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5B80" w14:textId="06CB3185" w:rsidR="00F47136" w:rsidRDefault="003D5115">
      <w:bookmarkStart w:id="0" w:name="_GoBack"/>
      <w:bookmarkEnd w:id="0"/>
      <w:r>
        <w:rPr>
          <w:rFonts w:ascii="Arial" w:hAnsi="Arial" w:cs="Arial"/>
          <w:noProof/>
          <w:sz w:val="22"/>
        </w:rPr>
        <w:drawing>
          <wp:anchor distT="0" distB="0" distL="114300" distR="114300" simplePos="0" relativeHeight="251657728" behindDoc="0" locked="0" layoutInCell="1" allowOverlap="1" wp14:anchorId="52830A42" wp14:editId="67B43110">
            <wp:simplePos x="0" y="0"/>
            <wp:positionH relativeFrom="column">
              <wp:posOffset>-217170</wp:posOffset>
            </wp:positionH>
            <wp:positionV relativeFrom="paragraph">
              <wp:posOffset>-468630</wp:posOffset>
            </wp:positionV>
            <wp:extent cx="6679565" cy="14420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9565"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C2606" w14:textId="77777777" w:rsidR="005A6361" w:rsidRDefault="005A6361">
      <w:pPr>
        <w:pStyle w:val="Heading1"/>
        <w:jc w:val="left"/>
        <w:rPr>
          <w:rFonts w:ascii="Verdana" w:hAnsi="Verdana"/>
          <w:bCs w:val="0"/>
          <w:noProof/>
          <w:sz w:val="20"/>
        </w:rPr>
      </w:pPr>
    </w:p>
    <w:p w14:paraId="322B9D01" w14:textId="77777777" w:rsidR="005A6361" w:rsidRDefault="005A6361">
      <w:pPr>
        <w:pStyle w:val="Heading1"/>
        <w:jc w:val="left"/>
        <w:rPr>
          <w:rFonts w:ascii="Verdana" w:hAnsi="Verdana"/>
          <w:bCs w:val="0"/>
          <w:noProof/>
          <w:sz w:val="20"/>
        </w:rPr>
      </w:pPr>
    </w:p>
    <w:p w14:paraId="4E330D9F" w14:textId="77777777" w:rsidR="005A6361" w:rsidRDefault="005A6361">
      <w:pPr>
        <w:pStyle w:val="Heading1"/>
        <w:jc w:val="left"/>
        <w:rPr>
          <w:rFonts w:ascii="Verdana" w:hAnsi="Verdana"/>
          <w:bCs w:val="0"/>
          <w:noProof/>
          <w:sz w:val="20"/>
        </w:rPr>
      </w:pPr>
    </w:p>
    <w:p w14:paraId="179E79EF" w14:textId="77777777" w:rsidR="005A6361" w:rsidRDefault="005A6361">
      <w:pPr>
        <w:pStyle w:val="Heading1"/>
        <w:jc w:val="left"/>
        <w:rPr>
          <w:rFonts w:ascii="Verdana" w:hAnsi="Verdana"/>
          <w:bCs w:val="0"/>
          <w:noProof/>
          <w:sz w:val="20"/>
        </w:rPr>
      </w:pPr>
    </w:p>
    <w:p w14:paraId="35B89241" w14:textId="77777777" w:rsidR="005A6361" w:rsidRDefault="005A6361">
      <w:pPr>
        <w:pStyle w:val="Heading1"/>
        <w:jc w:val="left"/>
        <w:rPr>
          <w:rFonts w:ascii="Verdana" w:hAnsi="Verdana"/>
          <w:bCs w:val="0"/>
          <w:noProof/>
          <w:sz w:val="20"/>
        </w:rPr>
      </w:pPr>
    </w:p>
    <w:p w14:paraId="04CF8595" w14:textId="77777777" w:rsidR="005A6361" w:rsidRDefault="005A6361">
      <w:pPr>
        <w:pStyle w:val="Heading1"/>
        <w:jc w:val="left"/>
        <w:rPr>
          <w:rFonts w:ascii="Verdana" w:hAnsi="Verdana"/>
          <w:bCs w:val="0"/>
          <w:noProof/>
          <w:sz w:val="20"/>
        </w:rPr>
      </w:pPr>
    </w:p>
    <w:p w14:paraId="284460EC" w14:textId="46DAC434" w:rsidR="00F47136" w:rsidRDefault="00D34BA5">
      <w:pPr>
        <w:pStyle w:val="Heading3"/>
        <w:rPr>
          <w:rFonts w:ascii="Arial" w:hAnsi="Arial" w:cs="Arial"/>
          <w:sz w:val="28"/>
        </w:rPr>
      </w:pPr>
      <w:r>
        <w:rPr>
          <w:rFonts w:ascii="Arial" w:hAnsi="Arial" w:cs="Arial"/>
          <w:sz w:val="28"/>
        </w:rPr>
        <w:t>Spring 2024</w:t>
      </w:r>
      <w:r w:rsidR="00F47136">
        <w:rPr>
          <w:rFonts w:ascii="Arial" w:hAnsi="Arial" w:cs="Arial"/>
          <w:sz w:val="28"/>
        </w:rPr>
        <w:t xml:space="preserve"> “Clean Sweep” Bulky Waste Recycling Day </w:t>
      </w:r>
    </w:p>
    <w:p w14:paraId="624715A0" w14:textId="77777777" w:rsidR="00F47136" w:rsidRDefault="00F47136">
      <w:pPr>
        <w:pStyle w:val="Footnoe"/>
        <w:rPr>
          <w:rFonts w:cs="Arial"/>
          <w:bCs w:val="0"/>
          <w:iCs w:val="0"/>
          <w:sz w:val="22"/>
          <w:szCs w:val="24"/>
        </w:rPr>
      </w:pPr>
    </w:p>
    <w:p w14:paraId="5C15776F" w14:textId="0A1F6373" w:rsidR="00F47136" w:rsidRPr="00614D2D" w:rsidRDefault="00F47136">
      <w:pPr>
        <w:ind w:firstLine="720"/>
        <w:rPr>
          <w:rFonts w:ascii="Arial" w:hAnsi="Arial" w:cs="Arial"/>
          <w:sz w:val="22"/>
          <w:szCs w:val="22"/>
        </w:rPr>
      </w:pPr>
      <w:r w:rsidRPr="00614D2D">
        <w:rPr>
          <w:rFonts w:ascii="Arial" w:hAnsi="Arial" w:cs="Arial"/>
          <w:sz w:val="22"/>
          <w:szCs w:val="22"/>
        </w:rPr>
        <w:t>Franklin County Solid Wa</w:t>
      </w:r>
      <w:r w:rsidR="008355B7" w:rsidRPr="00614D2D">
        <w:rPr>
          <w:rFonts w:ascii="Arial" w:hAnsi="Arial" w:cs="Arial"/>
          <w:sz w:val="22"/>
          <w:szCs w:val="22"/>
        </w:rPr>
        <w:t>st</w:t>
      </w:r>
      <w:r w:rsidR="005168A3" w:rsidRPr="00614D2D">
        <w:rPr>
          <w:rFonts w:ascii="Arial" w:hAnsi="Arial" w:cs="Arial"/>
          <w:sz w:val="22"/>
          <w:szCs w:val="22"/>
        </w:rPr>
        <w:t xml:space="preserve">e </w:t>
      </w:r>
      <w:r w:rsidR="005A6361" w:rsidRPr="00614D2D">
        <w:rPr>
          <w:rFonts w:ascii="Arial" w:hAnsi="Arial" w:cs="Arial"/>
          <w:sz w:val="22"/>
          <w:szCs w:val="22"/>
        </w:rPr>
        <w:t xml:space="preserve">Management </w:t>
      </w:r>
      <w:r w:rsidR="00E1729F">
        <w:rPr>
          <w:rFonts w:ascii="Arial" w:hAnsi="Arial" w:cs="Arial"/>
          <w:sz w:val="22"/>
          <w:szCs w:val="22"/>
        </w:rPr>
        <w:t>District is holding the</w:t>
      </w:r>
      <w:r w:rsidR="005168A3" w:rsidRPr="00614D2D">
        <w:rPr>
          <w:rFonts w:ascii="Arial" w:hAnsi="Arial" w:cs="Arial"/>
          <w:sz w:val="22"/>
          <w:szCs w:val="22"/>
        </w:rPr>
        <w:t xml:space="preserve"> </w:t>
      </w:r>
      <w:r w:rsidR="0069006B">
        <w:rPr>
          <w:rFonts w:ascii="Arial" w:hAnsi="Arial" w:cs="Arial"/>
          <w:sz w:val="22"/>
          <w:szCs w:val="22"/>
        </w:rPr>
        <w:t>Spring 2024</w:t>
      </w:r>
      <w:r w:rsidR="00E1729F">
        <w:rPr>
          <w:rFonts w:ascii="Arial" w:hAnsi="Arial" w:cs="Arial"/>
          <w:sz w:val="22"/>
          <w:szCs w:val="22"/>
        </w:rPr>
        <w:t xml:space="preserve"> </w:t>
      </w:r>
      <w:r w:rsidRPr="00614D2D">
        <w:rPr>
          <w:rFonts w:ascii="Arial" w:hAnsi="Arial" w:cs="Arial"/>
          <w:sz w:val="22"/>
          <w:szCs w:val="22"/>
        </w:rPr>
        <w:t>“Clean Sweep” Bulky Waste Recycli</w:t>
      </w:r>
      <w:r w:rsidR="00E1729F">
        <w:rPr>
          <w:rFonts w:ascii="Arial" w:hAnsi="Arial" w:cs="Arial"/>
          <w:sz w:val="22"/>
          <w:szCs w:val="22"/>
        </w:rPr>
        <w:t>ng Day on Saturday,</w:t>
      </w:r>
      <w:r w:rsidR="005168A3" w:rsidRPr="00614D2D">
        <w:rPr>
          <w:rFonts w:ascii="Arial" w:hAnsi="Arial" w:cs="Arial"/>
          <w:sz w:val="22"/>
          <w:szCs w:val="22"/>
        </w:rPr>
        <w:t xml:space="preserve"> </w:t>
      </w:r>
      <w:r w:rsidR="0069006B">
        <w:rPr>
          <w:rFonts w:ascii="Arial" w:hAnsi="Arial" w:cs="Arial"/>
          <w:sz w:val="22"/>
          <w:szCs w:val="22"/>
        </w:rPr>
        <w:t>May 11</w:t>
      </w:r>
      <w:r w:rsidRPr="00614D2D">
        <w:rPr>
          <w:rFonts w:ascii="Arial" w:hAnsi="Arial" w:cs="Arial"/>
          <w:sz w:val="22"/>
          <w:szCs w:val="22"/>
        </w:rPr>
        <w:t xml:space="preserve"> from 9 a.m. to noon. </w:t>
      </w:r>
      <w:r w:rsidR="005168A3" w:rsidRPr="00614D2D">
        <w:rPr>
          <w:rFonts w:ascii="Arial" w:hAnsi="Arial" w:cs="Arial"/>
          <w:sz w:val="22"/>
          <w:szCs w:val="22"/>
        </w:rPr>
        <w:t xml:space="preserve">The three drop-off sites are: </w:t>
      </w:r>
      <w:r w:rsidR="0069006B">
        <w:rPr>
          <w:rFonts w:ascii="Arial" w:hAnsi="Arial" w:cs="Arial"/>
          <w:sz w:val="22"/>
          <w:szCs w:val="22"/>
        </w:rPr>
        <w:t xml:space="preserve">Erving Senior Center at 1 Care </w:t>
      </w:r>
      <w:proofErr w:type="spellStart"/>
      <w:r w:rsidR="0069006B">
        <w:rPr>
          <w:rFonts w:ascii="Arial" w:hAnsi="Arial" w:cs="Arial"/>
          <w:sz w:val="22"/>
          <w:szCs w:val="22"/>
        </w:rPr>
        <w:t>Dr</w:t>
      </w:r>
      <w:proofErr w:type="spellEnd"/>
      <w:r w:rsidR="0069006B">
        <w:rPr>
          <w:rFonts w:ascii="Arial" w:hAnsi="Arial" w:cs="Arial"/>
          <w:sz w:val="22"/>
          <w:szCs w:val="22"/>
        </w:rPr>
        <w:t xml:space="preserve"> (off Rt. 63) (</w:t>
      </w:r>
      <w:r w:rsidR="0069006B" w:rsidRPr="0069006B">
        <w:rPr>
          <w:rFonts w:ascii="Arial" w:hAnsi="Arial" w:cs="Arial"/>
          <w:i/>
          <w:sz w:val="22"/>
          <w:szCs w:val="22"/>
        </w:rPr>
        <w:t>note new site instead of Northfield Highway Garage</w:t>
      </w:r>
      <w:r w:rsidR="0069006B">
        <w:rPr>
          <w:rFonts w:ascii="Arial" w:hAnsi="Arial" w:cs="Arial"/>
          <w:sz w:val="22"/>
          <w:szCs w:val="22"/>
        </w:rPr>
        <w:t xml:space="preserve">); </w:t>
      </w:r>
      <w:r w:rsidR="005168A3" w:rsidRPr="00614D2D">
        <w:rPr>
          <w:rFonts w:ascii="Arial" w:hAnsi="Arial" w:cs="Arial"/>
          <w:bCs/>
          <w:sz w:val="22"/>
          <w:szCs w:val="22"/>
        </w:rPr>
        <w:t>Mohawk Trail Regional School at</w:t>
      </w:r>
      <w:r w:rsidR="005168A3" w:rsidRPr="00614D2D">
        <w:rPr>
          <w:rFonts w:ascii="Arial" w:hAnsi="Arial" w:cs="Arial"/>
          <w:b/>
          <w:bCs/>
          <w:sz w:val="22"/>
          <w:szCs w:val="22"/>
        </w:rPr>
        <w:t xml:space="preserve"> </w:t>
      </w:r>
      <w:r w:rsidR="005168A3" w:rsidRPr="00614D2D">
        <w:rPr>
          <w:rFonts w:ascii="Arial" w:hAnsi="Arial" w:cs="Arial"/>
          <w:sz w:val="22"/>
          <w:szCs w:val="22"/>
        </w:rPr>
        <w:t>26 Ashfield Rd</w:t>
      </w:r>
      <w:r w:rsidR="008F5E8D" w:rsidRPr="00614D2D">
        <w:rPr>
          <w:rFonts w:ascii="Arial" w:hAnsi="Arial" w:cs="Arial"/>
          <w:sz w:val="22"/>
          <w:szCs w:val="22"/>
        </w:rPr>
        <w:t>.</w:t>
      </w:r>
      <w:r w:rsidR="005168A3" w:rsidRPr="00614D2D">
        <w:rPr>
          <w:rFonts w:ascii="Arial" w:hAnsi="Arial" w:cs="Arial"/>
          <w:sz w:val="22"/>
          <w:szCs w:val="22"/>
        </w:rPr>
        <w:t xml:space="preserve"> (Route 112</w:t>
      </w:r>
      <w:r w:rsidR="00F91A60" w:rsidRPr="00614D2D">
        <w:rPr>
          <w:rFonts w:ascii="Arial" w:hAnsi="Arial" w:cs="Arial"/>
          <w:sz w:val="22"/>
          <w:szCs w:val="22"/>
        </w:rPr>
        <w:t xml:space="preserve"> South</w:t>
      </w:r>
      <w:r w:rsidR="005168A3" w:rsidRPr="00614D2D">
        <w:rPr>
          <w:rFonts w:ascii="Arial" w:hAnsi="Arial" w:cs="Arial"/>
          <w:sz w:val="22"/>
          <w:szCs w:val="22"/>
        </w:rPr>
        <w:t>)</w:t>
      </w:r>
      <w:r w:rsidR="008F5E8D" w:rsidRPr="00614D2D">
        <w:rPr>
          <w:rFonts w:ascii="Arial" w:hAnsi="Arial" w:cs="Arial"/>
          <w:sz w:val="22"/>
          <w:szCs w:val="22"/>
        </w:rPr>
        <w:t>;</w:t>
      </w:r>
      <w:r w:rsidR="005168A3" w:rsidRPr="00614D2D">
        <w:rPr>
          <w:rFonts w:ascii="Arial" w:hAnsi="Arial" w:cs="Arial"/>
          <w:sz w:val="22"/>
          <w:szCs w:val="22"/>
        </w:rPr>
        <w:t xml:space="preserve"> and Whately Transfer Station at 73 Christian Lane.  </w:t>
      </w:r>
    </w:p>
    <w:p w14:paraId="3E93D523" w14:textId="77777777" w:rsidR="00F47136" w:rsidRPr="00614D2D" w:rsidRDefault="00651611">
      <w:pPr>
        <w:ind w:firstLine="720"/>
        <w:rPr>
          <w:rFonts w:ascii="Arial" w:hAnsi="Arial" w:cs="Arial"/>
          <w:sz w:val="22"/>
          <w:szCs w:val="22"/>
        </w:rPr>
      </w:pPr>
      <w:r w:rsidRPr="00614D2D">
        <w:rPr>
          <w:rFonts w:ascii="Arial" w:hAnsi="Arial" w:cs="Arial"/>
          <w:sz w:val="22"/>
          <w:szCs w:val="22"/>
        </w:rPr>
        <w:t xml:space="preserve">Residents from any </w:t>
      </w:r>
      <w:r>
        <w:rPr>
          <w:rFonts w:ascii="Arial" w:hAnsi="Arial" w:cs="Arial"/>
          <w:sz w:val="22"/>
        </w:rPr>
        <w:t xml:space="preserve">of the </w:t>
      </w:r>
      <w:r w:rsidRPr="00614D2D">
        <w:rPr>
          <w:rFonts w:ascii="Arial" w:hAnsi="Arial" w:cs="Arial"/>
          <w:sz w:val="22"/>
          <w:szCs w:val="22"/>
        </w:rPr>
        <w:t>District</w:t>
      </w:r>
      <w:r>
        <w:rPr>
          <w:rFonts w:ascii="Arial" w:hAnsi="Arial" w:cs="Arial"/>
          <w:sz w:val="22"/>
          <w:szCs w:val="22"/>
        </w:rPr>
        <w:t xml:space="preserve">’s </w:t>
      </w:r>
      <w:r>
        <w:rPr>
          <w:rFonts w:ascii="Arial" w:hAnsi="Arial" w:cs="Arial"/>
          <w:sz w:val="22"/>
        </w:rPr>
        <w:t xml:space="preserve">21 </w:t>
      </w:r>
      <w:r>
        <w:rPr>
          <w:rFonts w:ascii="Arial" w:hAnsi="Arial" w:cs="Arial"/>
          <w:sz w:val="22"/>
          <w:szCs w:val="22"/>
        </w:rPr>
        <w:t>member</w:t>
      </w:r>
      <w:r w:rsidRPr="00614D2D">
        <w:rPr>
          <w:rFonts w:ascii="Arial" w:hAnsi="Arial" w:cs="Arial"/>
          <w:sz w:val="22"/>
          <w:szCs w:val="22"/>
        </w:rPr>
        <w:t xml:space="preserve"> </w:t>
      </w:r>
      <w:r w:rsidR="0086352C" w:rsidRPr="00614D2D">
        <w:rPr>
          <w:rFonts w:ascii="Arial" w:hAnsi="Arial" w:cs="Arial"/>
          <w:sz w:val="22"/>
          <w:szCs w:val="22"/>
        </w:rPr>
        <w:t>town</w:t>
      </w:r>
      <w:r w:rsidR="0086352C">
        <w:rPr>
          <w:rFonts w:ascii="Arial" w:hAnsi="Arial" w:cs="Arial"/>
          <w:sz w:val="22"/>
          <w:szCs w:val="22"/>
        </w:rPr>
        <w:t>s</w:t>
      </w:r>
      <w:r w:rsidR="0086352C" w:rsidRPr="00614D2D">
        <w:rPr>
          <w:rFonts w:ascii="Arial" w:hAnsi="Arial" w:cs="Arial"/>
          <w:sz w:val="22"/>
          <w:szCs w:val="22"/>
        </w:rPr>
        <w:t xml:space="preserve"> may</w:t>
      </w:r>
      <w:r w:rsidR="00F47136" w:rsidRPr="00614D2D">
        <w:rPr>
          <w:rFonts w:ascii="Arial" w:hAnsi="Arial" w:cs="Arial"/>
          <w:sz w:val="22"/>
          <w:szCs w:val="22"/>
        </w:rPr>
        <w:t xml:space="preserve"> bring bulky items such as tires, appl</w:t>
      </w:r>
      <w:r w:rsidR="00FA667E" w:rsidRPr="00614D2D">
        <w:rPr>
          <w:rFonts w:ascii="Arial" w:hAnsi="Arial" w:cs="Arial"/>
          <w:sz w:val="22"/>
          <w:szCs w:val="22"/>
        </w:rPr>
        <w:t xml:space="preserve">iances, scrap metal, furniture, </w:t>
      </w:r>
      <w:r w:rsidR="00F47136" w:rsidRPr="00614D2D">
        <w:rPr>
          <w:rFonts w:ascii="Arial" w:hAnsi="Arial" w:cs="Arial"/>
          <w:sz w:val="22"/>
          <w:szCs w:val="22"/>
        </w:rPr>
        <w:t>carpeting, construction debris, computers, televisions, propane gas</w:t>
      </w:r>
      <w:r w:rsidR="00FA667E" w:rsidRPr="00614D2D">
        <w:rPr>
          <w:rFonts w:ascii="Arial" w:hAnsi="Arial" w:cs="Arial"/>
          <w:sz w:val="22"/>
          <w:szCs w:val="22"/>
        </w:rPr>
        <w:t xml:space="preserve"> tanks, and other large items. </w:t>
      </w:r>
      <w:r w:rsidR="00F47136" w:rsidRPr="00614D2D">
        <w:rPr>
          <w:rFonts w:ascii="Arial" w:hAnsi="Arial" w:cs="Arial"/>
          <w:sz w:val="22"/>
          <w:szCs w:val="22"/>
        </w:rPr>
        <w:t>Materials will be</w:t>
      </w:r>
      <w:r w:rsidR="00D0135F" w:rsidRPr="00614D2D">
        <w:rPr>
          <w:rFonts w:ascii="Arial" w:hAnsi="Arial" w:cs="Arial"/>
          <w:sz w:val="22"/>
          <w:szCs w:val="22"/>
        </w:rPr>
        <w:t xml:space="preserve"> recycled whenever possible.</w:t>
      </w:r>
    </w:p>
    <w:p w14:paraId="48646433" w14:textId="77777777" w:rsidR="00D0135F" w:rsidRDefault="008F5E8D" w:rsidP="008F5E8D">
      <w:pPr>
        <w:ind w:firstLine="720"/>
        <w:rPr>
          <w:rFonts w:ascii="Arial" w:hAnsi="Arial" w:cs="Arial"/>
          <w:sz w:val="22"/>
        </w:rPr>
      </w:pPr>
      <w:r>
        <w:rPr>
          <w:rFonts w:ascii="Arial" w:hAnsi="Arial" w:cs="Arial"/>
          <w:sz w:val="22"/>
        </w:rPr>
        <w:t>T</w:t>
      </w:r>
      <w:r w:rsidR="00D0135F">
        <w:rPr>
          <w:rFonts w:ascii="Arial" w:hAnsi="Arial" w:cs="Arial"/>
          <w:sz w:val="22"/>
        </w:rPr>
        <w:t xml:space="preserve">here are charges for most items. Disposal fees, cash only, will be collected during check-in at each site. A complete list of prices for the </w:t>
      </w:r>
      <w:r w:rsidR="005A6361">
        <w:rPr>
          <w:rFonts w:ascii="Arial" w:hAnsi="Arial" w:cs="Arial"/>
          <w:sz w:val="22"/>
        </w:rPr>
        <w:t>most common items is at:</w:t>
      </w:r>
      <w:r w:rsidR="00614D2D">
        <w:rPr>
          <w:rFonts w:ascii="Arial" w:hAnsi="Arial" w:cs="Arial"/>
          <w:sz w:val="22"/>
        </w:rPr>
        <w:t xml:space="preserve"> </w:t>
      </w:r>
      <w:hyperlink r:id="rId6" w:history="1">
        <w:r w:rsidR="00614D2D">
          <w:rPr>
            <w:rStyle w:val="Hyperlink"/>
            <w:rFonts w:ascii="Arial" w:hAnsi="Arial" w:cs="Arial"/>
            <w:sz w:val="22"/>
          </w:rPr>
          <w:t>franklincountywastedistrict.org</w:t>
        </w:r>
      </w:hyperlink>
      <w:r w:rsidR="005A6361">
        <w:rPr>
          <w:rFonts w:ascii="Arial" w:hAnsi="Arial" w:cs="Arial"/>
          <w:sz w:val="22"/>
        </w:rPr>
        <w:t xml:space="preserve">. </w:t>
      </w:r>
      <w:r w:rsidR="004F0730">
        <w:rPr>
          <w:rFonts w:ascii="Arial" w:hAnsi="Arial" w:cs="Arial"/>
          <w:sz w:val="22"/>
        </w:rPr>
        <w:t xml:space="preserve">The price list will </w:t>
      </w:r>
      <w:r w:rsidR="005F1285">
        <w:rPr>
          <w:rFonts w:ascii="Arial" w:hAnsi="Arial" w:cs="Arial"/>
          <w:sz w:val="22"/>
        </w:rPr>
        <w:t>also be provided to participating town halls and transfer stations.</w:t>
      </w:r>
      <w:r>
        <w:rPr>
          <w:rFonts w:ascii="Arial" w:hAnsi="Arial" w:cs="Arial"/>
          <w:sz w:val="22"/>
        </w:rPr>
        <w:t xml:space="preserve"> Residents and businesses do not need to pre-register for the collection.</w:t>
      </w:r>
    </w:p>
    <w:p w14:paraId="4E64D31D" w14:textId="77777777" w:rsidR="0086352C" w:rsidRDefault="00651611" w:rsidP="00D0135F">
      <w:pPr>
        <w:pStyle w:val="BodyTextIndent"/>
        <w:rPr>
          <w:rFonts w:ascii="Arial" w:hAnsi="Arial" w:cs="Arial"/>
          <w:sz w:val="22"/>
          <w:szCs w:val="22"/>
        </w:rPr>
      </w:pPr>
      <w:r w:rsidRPr="00614D2D">
        <w:rPr>
          <w:rFonts w:ascii="Arial" w:hAnsi="Arial" w:cs="Arial"/>
          <w:sz w:val="22"/>
          <w:szCs w:val="22"/>
        </w:rPr>
        <w:t xml:space="preserve">Mattresses and box springs will not be accepted at this event. </w:t>
      </w:r>
      <w:r>
        <w:rPr>
          <w:rFonts w:ascii="Arial" w:hAnsi="Arial" w:cs="Arial"/>
          <w:sz w:val="22"/>
          <w:szCs w:val="22"/>
        </w:rPr>
        <w:t>There are 6 regional</w:t>
      </w:r>
      <w:r w:rsidRPr="00614D2D">
        <w:rPr>
          <w:rFonts w:ascii="Arial" w:hAnsi="Arial" w:cs="Arial"/>
          <w:sz w:val="22"/>
          <w:szCs w:val="22"/>
        </w:rPr>
        <w:t xml:space="preserve"> mattress recycling locations across </w:t>
      </w:r>
      <w:r w:rsidR="0039381C">
        <w:rPr>
          <w:rFonts w:ascii="Arial" w:hAnsi="Arial" w:cs="Arial"/>
          <w:sz w:val="22"/>
          <w:szCs w:val="22"/>
        </w:rPr>
        <w:t>Franklin C</w:t>
      </w:r>
      <w:r w:rsidRPr="00614D2D">
        <w:rPr>
          <w:rFonts w:ascii="Arial" w:hAnsi="Arial" w:cs="Arial"/>
          <w:sz w:val="22"/>
          <w:szCs w:val="22"/>
        </w:rPr>
        <w:t>ounty</w:t>
      </w:r>
      <w:r>
        <w:rPr>
          <w:rFonts w:ascii="Arial" w:hAnsi="Arial" w:cs="Arial"/>
          <w:sz w:val="22"/>
          <w:szCs w:val="22"/>
        </w:rPr>
        <w:t>. These sites are open various hours year-round. S</w:t>
      </w:r>
      <w:r w:rsidRPr="00614D2D">
        <w:rPr>
          <w:rFonts w:ascii="Arial" w:hAnsi="Arial" w:cs="Arial"/>
          <w:sz w:val="22"/>
          <w:szCs w:val="22"/>
        </w:rPr>
        <w:t>ee</w:t>
      </w:r>
      <w:r>
        <w:rPr>
          <w:rFonts w:ascii="Arial" w:hAnsi="Arial" w:cs="Arial"/>
          <w:sz w:val="22"/>
          <w:szCs w:val="22"/>
        </w:rPr>
        <w:t xml:space="preserve"> this webpage for locations, pricing and hours</w:t>
      </w:r>
      <w:r w:rsidRPr="00614D2D">
        <w:rPr>
          <w:rFonts w:ascii="Arial" w:hAnsi="Arial" w:cs="Arial"/>
          <w:sz w:val="22"/>
          <w:szCs w:val="22"/>
        </w:rPr>
        <w:t xml:space="preserve">: </w:t>
      </w:r>
      <w:hyperlink r:id="rId7" w:history="1">
        <w:r w:rsidRPr="00614D2D">
          <w:rPr>
            <w:rStyle w:val="Hyperlink"/>
            <w:rFonts w:ascii="Arial" w:hAnsi="Arial" w:cs="Arial"/>
            <w:sz w:val="22"/>
            <w:szCs w:val="22"/>
          </w:rPr>
          <w:t>franklincountywastedistrict.org/mattress-recycling</w:t>
        </w:r>
      </w:hyperlink>
      <w:r w:rsidRPr="00614D2D">
        <w:rPr>
          <w:rFonts w:ascii="Arial" w:hAnsi="Arial" w:cs="Arial"/>
          <w:sz w:val="22"/>
          <w:szCs w:val="22"/>
        </w:rPr>
        <w:t xml:space="preserve">. </w:t>
      </w:r>
      <w:r>
        <w:rPr>
          <w:rFonts w:ascii="Arial" w:hAnsi="Arial" w:cs="Arial"/>
          <w:sz w:val="22"/>
          <w:szCs w:val="22"/>
        </w:rPr>
        <w:t>I</w:t>
      </w:r>
      <w:r w:rsidRPr="00614D2D">
        <w:rPr>
          <w:rFonts w:ascii="Arial" w:hAnsi="Arial" w:cs="Arial"/>
          <w:sz w:val="22"/>
          <w:szCs w:val="22"/>
        </w:rPr>
        <w:t>f you are unsure if your mattress and box spring can be recycled</w:t>
      </w:r>
      <w:r>
        <w:rPr>
          <w:rFonts w:ascii="Arial" w:hAnsi="Arial" w:cs="Arial"/>
          <w:sz w:val="22"/>
          <w:szCs w:val="22"/>
        </w:rPr>
        <w:t>, c</w:t>
      </w:r>
      <w:r w:rsidRPr="00614D2D">
        <w:rPr>
          <w:rFonts w:ascii="Arial" w:hAnsi="Arial" w:cs="Arial"/>
          <w:sz w:val="22"/>
          <w:szCs w:val="22"/>
        </w:rPr>
        <w:t>all the District office at 413-772-2438</w:t>
      </w:r>
      <w:r>
        <w:rPr>
          <w:rFonts w:ascii="Arial" w:hAnsi="Arial" w:cs="Arial"/>
          <w:sz w:val="22"/>
          <w:szCs w:val="22"/>
        </w:rPr>
        <w:t xml:space="preserve">. </w:t>
      </w:r>
    </w:p>
    <w:p w14:paraId="0D03F088" w14:textId="77777777" w:rsidR="0086352C" w:rsidRDefault="008355B7" w:rsidP="00D0135F">
      <w:pPr>
        <w:pStyle w:val="BodyTextIndent"/>
        <w:rPr>
          <w:rFonts w:ascii="Arial" w:hAnsi="Arial" w:cs="Arial"/>
          <w:sz w:val="22"/>
          <w:szCs w:val="22"/>
        </w:rPr>
      </w:pPr>
      <w:r>
        <w:rPr>
          <w:rFonts w:ascii="Arial" w:hAnsi="Arial" w:cs="Arial"/>
          <w:sz w:val="22"/>
          <w:szCs w:val="22"/>
        </w:rPr>
        <w:t xml:space="preserve">Electronics are accepted at the event, but residents are also encouraged to recycle computer equipment and televisions at their town’s transfer station, or at Greenfield Transfer Station. Staples stores accept computer equipment (no TVs) free of charge: call store for details. </w:t>
      </w:r>
    </w:p>
    <w:p w14:paraId="6B2F4195" w14:textId="77777777" w:rsidR="00D0135F" w:rsidRDefault="00D0135F" w:rsidP="00D0135F">
      <w:pPr>
        <w:pStyle w:val="BodyTextIndent"/>
        <w:rPr>
          <w:rFonts w:ascii="Arial" w:hAnsi="Arial" w:cs="Arial"/>
          <w:sz w:val="22"/>
          <w:szCs w:val="22"/>
        </w:rPr>
      </w:pPr>
      <w:r>
        <w:rPr>
          <w:rFonts w:ascii="Arial" w:hAnsi="Arial" w:cs="Arial"/>
          <w:sz w:val="22"/>
        </w:rPr>
        <w:t>Clean,</w:t>
      </w:r>
      <w:r w:rsidR="00F514AA">
        <w:rPr>
          <w:rFonts w:ascii="Arial" w:hAnsi="Arial" w:cs="Arial"/>
          <w:sz w:val="22"/>
        </w:rPr>
        <w:t xml:space="preserve"> dry textiles and books </w:t>
      </w:r>
      <w:r w:rsidR="00236532">
        <w:rPr>
          <w:rFonts w:ascii="Arial" w:hAnsi="Arial" w:cs="Arial"/>
          <w:sz w:val="22"/>
        </w:rPr>
        <w:t>will be</w:t>
      </w:r>
      <w:r w:rsidR="00F514AA">
        <w:rPr>
          <w:rFonts w:ascii="Arial" w:hAnsi="Arial" w:cs="Arial"/>
          <w:sz w:val="22"/>
        </w:rPr>
        <w:t xml:space="preserve"> </w:t>
      </w:r>
      <w:r>
        <w:rPr>
          <w:rFonts w:ascii="Arial" w:hAnsi="Arial" w:cs="Arial"/>
          <w:sz w:val="22"/>
        </w:rPr>
        <w:t>accepted for free</w:t>
      </w:r>
      <w:r w:rsidR="00F514AA">
        <w:rPr>
          <w:rFonts w:ascii="Arial" w:hAnsi="Arial" w:cs="Arial"/>
          <w:sz w:val="22"/>
        </w:rPr>
        <w:t xml:space="preserve"> </w:t>
      </w:r>
      <w:r w:rsidR="00236532">
        <w:rPr>
          <w:rFonts w:ascii="Arial" w:hAnsi="Arial" w:cs="Arial"/>
          <w:sz w:val="22"/>
        </w:rPr>
        <w:t xml:space="preserve">reuse or recycling. </w:t>
      </w:r>
      <w:r>
        <w:rPr>
          <w:rFonts w:ascii="Arial" w:hAnsi="Arial" w:cs="Arial"/>
          <w:sz w:val="22"/>
        </w:rPr>
        <w:t xml:space="preserve">Textiles must be contained inside a sturdy plastic bag. </w:t>
      </w:r>
      <w:r w:rsidR="00236532">
        <w:rPr>
          <w:rFonts w:ascii="Arial" w:hAnsi="Arial" w:cs="Arial"/>
          <w:sz w:val="22"/>
        </w:rPr>
        <w:t>Textile</w:t>
      </w:r>
      <w:r w:rsidR="00A54E30">
        <w:rPr>
          <w:rFonts w:ascii="Arial" w:hAnsi="Arial" w:cs="Arial"/>
          <w:sz w:val="22"/>
        </w:rPr>
        <w:t>s are now banned from the trash</w:t>
      </w:r>
      <w:r w:rsidR="0039381C">
        <w:rPr>
          <w:rFonts w:ascii="Arial" w:hAnsi="Arial" w:cs="Arial"/>
          <w:sz w:val="22"/>
        </w:rPr>
        <w:t xml:space="preserve"> in Massachusetts</w:t>
      </w:r>
      <w:r w:rsidR="00A54E30">
        <w:rPr>
          <w:rFonts w:ascii="Arial" w:hAnsi="Arial" w:cs="Arial"/>
          <w:sz w:val="22"/>
        </w:rPr>
        <w:t>. Textile r</w:t>
      </w:r>
      <w:r w:rsidR="00236532">
        <w:rPr>
          <w:rFonts w:ascii="Arial" w:hAnsi="Arial" w:cs="Arial"/>
          <w:sz w:val="22"/>
        </w:rPr>
        <w:t xml:space="preserve">ecycling accepts </w:t>
      </w:r>
      <w:r>
        <w:rPr>
          <w:rFonts w:ascii="Arial" w:hAnsi="Arial" w:cs="Arial"/>
          <w:sz w:val="22"/>
        </w:rPr>
        <w:t>95% of all textile</w:t>
      </w:r>
      <w:r w:rsidR="00236532">
        <w:rPr>
          <w:rFonts w:ascii="Arial" w:hAnsi="Arial" w:cs="Arial"/>
          <w:sz w:val="22"/>
        </w:rPr>
        <w:t>s</w:t>
      </w:r>
      <w:r w:rsidR="00B67250">
        <w:rPr>
          <w:rFonts w:ascii="Arial" w:hAnsi="Arial" w:cs="Arial"/>
          <w:sz w:val="22"/>
        </w:rPr>
        <w:t xml:space="preserve"> and shoes</w:t>
      </w:r>
      <w:r w:rsidR="00236532">
        <w:rPr>
          <w:rFonts w:ascii="Arial" w:hAnsi="Arial" w:cs="Arial"/>
          <w:sz w:val="22"/>
        </w:rPr>
        <w:t xml:space="preserve">, including </w:t>
      </w:r>
      <w:r>
        <w:rPr>
          <w:rFonts w:ascii="Arial" w:hAnsi="Arial" w:cs="Arial"/>
          <w:sz w:val="22"/>
        </w:rPr>
        <w:t>clothing or linens that are</w:t>
      </w:r>
      <w:r>
        <w:rPr>
          <w:rFonts w:ascii="Arial" w:hAnsi="Arial" w:cs="Arial"/>
          <w:sz w:val="22"/>
          <w:szCs w:val="22"/>
        </w:rPr>
        <w:t xml:space="preserve"> torn, stained, with missing buttons or broken zippers</w:t>
      </w:r>
      <w:r w:rsidR="00236532">
        <w:rPr>
          <w:rFonts w:ascii="Arial" w:hAnsi="Arial" w:cs="Arial"/>
          <w:sz w:val="22"/>
          <w:szCs w:val="22"/>
        </w:rPr>
        <w:t xml:space="preserve">. </w:t>
      </w:r>
      <w:r w:rsidR="005A480F">
        <w:rPr>
          <w:rFonts w:ascii="Arial" w:hAnsi="Arial" w:cs="Arial"/>
          <w:sz w:val="22"/>
          <w:szCs w:val="22"/>
        </w:rPr>
        <w:t xml:space="preserve">Damaged textiles can be sold to manufacturers that make insulation or shop rags. </w:t>
      </w:r>
      <w:r>
        <w:rPr>
          <w:rFonts w:ascii="Arial" w:hAnsi="Arial" w:cs="Arial"/>
          <w:sz w:val="22"/>
          <w:szCs w:val="22"/>
        </w:rPr>
        <w:t>Acceptable items include CL</w:t>
      </w:r>
      <w:r w:rsidR="00424114">
        <w:rPr>
          <w:rFonts w:ascii="Arial" w:hAnsi="Arial" w:cs="Arial"/>
          <w:sz w:val="22"/>
          <w:szCs w:val="22"/>
        </w:rPr>
        <w:t>EAN &amp; DRY clothing, shoes, and accessories</w:t>
      </w:r>
      <w:r>
        <w:rPr>
          <w:rFonts w:ascii="Arial" w:hAnsi="Arial" w:cs="Arial"/>
          <w:sz w:val="22"/>
          <w:szCs w:val="22"/>
        </w:rPr>
        <w:t>; plus curtains, sheets, towels and stuffed animals in any condition (</w:t>
      </w:r>
      <w:proofErr w:type="gramStart"/>
      <w:r>
        <w:rPr>
          <w:rFonts w:ascii="Arial" w:hAnsi="Arial" w:cs="Arial"/>
          <w:sz w:val="22"/>
          <w:szCs w:val="22"/>
        </w:rPr>
        <w:t>except</w:t>
      </w:r>
      <w:proofErr w:type="gramEnd"/>
      <w:r>
        <w:rPr>
          <w:rFonts w:ascii="Arial" w:hAnsi="Arial" w:cs="Arial"/>
          <w:sz w:val="22"/>
          <w:szCs w:val="22"/>
        </w:rPr>
        <w:t xml:space="preserve"> moldy or wet). Books can be in any condition </w:t>
      </w:r>
      <w:r w:rsidR="00236532">
        <w:rPr>
          <w:rFonts w:ascii="Arial" w:hAnsi="Arial" w:cs="Arial"/>
          <w:sz w:val="22"/>
          <w:szCs w:val="22"/>
        </w:rPr>
        <w:t>(</w:t>
      </w:r>
      <w:r>
        <w:rPr>
          <w:rFonts w:ascii="Arial" w:hAnsi="Arial" w:cs="Arial"/>
          <w:sz w:val="22"/>
          <w:szCs w:val="22"/>
        </w:rPr>
        <w:t xml:space="preserve">except moldy or </w:t>
      </w:r>
      <w:r w:rsidR="00236532">
        <w:rPr>
          <w:rFonts w:ascii="Arial" w:hAnsi="Arial" w:cs="Arial"/>
          <w:sz w:val="22"/>
          <w:szCs w:val="22"/>
        </w:rPr>
        <w:t>wet) and</w:t>
      </w:r>
      <w:r>
        <w:rPr>
          <w:rFonts w:ascii="Arial" w:hAnsi="Arial" w:cs="Arial"/>
          <w:sz w:val="22"/>
          <w:szCs w:val="22"/>
        </w:rPr>
        <w:t xml:space="preserve"> can be hardcover or paperback. No encyclopedias.</w:t>
      </w:r>
    </w:p>
    <w:p w14:paraId="0EF3E978" w14:textId="77777777" w:rsidR="00D0135F" w:rsidRDefault="00D0135F" w:rsidP="00D0135F">
      <w:pPr>
        <w:pStyle w:val="BodyTextIndent"/>
        <w:rPr>
          <w:rFonts w:ascii="Arial" w:hAnsi="Arial" w:cs="Arial"/>
          <w:sz w:val="22"/>
        </w:rPr>
      </w:pPr>
      <w:r>
        <w:rPr>
          <w:rFonts w:ascii="Arial" w:hAnsi="Arial" w:cs="Arial"/>
          <w:sz w:val="22"/>
        </w:rPr>
        <w:t>Bulky Rigid Plastic</w:t>
      </w:r>
      <w:r w:rsidR="00A54E30">
        <w:rPr>
          <w:rFonts w:ascii="Arial" w:hAnsi="Arial" w:cs="Arial"/>
          <w:sz w:val="22"/>
        </w:rPr>
        <w:t>s</w:t>
      </w:r>
      <w:r>
        <w:rPr>
          <w:rFonts w:ascii="Arial" w:hAnsi="Arial" w:cs="Arial"/>
          <w:sz w:val="22"/>
        </w:rPr>
        <w:t xml:space="preserve"> will be collected </w:t>
      </w:r>
      <w:r w:rsidR="004F0730">
        <w:rPr>
          <w:rFonts w:ascii="Arial" w:hAnsi="Arial" w:cs="Arial"/>
          <w:sz w:val="22"/>
        </w:rPr>
        <w:t xml:space="preserve">separately </w:t>
      </w:r>
      <w:r>
        <w:rPr>
          <w:rFonts w:ascii="Arial" w:hAnsi="Arial" w:cs="Arial"/>
          <w:sz w:val="22"/>
        </w:rPr>
        <w:t>for a special recycling program; $5 per load</w:t>
      </w:r>
      <w:r w:rsidR="00B67250">
        <w:rPr>
          <w:rFonts w:ascii="Arial" w:hAnsi="Arial" w:cs="Arial"/>
          <w:sz w:val="22"/>
        </w:rPr>
        <w:t xml:space="preserve"> of acceptable items</w:t>
      </w:r>
      <w:r>
        <w:rPr>
          <w:rFonts w:ascii="Arial" w:hAnsi="Arial" w:cs="Arial"/>
          <w:sz w:val="22"/>
        </w:rPr>
        <w:t xml:space="preserve">. </w:t>
      </w:r>
      <w:r w:rsidR="00B67250">
        <w:rPr>
          <w:rFonts w:ascii="Arial" w:hAnsi="Arial" w:cs="Arial"/>
          <w:sz w:val="22"/>
        </w:rPr>
        <w:t xml:space="preserve">This </w:t>
      </w:r>
      <w:r>
        <w:rPr>
          <w:rFonts w:ascii="Arial" w:hAnsi="Arial" w:cs="Arial"/>
          <w:sz w:val="22"/>
        </w:rPr>
        <w:t>special recycling program</w:t>
      </w:r>
      <w:r w:rsidR="00424114">
        <w:rPr>
          <w:rFonts w:ascii="Arial" w:hAnsi="Arial" w:cs="Arial"/>
          <w:sz w:val="22"/>
        </w:rPr>
        <w:t xml:space="preserve"> </w:t>
      </w:r>
      <w:r w:rsidR="00B67250">
        <w:rPr>
          <w:rFonts w:ascii="Arial" w:hAnsi="Arial" w:cs="Arial"/>
          <w:sz w:val="22"/>
        </w:rPr>
        <w:t xml:space="preserve">only accepts </w:t>
      </w:r>
      <w:r w:rsidR="00424114">
        <w:rPr>
          <w:rFonts w:ascii="Arial" w:hAnsi="Arial" w:cs="Arial"/>
          <w:sz w:val="22"/>
        </w:rPr>
        <w:t>these items</w:t>
      </w:r>
      <w:r>
        <w:rPr>
          <w:rFonts w:ascii="Arial" w:hAnsi="Arial" w:cs="Arial"/>
          <w:sz w:val="22"/>
        </w:rPr>
        <w:t>: 5-gallon pails, plastic lawn furniture, plastic trash barrels, recycling bins, laundry baskets, storage totes,</w:t>
      </w:r>
      <w:r w:rsidR="00BE0DDF">
        <w:rPr>
          <w:rFonts w:ascii="Arial" w:hAnsi="Arial" w:cs="Arial"/>
          <w:sz w:val="22"/>
        </w:rPr>
        <w:t xml:space="preserve"> and milk crates. B</w:t>
      </w:r>
      <w:r>
        <w:rPr>
          <w:rFonts w:ascii="Arial" w:hAnsi="Arial" w:cs="Arial"/>
          <w:sz w:val="22"/>
        </w:rPr>
        <w:t>ulky rigid plastic items must be empty</w:t>
      </w:r>
      <w:r w:rsidR="00236532">
        <w:rPr>
          <w:rFonts w:ascii="Arial" w:hAnsi="Arial" w:cs="Arial"/>
          <w:sz w:val="22"/>
        </w:rPr>
        <w:t>.</w:t>
      </w:r>
    </w:p>
    <w:p w14:paraId="3E504948" w14:textId="77777777" w:rsidR="005E700A" w:rsidRDefault="005E700A" w:rsidP="00D0135F">
      <w:pPr>
        <w:pStyle w:val="BodyTextIndent"/>
        <w:rPr>
          <w:rFonts w:ascii="Arial" w:hAnsi="Arial" w:cs="Arial"/>
          <w:sz w:val="22"/>
        </w:rPr>
      </w:pPr>
      <w:r>
        <w:rPr>
          <w:rFonts w:ascii="Arial" w:hAnsi="Arial" w:cs="Arial"/>
          <w:sz w:val="22"/>
          <w:szCs w:val="22"/>
        </w:rPr>
        <w:t xml:space="preserve">Consider reuse: before sending items for disposal or recycling, see if someone else can use them. Various charities and non-profits accept donations of working electronics, including local Salvation Army and Goodwill stores. Always call ahead to ask if they can accept your item. Or, offer items for reuse on a local “Buy Nothing” Facebook group, Freecycle group, or local town groups such as </w:t>
      </w:r>
      <w:proofErr w:type="spellStart"/>
      <w:r>
        <w:rPr>
          <w:rFonts w:ascii="Arial" w:hAnsi="Arial" w:cs="Arial"/>
          <w:sz w:val="22"/>
          <w:szCs w:val="22"/>
        </w:rPr>
        <w:t>NextDoor</w:t>
      </w:r>
      <w:proofErr w:type="spellEnd"/>
      <w:r>
        <w:rPr>
          <w:rFonts w:ascii="Arial" w:hAnsi="Arial" w:cs="Arial"/>
          <w:sz w:val="22"/>
          <w:szCs w:val="22"/>
        </w:rPr>
        <w:t xml:space="preserve">. </w:t>
      </w:r>
    </w:p>
    <w:p w14:paraId="29181AD6" w14:textId="77777777" w:rsidR="00F47136" w:rsidRDefault="00F47136">
      <w:pPr>
        <w:ind w:firstLine="720"/>
        <w:rPr>
          <w:rFonts w:ascii="Arial" w:hAnsi="Arial" w:cs="Arial"/>
          <w:color w:val="000000"/>
          <w:sz w:val="22"/>
          <w:szCs w:val="20"/>
        </w:rPr>
      </w:pPr>
      <w:r>
        <w:rPr>
          <w:rFonts w:ascii="Arial" w:hAnsi="Arial" w:cs="Arial"/>
          <w:sz w:val="22"/>
        </w:rPr>
        <w:t xml:space="preserve">For more </w:t>
      </w:r>
      <w:r w:rsidR="00397DAF">
        <w:rPr>
          <w:rFonts w:ascii="Arial" w:hAnsi="Arial" w:cs="Arial"/>
          <w:sz w:val="22"/>
        </w:rPr>
        <w:t>information,</w:t>
      </w:r>
      <w:r>
        <w:rPr>
          <w:rFonts w:ascii="Arial" w:hAnsi="Arial" w:cs="Arial"/>
          <w:sz w:val="22"/>
        </w:rPr>
        <w:t xml:space="preserve"> </w:t>
      </w:r>
      <w:r w:rsidR="005A480F">
        <w:rPr>
          <w:rFonts w:ascii="Arial" w:hAnsi="Arial" w:cs="Arial"/>
          <w:sz w:val="22"/>
        </w:rPr>
        <w:t xml:space="preserve">see </w:t>
      </w:r>
      <w:hyperlink r:id="rId8" w:history="1">
        <w:r w:rsidR="005A480F">
          <w:rPr>
            <w:rStyle w:val="Hyperlink"/>
            <w:rFonts w:ascii="Arial" w:hAnsi="Arial" w:cs="Arial"/>
            <w:sz w:val="22"/>
          </w:rPr>
          <w:t>franklincountywastedistrict.org</w:t>
        </w:r>
      </w:hyperlink>
      <w:r w:rsidR="005A480F">
        <w:rPr>
          <w:rFonts w:ascii="Arial" w:hAnsi="Arial" w:cs="Arial"/>
          <w:sz w:val="22"/>
        </w:rPr>
        <w:t xml:space="preserve">, or </w:t>
      </w:r>
      <w:r>
        <w:rPr>
          <w:rFonts w:ascii="Arial" w:hAnsi="Arial" w:cs="Arial"/>
          <w:sz w:val="22"/>
        </w:rPr>
        <w:t xml:space="preserve">contact the District office at info@franklincountywastedistrict.org or 413-772-2438. </w:t>
      </w:r>
      <w:r>
        <w:rPr>
          <w:rFonts w:ascii="Arial" w:hAnsi="Arial" w:cs="Arial"/>
          <w:i/>
          <w:iCs/>
          <w:sz w:val="22"/>
          <w:szCs w:val="20"/>
        </w:rPr>
        <w:t>MA Relay for the hearing impaired: 711 or 1-800-439-2370 (TTY/TDD).</w:t>
      </w:r>
      <w:r>
        <w:rPr>
          <w:rFonts w:ascii="Arial" w:hAnsi="Arial" w:cs="Arial"/>
          <w:sz w:val="22"/>
          <w:szCs w:val="20"/>
        </w:rPr>
        <w:t xml:space="preserve"> The District is an equal opportunity provider.</w:t>
      </w:r>
      <w:r>
        <w:rPr>
          <w:rFonts w:ascii="Arial" w:hAnsi="Arial" w:cs="Arial"/>
          <w:color w:val="000000"/>
          <w:sz w:val="22"/>
          <w:szCs w:val="20"/>
        </w:rPr>
        <w:t xml:space="preserve"> </w:t>
      </w:r>
    </w:p>
    <w:p w14:paraId="1CCA48C1" w14:textId="77777777" w:rsidR="00E1729F" w:rsidRDefault="00E1729F">
      <w:pPr>
        <w:ind w:firstLine="720"/>
        <w:rPr>
          <w:rFonts w:ascii="Arial" w:hAnsi="Arial" w:cs="Arial"/>
          <w:color w:val="000000"/>
          <w:sz w:val="22"/>
          <w:szCs w:val="20"/>
        </w:rPr>
      </w:pP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t xml:space="preserve">      </w:t>
      </w:r>
    </w:p>
    <w:p w14:paraId="1755D2C2" w14:textId="77777777" w:rsidR="005168A3" w:rsidRPr="00E1729F" w:rsidRDefault="005168A3" w:rsidP="00E1729F">
      <w:pPr>
        <w:ind w:left="8640" w:firstLine="720"/>
        <w:rPr>
          <w:rFonts w:ascii="Arial" w:hAnsi="Arial" w:cs="Arial"/>
          <w:i/>
          <w:color w:val="000000"/>
          <w:sz w:val="22"/>
          <w:szCs w:val="20"/>
        </w:rPr>
      </w:pPr>
    </w:p>
    <w:sectPr w:rsidR="005168A3" w:rsidRPr="00E1729F" w:rsidSect="00FA667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92"/>
    <w:multiLevelType w:val="hybridMultilevel"/>
    <w:tmpl w:val="0C3EF2D2"/>
    <w:lvl w:ilvl="0" w:tplc="29C6FA04">
      <w:start w:val="1"/>
      <w:numFmt w:val="bullet"/>
      <w:lvlText w:val=""/>
      <w:lvlJc w:val="left"/>
      <w:pPr>
        <w:tabs>
          <w:tab w:val="num" w:pos="720"/>
        </w:tabs>
        <w:ind w:left="720" w:hanging="360"/>
      </w:pPr>
      <w:rPr>
        <w:rFonts w:ascii="Symbol" w:hAnsi="Symbol" w:hint="default"/>
        <w:sz w:val="20"/>
      </w:rPr>
    </w:lvl>
    <w:lvl w:ilvl="1" w:tplc="0E70538A">
      <w:start w:val="1"/>
      <w:numFmt w:val="bullet"/>
      <w:lvlText w:val="o"/>
      <w:lvlJc w:val="left"/>
      <w:pPr>
        <w:tabs>
          <w:tab w:val="num" w:pos="1440"/>
        </w:tabs>
        <w:ind w:left="1440" w:hanging="360"/>
      </w:pPr>
      <w:rPr>
        <w:rFonts w:ascii="Courier New" w:hAnsi="Courier New" w:hint="default"/>
        <w:sz w:val="20"/>
      </w:rPr>
    </w:lvl>
    <w:lvl w:ilvl="2" w:tplc="61EE417A" w:tentative="1">
      <w:start w:val="1"/>
      <w:numFmt w:val="bullet"/>
      <w:lvlText w:val=""/>
      <w:lvlJc w:val="left"/>
      <w:pPr>
        <w:tabs>
          <w:tab w:val="num" w:pos="2160"/>
        </w:tabs>
        <w:ind w:left="2160" w:hanging="360"/>
      </w:pPr>
      <w:rPr>
        <w:rFonts w:ascii="Wingdings" w:hAnsi="Wingdings" w:hint="default"/>
        <w:sz w:val="20"/>
      </w:rPr>
    </w:lvl>
    <w:lvl w:ilvl="3" w:tplc="6CBAA89C" w:tentative="1">
      <w:start w:val="1"/>
      <w:numFmt w:val="bullet"/>
      <w:lvlText w:val=""/>
      <w:lvlJc w:val="left"/>
      <w:pPr>
        <w:tabs>
          <w:tab w:val="num" w:pos="2880"/>
        </w:tabs>
        <w:ind w:left="2880" w:hanging="360"/>
      </w:pPr>
      <w:rPr>
        <w:rFonts w:ascii="Wingdings" w:hAnsi="Wingdings" w:hint="default"/>
        <w:sz w:val="20"/>
      </w:rPr>
    </w:lvl>
    <w:lvl w:ilvl="4" w:tplc="196EEBB4" w:tentative="1">
      <w:start w:val="1"/>
      <w:numFmt w:val="bullet"/>
      <w:lvlText w:val=""/>
      <w:lvlJc w:val="left"/>
      <w:pPr>
        <w:tabs>
          <w:tab w:val="num" w:pos="3600"/>
        </w:tabs>
        <w:ind w:left="3600" w:hanging="360"/>
      </w:pPr>
      <w:rPr>
        <w:rFonts w:ascii="Wingdings" w:hAnsi="Wingdings" w:hint="default"/>
        <w:sz w:val="20"/>
      </w:rPr>
    </w:lvl>
    <w:lvl w:ilvl="5" w:tplc="17964DA0" w:tentative="1">
      <w:start w:val="1"/>
      <w:numFmt w:val="bullet"/>
      <w:lvlText w:val=""/>
      <w:lvlJc w:val="left"/>
      <w:pPr>
        <w:tabs>
          <w:tab w:val="num" w:pos="4320"/>
        </w:tabs>
        <w:ind w:left="4320" w:hanging="360"/>
      </w:pPr>
      <w:rPr>
        <w:rFonts w:ascii="Wingdings" w:hAnsi="Wingdings" w:hint="default"/>
        <w:sz w:val="20"/>
      </w:rPr>
    </w:lvl>
    <w:lvl w:ilvl="6" w:tplc="881652EC" w:tentative="1">
      <w:start w:val="1"/>
      <w:numFmt w:val="bullet"/>
      <w:lvlText w:val=""/>
      <w:lvlJc w:val="left"/>
      <w:pPr>
        <w:tabs>
          <w:tab w:val="num" w:pos="5040"/>
        </w:tabs>
        <w:ind w:left="5040" w:hanging="360"/>
      </w:pPr>
      <w:rPr>
        <w:rFonts w:ascii="Wingdings" w:hAnsi="Wingdings" w:hint="default"/>
        <w:sz w:val="20"/>
      </w:rPr>
    </w:lvl>
    <w:lvl w:ilvl="7" w:tplc="9E9EBC98" w:tentative="1">
      <w:start w:val="1"/>
      <w:numFmt w:val="bullet"/>
      <w:lvlText w:val=""/>
      <w:lvlJc w:val="left"/>
      <w:pPr>
        <w:tabs>
          <w:tab w:val="num" w:pos="5760"/>
        </w:tabs>
        <w:ind w:left="5760" w:hanging="360"/>
      </w:pPr>
      <w:rPr>
        <w:rFonts w:ascii="Wingdings" w:hAnsi="Wingdings" w:hint="default"/>
        <w:sz w:val="20"/>
      </w:rPr>
    </w:lvl>
    <w:lvl w:ilvl="8" w:tplc="B836860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015B"/>
    <w:multiLevelType w:val="hybridMultilevel"/>
    <w:tmpl w:val="3EE6783A"/>
    <w:lvl w:ilvl="0" w:tplc="0AAA86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3C0362"/>
    <w:multiLevelType w:val="hybridMultilevel"/>
    <w:tmpl w:val="E17E35D6"/>
    <w:lvl w:ilvl="0" w:tplc="C7083188">
      <w:start w:val="1"/>
      <w:numFmt w:val="bullet"/>
      <w:lvlText w:val=""/>
      <w:lvlJc w:val="left"/>
      <w:pPr>
        <w:tabs>
          <w:tab w:val="num" w:pos="720"/>
        </w:tabs>
        <w:ind w:left="720" w:hanging="360"/>
      </w:pPr>
      <w:rPr>
        <w:rFonts w:ascii="Symbol" w:hAnsi="Symbol" w:hint="default"/>
        <w:sz w:val="20"/>
      </w:rPr>
    </w:lvl>
    <w:lvl w:ilvl="1" w:tplc="BA26C632">
      <w:start w:val="1"/>
      <w:numFmt w:val="bullet"/>
      <w:lvlText w:val="o"/>
      <w:lvlJc w:val="left"/>
      <w:pPr>
        <w:tabs>
          <w:tab w:val="num" w:pos="1440"/>
        </w:tabs>
        <w:ind w:left="1440" w:hanging="360"/>
      </w:pPr>
      <w:rPr>
        <w:rFonts w:ascii="Courier New" w:hAnsi="Courier New" w:hint="default"/>
        <w:sz w:val="20"/>
      </w:rPr>
    </w:lvl>
    <w:lvl w:ilvl="2" w:tplc="181AE62A" w:tentative="1">
      <w:start w:val="1"/>
      <w:numFmt w:val="bullet"/>
      <w:lvlText w:val=""/>
      <w:lvlJc w:val="left"/>
      <w:pPr>
        <w:tabs>
          <w:tab w:val="num" w:pos="2160"/>
        </w:tabs>
        <w:ind w:left="2160" w:hanging="360"/>
      </w:pPr>
      <w:rPr>
        <w:rFonts w:ascii="Wingdings" w:hAnsi="Wingdings" w:hint="default"/>
        <w:sz w:val="20"/>
      </w:rPr>
    </w:lvl>
    <w:lvl w:ilvl="3" w:tplc="961E78C6" w:tentative="1">
      <w:start w:val="1"/>
      <w:numFmt w:val="bullet"/>
      <w:lvlText w:val=""/>
      <w:lvlJc w:val="left"/>
      <w:pPr>
        <w:tabs>
          <w:tab w:val="num" w:pos="2880"/>
        </w:tabs>
        <w:ind w:left="2880" w:hanging="360"/>
      </w:pPr>
      <w:rPr>
        <w:rFonts w:ascii="Wingdings" w:hAnsi="Wingdings" w:hint="default"/>
        <w:sz w:val="20"/>
      </w:rPr>
    </w:lvl>
    <w:lvl w:ilvl="4" w:tplc="BB426B60" w:tentative="1">
      <w:start w:val="1"/>
      <w:numFmt w:val="bullet"/>
      <w:lvlText w:val=""/>
      <w:lvlJc w:val="left"/>
      <w:pPr>
        <w:tabs>
          <w:tab w:val="num" w:pos="3600"/>
        </w:tabs>
        <w:ind w:left="3600" w:hanging="360"/>
      </w:pPr>
      <w:rPr>
        <w:rFonts w:ascii="Wingdings" w:hAnsi="Wingdings" w:hint="default"/>
        <w:sz w:val="20"/>
      </w:rPr>
    </w:lvl>
    <w:lvl w:ilvl="5" w:tplc="AD0AC422" w:tentative="1">
      <w:start w:val="1"/>
      <w:numFmt w:val="bullet"/>
      <w:lvlText w:val=""/>
      <w:lvlJc w:val="left"/>
      <w:pPr>
        <w:tabs>
          <w:tab w:val="num" w:pos="4320"/>
        </w:tabs>
        <w:ind w:left="4320" w:hanging="360"/>
      </w:pPr>
      <w:rPr>
        <w:rFonts w:ascii="Wingdings" w:hAnsi="Wingdings" w:hint="default"/>
        <w:sz w:val="20"/>
      </w:rPr>
    </w:lvl>
    <w:lvl w:ilvl="6" w:tplc="C1D82552" w:tentative="1">
      <w:start w:val="1"/>
      <w:numFmt w:val="bullet"/>
      <w:lvlText w:val=""/>
      <w:lvlJc w:val="left"/>
      <w:pPr>
        <w:tabs>
          <w:tab w:val="num" w:pos="5040"/>
        </w:tabs>
        <w:ind w:left="5040" w:hanging="360"/>
      </w:pPr>
      <w:rPr>
        <w:rFonts w:ascii="Wingdings" w:hAnsi="Wingdings" w:hint="default"/>
        <w:sz w:val="20"/>
      </w:rPr>
    </w:lvl>
    <w:lvl w:ilvl="7" w:tplc="103075D8" w:tentative="1">
      <w:start w:val="1"/>
      <w:numFmt w:val="bullet"/>
      <w:lvlText w:val=""/>
      <w:lvlJc w:val="left"/>
      <w:pPr>
        <w:tabs>
          <w:tab w:val="num" w:pos="5760"/>
        </w:tabs>
        <w:ind w:left="5760" w:hanging="360"/>
      </w:pPr>
      <w:rPr>
        <w:rFonts w:ascii="Wingdings" w:hAnsi="Wingdings" w:hint="default"/>
        <w:sz w:val="20"/>
      </w:rPr>
    </w:lvl>
    <w:lvl w:ilvl="8" w:tplc="4F0842F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B7"/>
    <w:rsid w:val="00147311"/>
    <w:rsid w:val="00236532"/>
    <w:rsid w:val="00322557"/>
    <w:rsid w:val="0039381C"/>
    <w:rsid w:val="00397DAF"/>
    <w:rsid w:val="003D5115"/>
    <w:rsid w:val="00424114"/>
    <w:rsid w:val="004B251C"/>
    <w:rsid w:val="004F0730"/>
    <w:rsid w:val="005168A3"/>
    <w:rsid w:val="0056358E"/>
    <w:rsid w:val="005A480F"/>
    <w:rsid w:val="005A6361"/>
    <w:rsid w:val="005B670C"/>
    <w:rsid w:val="005E700A"/>
    <w:rsid w:val="005F1285"/>
    <w:rsid w:val="00614D2D"/>
    <w:rsid w:val="00651611"/>
    <w:rsid w:val="0069006B"/>
    <w:rsid w:val="008355B7"/>
    <w:rsid w:val="0086352C"/>
    <w:rsid w:val="008A315C"/>
    <w:rsid w:val="008B3F72"/>
    <w:rsid w:val="008C2C7A"/>
    <w:rsid w:val="008F5E8D"/>
    <w:rsid w:val="00A23B6C"/>
    <w:rsid w:val="00A54E30"/>
    <w:rsid w:val="00AA158A"/>
    <w:rsid w:val="00B67250"/>
    <w:rsid w:val="00BB494D"/>
    <w:rsid w:val="00BE0DDF"/>
    <w:rsid w:val="00C21F29"/>
    <w:rsid w:val="00C53B91"/>
    <w:rsid w:val="00D0135F"/>
    <w:rsid w:val="00D34BA5"/>
    <w:rsid w:val="00D6548F"/>
    <w:rsid w:val="00D86EDF"/>
    <w:rsid w:val="00E1729F"/>
    <w:rsid w:val="00F17E41"/>
    <w:rsid w:val="00F47136"/>
    <w:rsid w:val="00F514AA"/>
    <w:rsid w:val="00F91A60"/>
    <w:rsid w:val="00FA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7C7C3"/>
  <w15:chartTrackingRefBased/>
  <w15:docId w15:val="{F5C5A1A7-A385-42D8-9026-74A6A752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Verdana" w:hAnsi="Verdan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Cs w:val="20"/>
    </w:rPr>
  </w:style>
  <w:style w:type="paragraph" w:customStyle="1" w:styleId="Footnoe">
    <w:name w:val="Footnoe"/>
    <w:basedOn w:val="Normal"/>
    <w:rPr>
      <w:rFonts w:ascii="Arial" w:hAnsi="Arial"/>
      <w:bCs/>
      <w:iCs/>
      <w:sz w:val="20"/>
      <w:szCs w:val="20"/>
    </w:rPr>
  </w:style>
  <w:style w:type="paragraph" w:styleId="Title">
    <w:name w:val="Title"/>
    <w:basedOn w:val="Normal"/>
    <w:qFormat/>
    <w:pPr>
      <w:jc w:val="center"/>
    </w:pPr>
    <w:rPr>
      <w:rFonts w:ascii="Arial" w:hAnsi="Arial"/>
      <w:b/>
      <w:sz w:val="32"/>
      <w:szCs w:val="3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BodyTextIndent">
    <w:name w:val="Body Text Indent"/>
    <w:basedOn w:val="Normal"/>
    <w:semiHidden/>
    <w:pPr>
      <w:ind w:firstLine="720"/>
    </w:pPr>
  </w:style>
  <w:style w:type="paragraph" w:styleId="BalloonText">
    <w:name w:val="Balloon Text"/>
    <w:basedOn w:val="Normal"/>
    <w:link w:val="BalloonTextChar"/>
    <w:uiPriority w:val="99"/>
    <w:semiHidden/>
    <w:unhideWhenUsed/>
    <w:rsid w:val="005A480F"/>
    <w:rPr>
      <w:rFonts w:ascii="Segoe UI" w:hAnsi="Segoe UI" w:cs="Segoe UI"/>
      <w:sz w:val="18"/>
      <w:szCs w:val="18"/>
    </w:rPr>
  </w:style>
  <w:style w:type="character" w:customStyle="1" w:styleId="BalloonTextChar">
    <w:name w:val="Balloon Text Char"/>
    <w:link w:val="BalloonText"/>
    <w:uiPriority w:val="99"/>
    <w:semiHidden/>
    <w:rsid w:val="005A480F"/>
    <w:rPr>
      <w:rFonts w:ascii="Segoe UI" w:hAnsi="Segoe UI" w:cs="Segoe UI"/>
      <w:sz w:val="18"/>
      <w:szCs w:val="18"/>
    </w:rPr>
  </w:style>
  <w:style w:type="paragraph" w:styleId="Revision">
    <w:name w:val="Revision"/>
    <w:hidden/>
    <w:uiPriority w:val="99"/>
    <w:semiHidden/>
    <w:rsid w:val="00B67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klincountywastedistrict.org/" TargetMode="External"/><Relationship Id="rId3" Type="http://schemas.openxmlformats.org/officeDocument/2006/relationships/settings" Target="settings.xml"/><Relationship Id="rId7" Type="http://schemas.openxmlformats.org/officeDocument/2006/relationships/hyperlink" Target="https://franklincountywastedistrict.org/mattress-recyc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klincountywastedistrict.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Bulky Waste Day PR town newsletters OCT 2022</vt:lpstr>
    </vt:vector>
  </TitlesOfParts>
  <Company>FCSWD</Company>
  <LinksUpToDate>false</LinksUpToDate>
  <CharactersWithSpaces>3672</CharactersWithSpaces>
  <SharedDoc>false</SharedDoc>
  <HLinks>
    <vt:vector size="18" baseType="variant">
      <vt:variant>
        <vt:i4>1507406</vt:i4>
      </vt:variant>
      <vt:variant>
        <vt:i4>6</vt:i4>
      </vt:variant>
      <vt:variant>
        <vt:i4>0</vt:i4>
      </vt:variant>
      <vt:variant>
        <vt:i4>5</vt:i4>
      </vt:variant>
      <vt:variant>
        <vt:lpwstr>https://franklincountywastedistrict.org/</vt:lpwstr>
      </vt:variant>
      <vt:variant>
        <vt:lpwstr/>
      </vt:variant>
      <vt:variant>
        <vt:i4>6815845</vt:i4>
      </vt:variant>
      <vt:variant>
        <vt:i4>3</vt:i4>
      </vt:variant>
      <vt:variant>
        <vt:i4>0</vt:i4>
      </vt:variant>
      <vt:variant>
        <vt:i4>5</vt:i4>
      </vt:variant>
      <vt:variant>
        <vt:lpwstr>https://franklincountywastedistrict.org/mattress-recycling</vt:lpwstr>
      </vt:variant>
      <vt:variant>
        <vt:lpwstr/>
      </vt:variant>
      <vt:variant>
        <vt:i4>1507406</vt:i4>
      </vt:variant>
      <vt:variant>
        <vt:i4>0</vt:i4>
      </vt:variant>
      <vt:variant>
        <vt:i4>0</vt:i4>
      </vt:variant>
      <vt:variant>
        <vt:i4>5</vt:i4>
      </vt:variant>
      <vt:variant>
        <vt:lpwstr>https://franklincountywastedistrict.org/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Bulky Waste Day PR town newsletters OCT 2022</dc:title>
  <dc:subject/>
  <dc:creator>user</dc:creator>
  <cp:keywords/>
  <dc:description/>
  <cp:lastModifiedBy>Town Administrator</cp:lastModifiedBy>
  <cp:revision>2</cp:revision>
  <cp:lastPrinted>2023-04-12T17:00:00Z</cp:lastPrinted>
  <dcterms:created xsi:type="dcterms:W3CDTF">2024-04-04T12:28:00Z</dcterms:created>
  <dcterms:modified xsi:type="dcterms:W3CDTF">2024-04-04T12:28:00Z</dcterms:modified>
</cp:coreProperties>
</file>