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B7" w:rsidRPr="001B2CB7" w:rsidRDefault="001B2CB7" w:rsidP="001B2CB7">
      <w:pPr>
        <w:jc w:val="center"/>
        <w:rPr>
          <w:b/>
          <w:bCs/>
          <w:sz w:val="28"/>
          <w:szCs w:val="28"/>
        </w:rPr>
      </w:pPr>
      <w:r w:rsidRPr="001B2CB7">
        <w:rPr>
          <w:b/>
          <w:bCs/>
          <w:sz w:val="28"/>
          <w:szCs w:val="28"/>
        </w:rPr>
        <w:t>Shelburne Board of Assessors</w:t>
      </w:r>
    </w:p>
    <w:p w:rsidR="001B2CB7" w:rsidRPr="001B2CB7" w:rsidRDefault="001B2CB7" w:rsidP="001B2CB7">
      <w:pPr>
        <w:jc w:val="center"/>
        <w:rPr>
          <w:b/>
          <w:bCs/>
          <w:sz w:val="28"/>
          <w:szCs w:val="28"/>
        </w:rPr>
      </w:pPr>
      <w:r w:rsidRPr="001B2CB7">
        <w:rPr>
          <w:b/>
          <w:bCs/>
          <w:sz w:val="28"/>
          <w:szCs w:val="28"/>
        </w:rPr>
        <w:t>Chapter 61A/61B Application Deadline</w:t>
      </w:r>
    </w:p>
    <w:p w:rsidR="001B2CB7" w:rsidRPr="001B2CB7" w:rsidRDefault="001B2CB7" w:rsidP="001B2CB7">
      <w:pPr>
        <w:jc w:val="center"/>
        <w:rPr>
          <w:b/>
          <w:bCs/>
          <w:sz w:val="28"/>
          <w:szCs w:val="28"/>
        </w:rPr>
      </w:pPr>
      <w:r w:rsidRPr="001B2CB7">
        <w:rPr>
          <w:b/>
          <w:bCs/>
          <w:sz w:val="28"/>
          <w:szCs w:val="28"/>
        </w:rPr>
        <w:t>Wednesday October 2, 2019 (Office Closed October 1)</w:t>
      </w:r>
    </w:p>
    <w:p w:rsidR="001B2CB7" w:rsidRPr="001B2CB7" w:rsidRDefault="001B2CB7" w:rsidP="001B2CB7">
      <w:pPr>
        <w:jc w:val="center"/>
        <w:rPr>
          <w:b/>
          <w:sz w:val="28"/>
          <w:szCs w:val="28"/>
        </w:rPr>
      </w:pPr>
      <w:r w:rsidRPr="001B2CB7">
        <w:rPr>
          <w:b/>
          <w:sz w:val="28"/>
          <w:szCs w:val="28"/>
        </w:rPr>
        <w:t>Applications must be postmarked or received in the office by this date</w:t>
      </w:r>
    </w:p>
    <w:p w:rsidR="001B2CB7" w:rsidRPr="001B2CB7" w:rsidRDefault="001B2CB7" w:rsidP="001B2CB7">
      <w:pPr>
        <w:jc w:val="center"/>
        <w:rPr>
          <w:sz w:val="28"/>
          <w:szCs w:val="28"/>
        </w:rPr>
      </w:pPr>
    </w:p>
    <w:p w:rsidR="001B2CB7" w:rsidRDefault="001B2CB7" w:rsidP="001B2CB7">
      <w:pPr>
        <w:pStyle w:val="ListParagraph"/>
        <w:numPr>
          <w:ilvl w:val="0"/>
          <w:numId w:val="1"/>
        </w:numPr>
      </w:pPr>
      <w:r>
        <w:t>There will be no exceptions made for late applications.</w:t>
      </w:r>
    </w:p>
    <w:p w:rsidR="001B2CB7" w:rsidRDefault="001B2CB7" w:rsidP="001B2CB7"/>
    <w:p w:rsidR="001B2CB7" w:rsidRDefault="001B2CB7" w:rsidP="001B2CB7">
      <w:pPr>
        <w:pStyle w:val="ListParagraph"/>
        <w:numPr>
          <w:ilvl w:val="0"/>
          <w:numId w:val="1"/>
        </w:numPr>
      </w:pPr>
      <w:r>
        <w:t>Late applications will be denied removing classified land from Chapter status for Fiscal Year 2021</w:t>
      </w:r>
    </w:p>
    <w:p w:rsidR="001B2CB7" w:rsidRDefault="001B2CB7" w:rsidP="001B2CB7"/>
    <w:p w:rsidR="001B2CB7" w:rsidRDefault="001B2CB7" w:rsidP="001B2CB7">
      <w:pPr>
        <w:pStyle w:val="ListParagraph"/>
        <w:numPr>
          <w:ilvl w:val="0"/>
          <w:numId w:val="1"/>
        </w:numPr>
      </w:pPr>
      <w:r>
        <w:t xml:space="preserve">Applications and Acknowledgement of Rights are available online at </w:t>
      </w:r>
      <w:hyperlink r:id="rId5" w:history="1">
        <w:r>
          <w:rPr>
            <w:rStyle w:val="Hyperlink"/>
          </w:rPr>
          <w:t>www.townofshelburne.com</w:t>
        </w:r>
      </w:hyperlink>
      <w:r>
        <w:t xml:space="preserve"> or at Memorial Hall during</w:t>
      </w:r>
      <w:r>
        <w:t xml:space="preserve"> </w:t>
      </w:r>
      <w:r>
        <w:t>open office hours.  You may also call the office to have the documents mailed or emailed to you.  Please direct any questions</w:t>
      </w:r>
      <w:r>
        <w:t xml:space="preserve"> </w:t>
      </w:r>
      <w:r>
        <w:t>you have to the assistant during open office hours;  Monday and Wednesday 8 a.m. – 3:30 p.m. and Thursday from 8 a.m. – Noon.</w:t>
      </w:r>
    </w:p>
    <w:p w:rsidR="00C80BEB" w:rsidRDefault="00C80BEB" w:rsidP="001B2CB7">
      <w:bookmarkStart w:id="0" w:name="_GoBack"/>
      <w:bookmarkEnd w:id="0"/>
    </w:p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3C9D"/>
    <w:multiLevelType w:val="hybridMultilevel"/>
    <w:tmpl w:val="458C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B7"/>
    <w:rsid w:val="001B2CB7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7B72"/>
  <w15:chartTrackingRefBased/>
  <w15:docId w15:val="{5D61CAAB-482E-411D-BD3E-FFC5C056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B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CB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B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shelbu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68698BB9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2019-08-14T15:14:00Z</dcterms:created>
  <dcterms:modified xsi:type="dcterms:W3CDTF">2019-08-14T15:16:00Z</dcterms:modified>
</cp:coreProperties>
</file>