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A6BEE" w14:textId="731940B5" w:rsidR="009D3B3A" w:rsidRDefault="003D2C6D" w:rsidP="007D1E76">
      <w:pPr>
        <w:jc w:val="center"/>
        <w:rPr>
          <w:rFonts w:ascii="Times New Roman" w:hAnsi="Times New Roman"/>
          <w:b/>
          <w:sz w:val="56"/>
          <w:szCs w:val="56"/>
        </w:rPr>
      </w:pPr>
      <w:r w:rsidRPr="007D1E76">
        <w:rPr>
          <w:rFonts w:ascii="Times New Roman" w:hAnsi="Times New Roman"/>
          <w:b/>
          <w:sz w:val="56"/>
          <w:szCs w:val="56"/>
        </w:rPr>
        <w:t>T</w:t>
      </w:r>
      <w:r w:rsidR="007D1E76" w:rsidRPr="007D1E76">
        <w:rPr>
          <w:rFonts w:ascii="Times New Roman" w:hAnsi="Times New Roman"/>
          <w:b/>
          <w:sz w:val="56"/>
          <w:szCs w:val="56"/>
        </w:rPr>
        <w:t>OWN</w:t>
      </w:r>
      <w:r w:rsidRPr="007D1E76">
        <w:rPr>
          <w:rFonts w:ascii="Times New Roman" w:hAnsi="Times New Roman"/>
          <w:b/>
          <w:sz w:val="56"/>
          <w:szCs w:val="56"/>
        </w:rPr>
        <w:t xml:space="preserve"> O</w:t>
      </w:r>
      <w:r w:rsidR="007D1E76" w:rsidRPr="007D1E76">
        <w:rPr>
          <w:rFonts w:ascii="Times New Roman" w:hAnsi="Times New Roman"/>
          <w:b/>
          <w:sz w:val="56"/>
          <w:szCs w:val="56"/>
        </w:rPr>
        <w:t>F</w:t>
      </w:r>
      <w:r w:rsidRPr="007D1E76">
        <w:rPr>
          <w:rFonts w:ascii="Times New Roman" w:hAnsi="Times New Roman"/>
          <w:b/>
          <w:sz w:val="56"/>
          <w:szCs w:val="56"/>
        </w:rPr>
        <w:t xml:space="preserve"> </w:t>
      </w:r>
      <w:r w:rsidR="007D1E76" w:rsidRPr="007D1E76">
        <w:rPr>
          <w:rFonts w:ascii="Times New Roman" w:hAnsi="Times New Roman"/>
          <w:b/>
          <w:sz w:val="56"/>
          <w:szCs w:val="56"/>
        </w:rPr>
        <w:t>SHELBURNE</w:t>
      </w:r>
    </w:p>
    <w:p w14:paraId="2AD44283" w14:textId="3B302ADD" w:rsidR="007D1E76" w:rsidRDefault="007D1E76" w:rsidP="007D1E76">
      <w:pPr>
        <w:jc w:val="center"/>
        <w:rPr>
          <w:rFonts w:ascii="Times New Roman" w:hAnsi="Times New Roman"/>
          <w:b/>
          <w:sz w:val="56"/>
          <w:szCs w:val="56"/>
        </w:rPr>
      </w:pPr>
      <w:r>
        <w:rPr>
          <w:rFonts w:ascii="Times New Roman" w:hAnsi="Times New Roman"/>
          <w:b/>
          <w:sz w:val="56"/>
          <w:szCs w:val="56"/>
        </w:rPr>
        <w:t>BYLAWS</w:t>
      </w:r>
    </w:p>
    <w:p w14:paraId="65B2335F" w14:textId="4F62F90E" w:rsidR="007D1E76" w:rsidRPr="007D1E76" w:rsidRDefault="007D1E76" w:rsidP="007D1E76">
      <w:pPr>
        <w:jc w:val="center"/>
        <w:rPr>
          <w:rFonts w:ascii="Times New Roman" w:hAnsi="Times New Roman"/>
          <w:b/>
          <w:sz w:val="20"/>
        </w:rPr>
      </w:pPr>
      <w:r w:rsidRPr="007D1E76">
        <w:rPr>
          <w:rFonts w:ascii="Times New Roman" w:hAnsi="Times New Roman"/>
          <w:b/>
          <w:sz w:val="20"/>
        </w:rPr>
        <w:t>Excluding Zoning By</w:t>
      </w:r>
      <w:r>
        <w:rPr>
          <w:rFonts w:ascii="Times New Roman" w:hAnsi="Times New Roman"/>
          <w:b/>
          <w:sz w:val="20"/>
        </w:rPr>
        <w:t>l</w:t>
      </w:r>
      <w:r w:rsidRPr="007D1E76">
        <w:rPr>
          <w:rFonts w:ascii="Times New Roman" w:hAnsi="Times New Roman"/>
          <w:b/>
          <w:sz w:val="20"/>
        </w:rPr>
        <w:t>aws and Sewer By</w:t>
      </w:r>
      <w:r>
        <w:rPr>
          <w:rFonts w:ascii="Times New Roman" w:hAnsi="Times New Roman"/>
          <w:b/>
          <w:sz w:val="20"/>
        </w:rPr>
        <w:t>l</w:t>
      </w:r>
      <w:r w:rsidRPr="007D1E76">
        <w:rPr>
          <w:rFonts w:ascii="Times New Roman" w:hAnsi="Times New Roman"/>
          <w:b/>
          <w:sz w:val="20"/>
        </w:rPr>
        <w:t>aws)</w:t>
      </w:r>
    </w:p>
    <w:p w14:paraId="00699F27" w14:textId="7E78E763" w:rsidR="007D1E76" w:rsidRPr="007D1E76" w:rsidRDefault="007D1E76" w:rsidP="007D1E76">
      <w:pPr>
        <w:jc w:val="center"/>
        <w:rPr>
          <w:rFonts w:ascii="Times New Roman" w:hAnsi="Times New Roman"/>
          <w:b/>
          <w:sz w:val="20"/>
        </w:rPr>
      </w:pPr>
      <w:r w:rsidRPr="007D1E76">
        <w:rPr>
          <w:rFonts w:ascii="Times New Roman" w:hAnsi="Times New Roman"/>
          <w:b/>
          <w:sz w:val="20"/>
        </w:rPr>
        <w:t xml:space="preserve">(as most recently amended on </w:t>
      </w:r>
      <w:r w:rsidR="00121EEE">
        <w:rPr>
          <w:rFonts w:ascii="Times New Roman" w:hAnsi="Times New Roman"/>
          <w:b/>
          <w:sz w:val="20"/>
        </w:rPr>
        <w:t>May 25, 2022</w:t>
      </w:r>
      <w:r w:rsidRPr="007D1E76">
        <w:rPr>
          <w:rFonts w:ascii="Times New Roman" w:hAnsi="Times New Roman"/>
          <w:b/>
          <w:sz w:val="20"/>
        </w:rPr>
        <w:t>)</w:t>
      </w:r>
    </w:p>
    <w:p w14:paraId="6F0B5443" w14:textId="77777777" w:rsidR="007D1E76" w:rsidRPr="007D1E76" w:rsidRDefault="007D1E76" w:rsidP="007D1E76">
      <w:pPr>
        <w:jc w:val="center"/>
        <w:rPr>
          <w:rFonts w:ascii="Times New Roman" w:hAnsi="Times New Roman"/>
          <w:b/>
          <w:sz w:val="20"/>
        </w:rPr>
      </w:pPr>
    </w:p>
    <w:p w14:paraId="41E92D3D" w14:textId="596AFB11" w:rsidR="007D1E76" w:rsidRDefault="007D1E76" w:rsidP="007D1E76">
      <w:pPr>
        <w:jc w:val="center"/>
        <w:rPr>
          <w:rFonts w:ascii="Times New Roman" w:hAnsi="Times New Roman"/>
          <w:b/>
          <w:sz w:val="36"/>
          <w:szCs w:val="36"/>
        </w:rPr>
      </w:pPr>
      <w:r>
        <w:rPr>
          <w:rFonts w:ascii="Times New Roman" w:hAnsi="Times New Roman"/>
          <w:b/>
          <w:sz w:val="36"/>
          <w:szCs w:val="36"/>
        </w:rPr>
        <w:t>Table of Contents</w:t>
      </w:r>
    </w:p>
    <w:p w14:paraId="782EA319" w14:textId="3033F3D0" w:rsidR="00515C61" w:rsidRDefault="00515C61" w:rsidP="007D1E76">
      <w:pPr>
        <w:jc w:val="center"/>
        <w:rPr>
          <w:rFonts w:ascii="Times New Roman" w:hAnsi="Times New Roman"/>
          <w:b/>
          <w:sz w:val="36"/>
          <w:szCs w:val="36"/>
        </w:rPr>
      </w:pPr>
    </w:p>
    <w:p w14:paraId="541D449C" w14:textId="3DE0DA28" w:rsidR="00515C61" w:rsidRDefault="00515C61" w:rsidP="003E42B4">
      <w:pPr>
        <w:spacing w:line="360" w:lineRule="auto"/>
        <w:jc w:val="both"/>
        <w:rPr>
          <w:rFonts w:ascii="Times New Roman" w:hAnsi="Times New Roman"/>
          <w:b/>
          <w:sz w:val="24"/>
          <w:szCs w:val="24"/>
        </w:rPr>
      </w:pPr>
      <w:r>
        <w:rPr>
          <w:rFonts w:ascii="Times New Roman" w:hAnsi="Times New Roman"/>
          <w:b/>
          <w:sz w:val="24"/>
          <w:szCs w:val="24"/>
        </w:rPr>
        <w:t>Article 1</w:t>
      </w:r>
      <w:r>
        <w:rPr>
          <w:rFonts w:ascii="Times New Roman" w:hAnsi="Times New Roman"/>
          <w:b/>
          <w:sz w:val="24"/>
          <w:szCs w:val="24"/>
        </w:rPr>
        <w:tab/>
        <w:t>Town Meeting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Page</w:t>
      </w:r>
      <w:r>
        <w:rPr>
          <w:rFonts w:ascii="Times New Roman" w:hAnsi="Times New Roman"/>
          <w:b/>
          <w:sz w:val="24"/>
          <w:szCs w:val="24"/>
        </w:rPr>
        <w:tab/>
        <w:t>2</w:t>
      </w:r>
    </w:p>
    <w:p w14:paraId="761E056C" w14:textId="4321C9B3" w:rsidR="003E42B4" w:rsidRDefault="003E42B4" w:rsidP="003E42B4">
      <w:pPr>
        <w:spacing w:line="360" w:lineRule="auto"/>
        <w:jc w:val="both"/>
        <w:rPr>
          <w:rFonts w:ascii="Times New Roman" w:hAnsi="Times New Roman"/>
          <w:b/>
          <w:sz w:val="24"/>
          <w:szCs w:val="24"/>
        </w:rPr>
      </w:pPr>
      <w:r>
        <w:rPr>
          <w:rFonts w:ascii="Times New Roman" w:hAnsi="Times New Roman"/>
          <w:b/>
          <w:sz w:val="24"/>
          <w:szCs w:val="24"/>
        </w:rPr>
        <w:t>Article 2</w:t>
      </w:r>
      <w:r>
        <w:rPr>
          <w:rFonts w:ascii="Times New Roman" w:hAnsi="Times New Roman"/>
          <w:b/>
          <w:sz w:val="24"/>
          <w:szCs w:val="24"/>
        </w:rPr>
        <w:tab/>
        <w:t>Finances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3</w:t>
      </w:r>
    </w:p>
    <w:p w14:paraId="0243ABE0" w14:textId="014D86DC" w:rsidR="00441CD4" w:rsidRDefault="00441CD4" w:rsidP="003E42B4">
      <w:pPr>
        <w:spacing w:line="360" w:lineRule="auto"/>
        <w:jc w:val="both"/>
        <w:rPr>
          <w:rFonts w:ascii="Times New Roman" w:hAnsi="Times New Roman"/>
          <w:b/>
          <w:sz w:val="24"/>
          <w:szCs w:val="24"/>
        </w:rPr>
      </w:pPr>
      <w:r>
        <w:rPr>
          <w:rFonts w:ascii="Times New Roman" w:hAnsi="Times New Roman"/>
          <w:b/>
          <w:sz w:val="24"/>
          <w:szCs w:val="24"/>
        </w:rPr>
        <w:t>Article 3</w:t>
      </w:r>
      <w:r>
        <w:rPr>
          <w:rFonts w:ascii="Times New Roman" w:hAnsi="Times New Roman"/>
          <w:b/>
          <w:sz w:val="24"/>
          <w:szCs w:val="24"/>
        </w:rPr>
        <w:tab/>
        <w:t>Licenses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6</w:t>
      </w:r>
    </w:p>
    <w:p w14:paraId="3D92F7BC" w14:textId="7FDB58F6" w:rsidR="00A40531" w:rsidRDefault="00A40531" w:rsidP="003E42B4">
      <w:pPr>
        <w:spacing w:line="360" w:lineRule="auto"/>
        <w:jc w:val="both"/>
        <w:rPr>
          <w:rFonts w:ascii="Times New Roman" w:hAnsi="Times New Roman"/>
          <w:b/>
          <w:sz w:val="24"/>
          <w:szCs w:val="24"/>
        </w:rPr>
      </w:pPr>
      <w:r>
        <w:rPr>
          <w:rFonts w:ascii="Times New Roman" w:hAnsi="Times New Roman"/>
          <w:b/>
          <w:sz w:val="24"/>
          <w:szCs w:val="24"/>
        </w:rPr>
        <w:t>Article 4</w:t>
      </w:r>
      <w:r>
        <w:rPr>
          <w:rFonts w:ascii="Times New Roman" w:hAnsi="Times New Roman"/>
          <w:b/>
          <w:sz w:val="24"/>
          <w:szCs w:val="24"/>
        </w:rPr>
        <w:tab/>
        <w:t>Snow Removal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8</w:t>
      </w:r>
    </w:p>
    <w:p w14:paraId="1FB16937" w14:textId="482BCF20" w:rsidR="00F34B66" w:rsidRDefault="00F34B66" w:rsidP="003E42B4">
      <w:pPr>
        <w:spacing w:line="360" w:lineRule="auto"/>
        <w:jc w:val="both"/>
        <w:rPr>
          <w:rFonts w:ascii="Times New Roman" w:hAnsi="Times New Roman"/>
          <w:b/>
          <w:sz w:val="24"/>
          <w:szCs w:val="24"/>
        </w:rPr>
      </w:pPr>
      <w:r>
        <w:rPr>
          <w:rFonts w:ascii="Times New Roman" w:hAnsi="Times New Roman"/>
          <w:b/>
          <w:sz w:val="24"/>
          <w:szCs w:val="24"/>
        </w:rPr>
        <w:t>Article 5</w:t>
      </w:r>
      <w:r>
        <w:rPr>
          <w:rFonts w:ascii="Times New Roman" w:hAnsi="Times New Roman"/>
          <w:b/>
          <w:sz w:val="24"/>
          <w:szCs w:val="24"/>
        </w:rPr>
        <w:tab/>
        <w:t>Powers and Duties of Police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9</w:t>
      </w:r>
    </w:p>
    <w:p w14:paraId="262402D1" w14:textId="77777777" w:rsidR="00413F57" w:rsidRDefault="007278AE" w:rsidP="003E42B4">
      <w:pPr>
        <w:spacing w:line="360" w:lineRule="auto"/>
        <w:jc w:val="both"/>
        <w:rPr>
          <w:rFonts w:ascii="Times New Roman" w:hAnsi="Times New Roman"/>
          <w:b/>
          <w:sz w:val="24"/>
          <w:szCs w:val="24"/>
        </w:rPr>
      </w:pPr>
      <w:r>
        <w:rPr>
          <w:rFonts w:ascii="Times New Roman" w:hAnsi="Times New Roman"/>
          <w:b/>
          <w:sz w:val="24"/>
          <w:szCs w:val="24"/>
        </w:rPr>
        <w:t>Article 6</w:t>
      </w:r>
      <w:r>
        <w:rPr>
          <w:rFonts w:ascii="Times New Roman" w:hAnsi="Times New Roman"/>
          <w:b/>
          <w:sz w:val="24"/>
          <w:szCs w:val="24"/>
        </w:rPr>
        <w:tab/>
        <w:t>Parking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13F57">
        <w:rPr>
          <w:rFonts w:ascii="Times New Roman" w:hAnsi="Times New Roman"/>
          <w:b/>
          <w:sz w:val="24"/>
          <w:szCs w:val="24"/>
        </w:rPr>
        <w:t xml:space="preserve">  11</w:t>
      </w:r>
    </w:p>
    <w:p w14:paraId="7A0880F2" w14:textId="60700A8A" w:rsidR="003049F8" w:rsidRDefault="00413F57" w:rsidP="003E42B4">
      <w:pPr>
        <w:spacing w:line="360" w:lineRule="auto"/>
        <w:jc w:val="both"/>
        <w:rPr>
          <w:rFonts w:ascii="Times New Roman" w:hAnsi="Times New Roman"/>
          <w:b/>
          <w:sz w:val="24"/>
          <w:szCs w:val="24"/>
        </w:rPr>
      </w:pPr>
      <w:r>
        <w:rPr>
          <w:rFonts w:ascii="Times New Roman" w:hAnsi="Times New Roman"/>
          <w:b/>
          <w:sz w:val="24"/>
          <w:szCs w:val="24"/>
        </w:rPr>
        <w:t xml:space="preserve">Article 7 </w:t>
      </w:r>
      <w:r>
        <w:rPr>
          <w:rFonts w:ascii="Times New Roman" w:hAnsi="Times New Roman"/>
          <w:b/>
          <w:sz w:val="24"/>
          <w:szCs w:val="24"/>
        </w:rPr>
        <w:tab/>
        <w:t>Operation of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04629">
        <w:rPr>
          <w:rFonts w:ascii="Times New Roman" w:hAnsi="Times New Roman"/>
          <w:b/>
          <w:sz w:val="24"/>
          <w:szCs w:val="24"/>
        </w:rPr>
        <w:t xml:space="preserve">          1</w:t>
      </w:r>
      <w:r w:rsidR="00BA3C26">
        <w:rPr>
          <w:rFonts w:ascii="Times New Roman" w:hAnsi="Times New Roman"/>
          <w:b/>
          <w:sz w:val="24"/>
          <w:szCs w:val="24"/>
        </w:rPr>
        <w:t>2</w:t>
      </w:r>
    </w:p>
    <w:p w14:paraId="4B66B2A9" w14:textId="191F2E60" w:rsidR="003E42B4" w:rsidRDefault="003049F8" w:rsidP="003E42B4">
      <w:pPr>
        <w:spacing w:line="360" w:lineRule="auto"/>
        <w:jc w:val="both"/>
        <w:rPr>
          <w:rFonts w:ascii="Times New Roman" w:hAnsi="Times New Roman"/>
          <w:b/>
          <w:sz w:val="24"/>
          <w:szCs w:val="24"/>
        </w:rPr>
      </w:pPr>
      <w:r>
        <w:rPr>
          <w:rFonts w:ascii="Times New Roman" w:hAnsi="Times New Roman"/>
          <w:b/>
          <w:sz w:val="24"/>
          <w:szCs w:val="24"/>
        </w:rPr>
        <w:t>Article 8</w:t>
      </w:r>
      <w:r>
        <w:rPr>
          <w:rFonts w:ascii="Times New Roman" w:hAnsi="Times New Roman"/>
          <w:b/>
          <w:sz w:val="24"/>
          <w:szCs w:val="24"/>
        </w:rPr>
        <w:tab/>
        <w:t>Definitions</w:t>
      </w:r>
      <w:r w:rsidR="007278AE">
        <w:rPr>
          <w:rFonts w:ascii="Times New Roman" w:hAnsi="Times New Roman"/>
          <w:b/>
          <w:sz w:val="24"/>
          <w:szCs w:val="24"/>
        </w:rPr>
        <w:t xml:space="preserve">  </w:t>
      </w:r>
      <w:r w:rsidR="00413F5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BA3C26">
        <w:rPr>
          <w:rFonts w:ascii="Times New Roman" w:hAnsi="Times New Roman"/>
          <w:b/>
          <w:sz w:val="24"/>
          <w:szCs w:val="24"/>
        </w:rPr>
        <w:tab/>
        <w:t xml:space="preserve">          </w:t>
      </w:r>
      <w:r>
        <w:rPr>
          <w:rFonts w:ascii="Times New Roman" w:hAnsi="Times New Roman"/>
          <w:b/>
          <w:sz w:val="24"/>
          <w:szCs w:val="24"/>
        </w:rPr>
        <w:t>16</w:t>
      </w:r>
    </w:p>
    <w:p w14:paraId="35579524" w14:textId="5A55176D" w:rsidR="00542FAF" w:rsidRDefault="00542FAF" w:rsidP="003E42B4">
      <w:pPr>
        <w:spacing w:line="360" w:lineRule="auto"/>
        <w:jc w:val="both"/>
        <w:rPr>
          <w:rFonts w:ascii="Times New Roman" w:hAnsi="Times New Roman"/>
          <w:b/>
          <w:sz w:val="24"/>
          <w:szCs w:val="24"/>
        </w:rPr>
      </w:pPr>
      <w:r>
        <w:rPr>
          <w:rFonts w:ascii="Times New Roman" w:hAnsi="Times New Roman"/>
          <w:b/>
          <w:sz w:val="24"/>
          <w:szCs w:val="24"/>
        </w:rPr>
        <w:t>Article 9</w:t>
      </w:r>
      <w:r>
        <w:rPr>
          <w:rFonts w:ascii="Times New Roman" w:hAnsi="Times New Roman"/>
          <w:b/>
          <w:sz w:val="24"/>
          <w:szCs w:val="24"/>
        </w:rPr>
        <w:tab/>
        <w:t>Unregistered Motor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18</w:t>
      </w:r>
    </w:p>
    <w:p w14:paraId="0D709022" w14:textId="0DED9919" w:rsidR="00127D30" w:rsidRDefault="00127D30" w:rsidP="003E42B4">
      <w:pPr>
        <w:spacing w:line="360" w:lineRule="auto"/>
        <w:jc w:val="both"/>
        <w:rPr>
          <w:rFonts w:ascii="Times New Roman" w:hAnsi="Times New Roman"/>
          <w:b/>
          <w:sz w:val="24"/>
        </w:rPr>
      </w:pPr>
      <w:r>
        <w:rPr>
          <w:rFonts w:ascii="Times New Roman" w:hAnsi="Times New Roman"/>
          <w:b/>
          <w:sz w:val="24"/>
          <w:szCs w:val="24"/>
        </w:rPr>
        <w:t>Article 10</w:t>
      </w:r>
      <w:r>
        <w:rPr>
          <w:rFonts w:ascii="Times New Roman" w:hAnsi="Times New Roman"/>
          <w:b/>
          <w:sz w:val="24"/>
          <w:szCs w:val="24"/>
        </w:rPr>
        <w:tab/>
      </w:r>
      <w:r w:rsidRPr="00127D30">
        <w:rPr>
          <w:rFonts w:ascii="Times New Roman" w:hAnsi="Times New Roman"/>
          <w:b/>
          <w:sz w:val="24"/>
        </w:rPr>
        <w:t>S</w:t>
      </w:r>
      <w:r>
        <w:rPr>
          <w:rFonts w:ascii="Times New Roman" w:hAnsi="Times New Roman"/>
          <w:b/>
          <w:sz w:val="24"/>
        </w:rPr>
        <w:t>olicitors and Peddlers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1</w:t>
      </w:r>
      <w:r w:rsidR="00BA3C26">
        <w:rPr>
          <w:rFonts w:ascii="Times New Roman" w:hAnsi="Times New Roman"/>
          <w:b/>
          <w:sz w:val="24"/>
        </w:rPr>
        <w:t>8</w:t>
      </w:r>
    </w:p>
    <w:p w14:paraId="58B756AA" w14:textId="0AA336F2" w:rsidR="00127D30" w:rsidRDefault="00127D30" w:rsidP="003E42B4">
      <w:pPr>
        <w:spacing w:line="360" w:lineRule="auto"/>
        <w:jc w:val="both"/>
        <w:rPr>
          <w:rFonts w:ascii="Times New Roman" w:hAnsi="Times New Roman"/>
          <w:b/>
          <w:sz w:val="24"/>
          <w:szCs w:val="24"/>
        </w:rPr>
      </w:pPr>
      <w:r>
        <w:rPr>
          <w:rFonts w:ascii="Times New Roman" w:hAnsi="Times New Roman"/>
          <w:b/>
          <w:sz w:val="24"/>
          <w:szCs w:val="24"/>
        </w:rPr>
        <w:t>Article 11</w:t>
      </w:r>
      <w:r>
        <w:rPr>
          <w:rFonts w:ascii="Times New Roman" w:hAnsi="Times New Roman"/>
          <w:b/>
          <w:sz w:val="24"/>
          <w:szCs w:val="24"/>
        </w:rPr>
        <w:tab/>
        <w:t>Public Safety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19</w:t>
      </w:r>
    </w:p>
    <w:p w14:paraId="327F9551" w14:textId="4536E960" w:rsidR="009D3B3A" w:rsidRDefault="009D3B3A" w:rsidP="003E42B4">
      <w:pPr>
        <w:spacing w:line="360" w:lineRule="auto"/>
        <w:jc w:val="both"/>
        <w:rPr>
          <w:rFonts w:ascii="Times New Roman" w:hAnsi="Times New Roman"/>
          <w:b/>
          <w:sz w:val="24"/>
        </w:rPr>
      </w:pPr>
      <w:r>
        <w:rPr>
          <w:rFonts w:ascii="Times New Roman" w:hAnsi="Times New Roman"/>
          <w:b/>
          <w:sz w:val="24"/>
          <w:szCs w:val="24"/>
        </w:rPr>
        <w:t xml:space="preserve">Article </w:t>
      </w:r>
      <w:r w:rsidR="00CC5277">
        <w:rPr>
          <w:rFonts w:ascii="Times New Roman" w:hAnsi="Times New Roman"/>
          <w:b/>
          <w:sz w:val="24"/>
          <w:szCs w:val="24"/>
        </w:rPr>
        <w:t>12</w:t>
      </w:r>
      <w:r>
        <w:rPr>
          <w:rFonts w:ascii="Times New Roman" w:hAnsi="Times New Roman"/>
          <w:b/>
          <w:sz w:val="24"/>
          <w:szCs w:val="24"/>
        </w:rPr>
        <w:tab/>
      </w:r>
      <w:r w:rsidRPr="009D3B3A">
        <w:rPr>
          <w:rFonts w:ascii="Times New Roman" w:hAnsi="Times New Roman"/>
          <w:b/>
          <w:sz w:val="24"/>
        </w:rPr>
        <w:t>Non-Criminal Dispositio</w:t>
      </w:r>
      <w:r>
        <w:rPr>
          <w:rFonts w:ascii="Times New Roman" w:hAnsi="Times New Roman"/>
          <w:b/>
          <w:sz w:val="24"/>
        </w:rPr>
        <w:t>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23</w:t>
      </w:r>
    </w:p>
    <w:p w14:paraId="28A77F6A" w14:textId="591B62B1" w:rsidR="00CC5277" w:rsidRDefault="00CC5277" w:rsidP="003E42B4">
      <w:pPr>
        <w:spacing w:line="360" w:lineRule="auto"/>
        <w:jc w:val="both"/>
        <w:rPr>
          <w:rFonts w:ascii="Times New Roman" w:hAnsi="Times New Roman"/>
          <w:b/>
          <w:sz w:val="24"/>
          <w:szCs w:val="24"/>
        </w:rPr>
      </w:pPr>
      <w:r>
        <w:rPr>
          <w:rFonts w:ascii="Times New Roman" w:hAnsi="Times New Roman"/>
          <w:b/>
          <w:sz w:val="24"/>
          <w:szCs w:val="24"/>
        </w:rPr>
        <w:t>Article 13</w:t>
      </w:r>
      <w:r>
        <w:rPr>
          <w:rFonts w:ascii="Times New Roman" w:hAnsi="Times New Roman"/>
          <w:b/>
          <w:sz w:val="24"/>
          <w:szCs w:val="24"/>
        </w:rPr>
        <w:tab/>
        <w:t>Scenic Roads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w:t>
      </w:r>
      <w:r w:rsidR="00BA3C26">
        <w:rPr>
          <w:rFonts w:ascii="Times New Roman" w:hAnsi="Times New Roman"/>
          <w:b/>
          <w:sz w:val="24"/>
          <w:szCs w:val="24"/>
        </w:rPr>
        <w:t>3</w:t>
      </w:r>
    </w:p>
    <w:p w14:paraId="3D0D4CA1" w14:textId="7464BE58" w:rsidR="007C53B1" w:rsidRDefault="007C53B1" w:rsidP="003E42B4">
      <w:pPr>
        <w:spacing w:line="360" w:lineRule="auto"/>
        <w:jc w:val="both"/>
        <w:rPr>
          <w:rFonts w:ascii="Times New Roman" w:hAnsi="Times New Roman"/>
          <w:b/>
          <w:sz w:val="24"/>
          <w:szCs w:val="24"/>
        </w:rPr>
      </w:pPr>
      <w:r>
        <w:rPr>
          <w:rFonts w:ascii="Times New Roman" w:hAnsi="Times New Roman"/>
          <w:b/>
          <w:sz w:val="24"/>
          <w:szCs w:val="24"/>
        </w:rPr>
        <w:t>Article 14</w:t>
      </w:r>
      <w:r>
        <w:rPr>
          <w:rFonts w:ascii="Times New Roman" w:hAnsi="Times New Roman"/>
          <w:b/>
          <w:sz w:val="24"/>
          <w:szCs w:val="24"/>
        </w:rPr>
        <w:tab/>
        <w:t>Recycling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27</w:t>
      </w:r>
    </w:p>
    <w:p w14:paraId="57E72084" w14:textId="5F90CCB7" w:rsidR="008B1E00" w:rsidRDefault="008B1E00" w:rsidP="003E42B4">
      <w:pPr>
        <w:spacing w:line="360" w:lineRule="auto"/>
        <w:jc w:val="both"/>
        <w:rPr>
          <w:rFonts w:ascii="Times New Roman" w:hAnsi="Times New Roman"/>
          <w:b/>
          <w:sz w:val="24"/>
          <w:szCs w:val="24"/>
        </w:rPr>
      </w:pPr>
      <w:r>
        <w:rPr>
          <w:rFonts w:ascii="Times New Roman" w:hAnsi="Times New Roman"/>
          <w:b/>
          <w:sz w:val="24"/>
          <w:szCs w:val="24"/>
        </w:rPr>
        <w:t>Article 15</w:t>
      </w:r>
      <w:r>
        <w:rPr>
          <w:rFonts w:ascii="Times New Roman" w:hAnsi="Times New Roman"/>
          <w:b/>
          <w:sz w:val="24"/>
          <w:szCs w:val="24"/>
        </w:rPr>
        <w:tab/>
        <w:t>Curb Cut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29</w:t>
      </w:r>
    </w:p>
    <w:p w14:paraId="510A8503" w14:textId="580BBF04" w:rsidR="00294359" w:rsidRDefault="00294359" w:rsidP="003E42B4">
      <w:pPr>
        <w:spacing w:line="360" w:lineRule="auto"/>
        <w:jc w:val="both"/>
        <w:rPr>
          <w:rFonts w:ascii="Times New Roman" w:hAnsi="Times New Roman"/>
          <w:b/>
          <w:sz w:val="24"/>
          <w:szCs w:val="24"/>
        </w:rPr>
      </w:pPr>
      <w:r>
        <w:rPr>
          <w:rFonts w:ascii="Times New Roman" w:hAnsi="Times New Roman"/>
          <w:b/>
          <w:sz w:val="24"/>
          <w:szCs w:val="24"/>
        </w:rPr>
        <w:t>Article 16</w:t>
      </w:r>
      <w:r>
        <w:rPr>
          <w:rFonts w:ascii="Times New Roman" w:hAnsi="Times New Roman"/>
          <w:b/>
          <w:sz w:val="24"/>
          <w:szCs w:val="24"/>
        </w:rPr>
        <w:tab/>
        <w:t>Employment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55ABEEDE" w14:textId="5F09FD01" w:rsidR="00CB75ED" w:rsidRDefault="00CB75ED" w:rsidP="003E42B4">
      <w:pPr>
        <w:spacing w:line="360" w:lineRule="auto"/>
        <w:jc w:val="both"/>
        <w:rPr>
          <w:rFonts w:ascii="Times New Roman" w:hAnsi="Times New Roman"/>
          <w:b/>
          <w:sz w:val="24"/>
          <w:szCs w:val="24"/>
        </w:rPr>
      </w:pPr>
      <w:r>
        <w:rPr>
          <w:rFonts w:ascii="Times New Roman" w:hAnsi="Times New Roman"/>
          <w:b/>
          <w:sz w:val="24"/>
          <w:szCs w:val="24"/>
        </w:rPr>
        <w:t>Article 17</w:t>
      </w:r>
      <w:r>
        <w:rPr>
          <w:rFonts w:ascii="Times New Roman" w:hAnsi="Times New Roman"/>
          <w:b/>
          <w:sz w:val="24"/>
          <w:szCs w:val="24"/>
        </w:rPr>
        <w:tab/>
        <w:t>Dogs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1D3BF9EA" w14:textId="48A9D188" w:rsidR="00B233AC" w:rsidRDefault="00B233AC" w:rsidP="003E42B4">
      <w:pPr>
        <w:spacing w:line="360" w:lineRule="auto"/>
        <w:jc w:val="both"/>
        <w:rPr>
          <w:rFonts w:ascii="Times New Roman" w:hAnsi="Times New Roman"/>
          <w:b/>
          <w:sz w:val="24"/>
          <w:szCs w:val="24"/>
        </w:rPr>
      </w:pPr>
      <w:r>
        <w:rPr>
          <w:rFonts w:ascii="Times New Roman" w:hAnsi="Times New Roman"/>
          <w:b/>
          <w:sz w:val="24"/>
          <w:szCs w:val="24"/>
        </w:rPr>
        <w:t xml:space="preserve">Article 18 </w:t>
      </w:r>
      <w:r>
        <w:rPr>
          <w:rFonts w:ascii="Times New Roman" w:hAnsi="Times New Roman"/>
          <w:b/>
          <w:sz w:val="24"/>
          <w:szCs w:val="24"/>
        </w:rPr>
        <w:tab/>
        <w:t>Right to Farm</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41</w:t>
      </w:r>
    </w:p>
    <w:p w14:paraId="35D82699" w14:textId="229BA4BE" w:rsidR="00121EEE" w:rsidRDefault="00121EEE" w:rsidP="003E42B4">
      <w:pPr>
        <w:spacing w:line="360" w:lineRule="auto"/>
        <w:jc w:val="both"/>
        <w:rPr>
          <w:rFonts w:ascii="Times New Roman" w:hAnsi="Times New Roman"/>
          <w:b/>
          <w:sz w:val="24"/>
          <w:szCs w:val="24"/>
        </w:rPr>
      </w:pPr>
      <w:r>
        <w:rPr>
          <w:rFonts w:ascii="Times New Roman" w:hAnsi="Times New Roman"/>
          <w:b/>
          <w:sz w:val="24"/>
          <w:szCs w:val="24"/>
        </w:rPr>
        <w:t>Article 19</w:t>
      </w:r>
      <w:r>
        <w:rPr>
          <w:rFonts w:ascii="Times New Roman" w:hAnsi="Times New Roman"/>
          <w:b/>
          <w:sz w:val="24"/>
          <w:szCs w:val="24"/>
        </w:rPr>
        <w:tab/>
        <w:t>Community Preservation Act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44</w:t>
      </w:r>
    </w:p>
    <w:p w14:paraId="7690A6C5" w14:textId="6161EB4A" w:rsidR="009C3970" w:rsidRPr="009D3B3A" w:rsidRDefault="009C3970" w:rsidP="003E42B4">
      <w:pPr>
        <w:spacing w:line="360" w:lineRule="auto"/>
        <w:jc w:val="both"/>
        <w:rPr>
          <w:rFonts w:ascii="Times New Roman" w:hAnsi="Times New Roman"/>
          <w:b/>
          <w:sz w:val="24"/>
          <w:szCs w:val="24"/>
        </w:rPr>
      </w:pPr>
      <w:r>
        <w:rPr>
          <w:rFonts w:ascii="Times New Roman" w:hAnsi="Times New Roman"/>
          <w:b/>
          <w:sz w:val="24"/>
          <w:szCs w:val="24"/>
        </w:rPr>
        <w:t xml:space="preserve">Article </w:t>
      </w:r>
      <w:r w:rsidR="00121EEE">
        <w:rPr>
          <w:rFonts w:ascii="Times New Roman" w:hAnsi="Times New Roman"/>
          <w:b/>
          <w:sz w:val="24"/>
          <w:szCs w:val="24"/>
        </w:rPr>
        <w:t>20</w:t>
      </w:r>
      <w:r>
        <w:rPr>
          <w:rFonts w:ascii="Times New Roman" w:hAnsi="Times New Roman"/>
          <w:b/>
          <w:sz w:val="24"/>
          <w:szCs w:val="24"/>
        </w:rPr>
        <w:tab/>
        <w:t>Repeal</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w:t>
      </w:r>
      <w:r w:rsidR="007C5CE1">
        <w:rPr>
          <w:rFonts w:ascii="Times New Roman" w:hAnsi="Times New Roman"/>
          <w:b/>
          <w:sz w:val="24"/>
          <w:szCs w:val="24"/>
        </w:rPr>
        <w:t>48</w:t>
      </w:r>
    </w:p>
    <w:p w14:paraId="73D0972E" w14:textId="62694BD3" w:rsidR="00515C61" w:rsidRDefault="00CC5277" w:rsidP="003E42B4">
      <w:pPr>
        <w:spacing w:line="360" w:lineRule="auto"/>
        <w:jc w:val="center"/>
        <w:rPr>
          <w:rFonts w:ascii="Times New Roman" w:hAnsi="Times New Roman"/>
          <w:b/>
          <w:sz w:val="36"/>
          <w:szCs w:val="36"/>
        </w:rPr>
      </w:pPr>
      <w:r>
        <w:rPr>
          <w:rFonts w:ascii="Times New Roman" w:hAnsi="Times New Roman"/>
          <w:b/>
          <w:sz w:val="36"/>
          <w:szCs w:val="36"/>
        </w:rPr>
        <w:t xml:space="preserve"> </w:t>
      </w:r>
    </w:p>
    <w:p w14:paraId="7A1381E4" w14:textId="77777777" w:rsidR="00515C61" w:rsidRDefault="00515C61" w:rsidP="003E42B4">
      <w:pPr>
        <w:spacing w:line="360" w:lineRule="auto"/>
        <w:jc w:val="both"/>
        <w:rPr>
          <w:rFonts w:ascii="Times New Roman" w:hAnsi="Times New Roman"/>
          <w:b/>
          <w:sz w:val="36"/>
          <w:szCs w:val="36"/>
        </w:rPr>
      </w:pPr>
    </w:p>
    <w:p w14:paraId="417A28AA" w14:textId="0676C905" w:rsidR="00515C61" w:rsidRDefault="00515C61" w:rsidP="007D1E76">
      <w:pPr>
        <w:jc w:val="center"/>
        <w:rPr>
          <w:rFonts w:ascii="Times New Roman" w:hAnsi="Times New Roman"/>
          <w:b/>
          <w:sz w:val="36"/>
          <w:szCs w:val="36"/>
        </w:rPr>
      </w:pPr>
    </w:p>
    <w:p w14:paraId="1BD77384" w14:textId="77777777" w:rsidR="00BA3C26" w:rsidRDefault="00BA3C26" w:rsidP="006038A8">
      <w:pPr>
        <w:pStyle w:val="Heading1"/>
        <w:jc w:val="both"/>
        <w:rPr>
          <w:rFonts w:eastAsiaTheme="minorHAnsi"/>
          <w:sz w:val="36"/>
          <w:szCs w:val="36"/>
          <w:u w:val="none"/>
        </w:rPr>
      </w:pPr>
    </w:p>
    <w:p w14:paraId="42BCA414" w14:textId="4891C8F6" w:rsidR="00515C61" w:rsidRPr="006038A8" w:rsidRDefault="00515C61" w:rsidP="006038A8">
      <w:pPr>
        <w:pStyle w:val="Heading1"/>
        <w:jc w:val="both"/>
      </w:pPr>
      <w:r w:rsidRPr="006038A8">
        <w:t>ARTICLE 1.  TOWN MEETING</w:t>
      </w:r>
    </w:p>
    <w:p w14:paraId="59EF5DE5" w14:textId="77777777" w:rsidR="00515C61" w:rsidRPr="006038A8" w:rsidRDefault="00515C61" w:rsidP="006038A8">
      <w:pPr>
        <w:jc w:val="both"/>
        <w:rPr>
          <w:rFonts w:ascii="Times New Roman" w:hAnsi="Times New Roman"/>
        </w:rPr>
      </w:pPr>
    </w:p>
    <w:p w14:paraId="4EF1F0BC" w14:textId="147EB555" w:rsidR="00515C61" w:rsidRPr="006038A8" w:rsidRDefault="00515C61" w:rsidP="006038A8">
      <w:pPr>
        <w:pStyle w:val="Heading1"/>
        <w:jc w:val="both"/>
        <w:rPr>
          <w:b w:val="0"/>
          <w:u w:val="none"/>
        </w:rPr>
      </w:pPr>
      <w:r w:rsidRPr="006038A8">
        <w:rPr>
          <w:u w:val="none"/>
        </w:rPr>
        <w:t>Section 1A.</w:t>
      </w:r>
      <w:r w:rsidRPr="006038A8">
        <w:rPr>
          <w:u w:val="none"/>
        </w:rPr>
        <w:tab/>
      </w:r>
      <w:r w:rsidRPr="006038A8">
        <w:rPr>
          <w:b w:val="0"/>
          <w:u w:val="none"/>
        </w:rPr>
        <w:t xml:space="preserve">The annual town meeting shall be held on the first Tuesday in May after seven (7:00 </w:t>
      </w:r>
      <w:r w:rsidR="006038A8">
        <w:rPr>
          <w:b w:val="0"/>
          <w:u w:val="none"/>
        </w:rPr>
        <w:t>p.m</w:t>
      </w:r>
      <w:r w:rsidRPr="006038A8">
        <w:rPr>
          <w:b w:val="0"/>
          <w:u w:val="none"/>
        </w:rPr>
        <w:t>.) or by adjournment to another day.</w:t>
      </w:r>
    </w:p>
    <w:p w14:paraId="32AD2E45" w14:textId="77777777" w:rsidR="00515C61" w:rsidRPr="006038A8" w:rsidRDefault="00515C61" w:rsidP="006038A8">
      <w:pPr>
        <w:jc w:val="both"/>
        <w:rPr>
          <w:rFonts w:ascii="Times New Roman" w:hAnsi="Times New Roman"/>
        </w:rPr>
      </w:pPr>
    </w:p>
    <w:p w14:paraId="38D4DBF7" w14:textId="77777777" w:rsidR="00515C61" w:rsidRPr="006038A8" w:rsidRDefault="00515C61" w:rsidP="006038A8">
      <w:pPr>
        <w:ind w:left="1800" w:hanging="1800"/>
        <w:jc w:val="both"/>
        <w:rPr>
          <w:rFonts w:ascii="Times New Roman" w:hAnsi="Times New Roman"/>
          <w:sz w:val="24"/>
        </w:rPr>
      </w:pPr>
      <w:r w:rsidRPr="006038A8">
        <w:rPr>
          <w:rFonts w:ascii="Times New Roman" w:hAnsi="Times New Roman"/>
          <w:b/>
          <w:sz w:val="24"/>
        </w:rPr>
        <w:t>Section 1B.</w:t>
      </w:r>
      <w:r w:rsidRPr="006038A8">
        <w:rPr>
          <w:rFonts w:ascii="Times New Roman" w:hAnsi="Times New Roman"/>
        </w:rPr>
        <w:tab/>
      </w:r>
      <w:r w:rsidRPr="006038A8">
        <w:rPr>
          <w:rFonts w:ascii="Times New Roman" w:hAnsi="Times New Roman"/>
          <w:sz w:val="24"/>
        </w:rPr>
        <w:t>The election of officers and the determination of such matters, as by law, are required to be elected or determined by ballot shall take place</w:t>
      </w:r>
    </w:p>
    <w:p w14:paraId="590776D5" w14:textId="77777777" w:rsidR="00515C61" w:rsidRPr="006038A8" w:rsidRDefault="00515C61" w:rsidP="006038A8">
      <w:pPr>
        <w:ind w:left="1800" w:hanging="1800"/>
        <w:jc w:val="both"/>
        <w:rPr>
          <w:rFonts w:ascii="Times New Roman" w:hAnsi="Times New Roman"/>
          <w:bCs/>
          <w:sz w:val="24"/>
        </w:rPr>
      </w:pPr>
      <w:r w:rsidRPr="006038A8">
        <w:rPr>
          <w:rFonts w:ascii="Times New Roman" w:hAnsi="Times New Roman"/>
          <w:b/>
          <w:sz w:val="24"/>
        </w:rPr>
        <w:tab/>
      </w:r>
      <w:r w:rsidRPr="006038A8">
        <w:rPr>
          <w:rFonts w:ascii="Times New Roman" w:hAnsi="Times New Roman"/>
          <w:bCs/>
          <w:sz w:val="24"/>
        </w:rPr>
        <w:t>on the third (3</w:t>
      </w:r>
      <w:r w:rsidRPr="006038A8">
        <w:rPr>
          <w:rFonts w:ascii="Times New Roman" w:hAnsi="Times New Roman"/>
          <w:bCs/>
          <w:sz w:val="24"/>
          <w:vertAlign w:val="superscript"/>
        </w:rPr>
        <w:t>rd</w:t>
      </w:r>
      <w:r w:rsidRPr="006038A8">
        <w:rPr>
          <w:rFonts w:ascii="Times New Roman" w:hAnsi="Times New Roman"/>
          <w:bCs/>
          <w:sz w:val="24"/>
        </w:rPr>
        <w:t>) Monday in May.</w:t>
      </w:r>
    </w:p>
    <w:p w14:paraId="0E66BCFF" w14:textId="77777777" w:rsidR="00515C61" w:rsidRPr="006038A8" w:rsidRDefault="00515C61" w:rsidP="006038A8">
      <w:pPr>
        <w:jc w:val="both"/>
        <w:rPr>
          <w:rFonts w:ascii="Times New Roman" w:hAnsi="Times New Roman"/>
          <w:b/>
          <w:sz w:val="24"/>
        </w:rPr>
      </w:pPr>
    </w:p>
    <w:p w14:paraId="166D4088"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2.</w:t>
      </w:r>
      <w:r w:rsidRPr="006038A8">
        <w:rPr>
          <w:rFonts w:ascii="Times New Roman" w:hAnsi="Times New Roman"/>
          <w:sz w:val="24"/>
        </w:rPr>
        <w:tab/>
        <w:t>All warrants for Town meetings, whether annual or special, shall be served by posting attested copies of the same in two (2) public places in Town.  Said posting shall be at least seven (7) days before the time of holding an annual town meeting and fourteen (14) days for a special Town meeting.</w:t>
      </w:r>
    </w:p>
    <w:p w14:paraId="7851563A" w14:textId="77777777" w:rsidR="00515C61" w:rsidRPr="006038A8" w:rsidRDefault="00515C61" w:rsidP="006038A8">
      <w:pPr>
        <w:tabs>
          <w:tab w:val="left" w:pos="1800"/>
        </w:tabs>
        <w:ind w:left="1800" w:hanging="1800"/>
        <w:jc w:val="both"/>
        <w:rPr>
          <w:rFonts w:ascii="Times New Roman" w:hAnsi="Times New Roman"/>
          <w:b/>
          <w:sz w:val="24"/>
        </w:rPr>
      </w:pPr>
    </w:p>
    <w:p w14:paraId="6365F172"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3A.</w:t>
      </w:r>
      <w:r w:rsidRPr="006038A8">
        <w:rPr>
          <w:rFonts w:ascii="Times New Roman" w:hAnsi="Times New Roman"/>
          <w:b/>
          <w:sz w:val="24"/>
        </w:rPr>
        <w:tab/>
      </w:r>
      <w:r w:rsidRPr="006038A8">
        <w:rPr>
          <w:rFonts w:ascii="Times New Roman" w:hAnsi="Times New Roman"/>
          <w:bCs/>
          <w:sz w:val="24"/>
        </w:rPr>
        <w:t>The presence of at least seven (7)</w:t>
      </w:r>
      <w:r w:rsidRPr="006038A8">
        <w:rPr>
          <w:rFonts w:ascii="Times New Roman" w:hAnsi="Times New Roman"/>
          <w:sz w:val="24"/>
        </w:rPr>
        <w:t xml:space="preserve"> qualified voters shall be required</w:t>
      </w:r>
    </w:p>
    <w:p w14:paraId="58EC7E5A"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at any town meeting to act on any motion except a motion to adjourn</w:t>
      </w:r>
    </w:p>
    <w:p w14:paraId="03B817AB"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or dissolve.</w:t>
      </w:r>
      <w:r w:rsidRPr="006038A8">
        <w:rPr>
          <w:rFonts w:ascii="Times New Roman" w:hAnsi="Times New Roman"/>
          <w:sz w:val="24"/>
        </w:rPr>
        <w:tab/>
      </w:r>
    </w:p>
    <w:p w14:paraId="4870ADD9" w14:textId="77777777" w:rsidR="00515C61" w:rsidRPr="006038A8" w:rsidRDefault="00515C61" w:rsidP="006038A8">
      <w:pPr>
        <w:tabs>
          <w:tab w:val="left" w:pos="1800"/>
        </w:tabs>
        <w:ind w:left="1800" w:hanging="1800"/>
        <w:jc w:val="both"/>
        <w:rPr>
          <w:rFonts w:ascii="Times New Roman" w:hAnsi="Times New Roman"/>
          <w:sz w:val="24"/>
        </w:rPr>
      </w:pPr>
    </w:p>
    <w:p w14:paraId="25CA368D"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bCs/>
          <w:sz w:val="24"/>
        </w:rPr>
        <w:t>Section 3B</w:t>
      </w:r>
      <w:r w:rsidRPr="006038A8">
        <w:rPr>
          <w:rFonts w:ascii="Times New Roman" w:hAnsi="Times New Roman"/>
          <w:sz w:val="24"/>
        </w:rPr>
        <w:t>.</w:t>
      </w:r>
      <w:r w:rsidRPr="006038A8">
        <w:rPr>
          <w:rFonts w:ascii="Times New Roman" w:hAnsi="Times New Roman"/>
          <w:sz w:val="24"/>
        </w:rPr>
        <w:tab/>
        <w:t>All persons present at any Town meeting shall, while the meeting is open, be seated when requested by the moderator.</w:t>
      </w:r>
    </w:p>
    <w:p w14:paraId="599B7518" w14:textId="77777777" w:rsidR="00515C61" w:rsidRPr="006038A8" w:rsidRDefault="00515C61" w:rsidP="006038A8">
      <w:pPr>
        <w:tabs>
          <w:tab w:val="left" w:pos="1800"/>
        </w:tabs>
        <w:ind w:left="1800" w:hanging="1800"/>
        <w:jc w:val="both"/>
        <w:rPr>
          <w:rFonts w:ascii="Times New Roman" w:hAnsi="Times New Roman"/>
          <w:b/>
          <w:sz w:val="24"/>
        </w:rPr>
      </w:pPr>
    </w:p>
    <w:p w14:paraId="3BE80A90"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4.</w:t>
      </w:r>
      <w:r w:rsidRPr="006038A8">
        <w:rPr>
          <w:rFonts w:ascii="Times New Roman" w:hAnsi="Times New Roman"/>
          <w:sz w:val="24"/>
        </w:rPr>
        <w:tab/>
        <w:t>When anyone addresses the moderator, he/she shall rise and stand uncovered during his/her speaking.</w:t>
      </w:r>
    </w:p>
    <w:p w14:paraId="4FE9FEEB" w14:textId="77777777" w:rsidR="00515C61" w:rsidRPr="006038A8" w:rsidRDefault="00515C61" w:rsidP="006038A8">
      <w:pPr>
        <w:tabs>
          <w:tab w:val="left" w:pos="1800"/>
        </w:tabs>
        <w:ind w:left="1800" w:hanging="1800"/>
        <w:jc w:val="both"/>
        <w:rPr>
          <w:rFonts w:ascii="Times New Roman" w:hAnsi="Times New Roman"/>
          <w:b/>
          <w:sz w:val="24"/>
        </w:rPr>
      </w:pPr>
    </w:p>
    <w:p w14:paraId="5EE55795"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5.</w:t>
      </w:r>
      <w:r w:rsidRPr="006038A8">
        <w:rPr>
          <w:rFonts w:ascii="Times New Roman" w:hAnsi="Times New Roman"/>
          <w:b/>
          <w:sz w:val="24"/>
        </w:rPr>
        <w:tab/>
      </w:r>
      <w:r w:rsidRPr="006038A8">
        <w:rPr>
          <w:rFonts w:ascii="Times New Roman" w:hAnsi="Times New Roman"/>
          <w:sz w:val="24"/>
        </w:rPr>
        <w:t>No one shall stand in front of the moderator when votes are being counted or given in, except when called upon by the moderator.</w:t>
      </w:r>
    </w:p>
    <w:p w14:paraId="1F5DE3A5" w14:textId="77777777" w:rsidR="00515C61" w:rsidRPr="006038A8" w:rsidRDefault="00515C61" w:rsidP="006038A8">
      <w:pPr>
        <w:tabs>
          <w:tab w:val="left" w:pos="1800"/>
        </w:tabs>
        <w:ind w:left="1800" w:hanging="1800"/>
        <w:jc w:val="both"/>
        <w:rPr>
          <w:rFonts w:ascii="Times New Roman" w:hAnsi="Times New Roman"/>
          <w:b/>
          <w:sz w:val="24"/>
        </w:rPr>
      </w:pPr>
    </w:p>
    <w:p w14:paraId="6FF2F5B9"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6.</w:t>
      </w:r>
      <w:r w:rsidRPr="006038A8">
        <w:rPr>
          <w:rFonts w:ascii="Times New Roman" w:hAnsi="Times New Roman"/>
          <w:sz w:val="24"/>
        </w:rPr>
        <w:tab/>
        <w:t>No one shall speak on the same question more than once in preference to one who has not already spoken, except to explain or call to order.</w:t>
      </w:r>
    </w:p>
    <w:p w14:paraId="56C9B0AB" w14:textId="77777777" w:rsidR="00515C61" w:rsidRPr="006038A8" w:rsidRDefault="00515C61" w:rsidP="006038A8">
      <w:pPr>
        <w:tabs>
          <w:tab w:val="left" w:pos="1800"/>
        </w:tabs>
        <w:ind w:left="1800" w:hanging="1800"/>
        <w:jc w:val="both"/>
        <w:rPr>
          <w:rFonts w:ascii="Times New Roman" w:hAnsi="Times New Roman"/>
          <w:b/>
          <w:sz w:val="24"/>
        </w:rPr>
      </w:pPr>
    </w:p>
    <w:p w14:paraId="128B70B5" w14:textId="260F4266" w:rsidR="00515C61"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7.</w:t>
      </w:r>
      <w:r w:rsidRPr="006038A8">
        <w:rPr>
          <w:rFonts w:ascii="Times New Roman" w:hAnsi="Times New Roman"/>
          <w:sz w:val="24"/>
        </w:rPr>
        <w:tab/>
        <w:t>No one shall interrupt another while speaking without permission of the speaker except to call him/her to order.</w:t>
      </w:r>
    </w:p>
    <w:p w14:paraId="3272F7F5" w14:textId="7F9F2E9E" w:rsidR="006038A8" w:rsidRDefault="006038A8" w:rsidP="006038A8">
      <w:pPr>
        <w:tabs>
          <w:tab w:val="left" w:pos="1800"/>
        </w:tabs>
        <w:ind w:left="1800" w:hanging="1800"/>
        <w:jc w:val="both"/>
        <w:rPr>
          <w:rFonts w:ascii="Times New Roman" w:hAnsi="Times New Roman"/>
          <w:sz w:val="24"/>
        </w:rPr>
      </w:pPr>
    </w:p>
    <w:p w14:paraId="5C978178" w14:textId="52AF7D79"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8.</w:t>
      </w:r>
      <w:r w:rsidRPr="006038A8">
        <w:rPr>
          <w:rFonts w:ascii="Times New Roman" w:hAnsi="Times New Roman"/>
          <w:b/>
          <w:sz w:val="24"/>
        </w:rPr>
        <w:tab/>
      </w:r>
      <w:r w:rsidRPr="006038A8">
        <w:rPr>
          <w:rFonts w:ascii="Times New Roman" w:hAnsi="Times New Roman"/>
          <w:sz w:val="24"/>
        </w:rPr>
        <w:t>An appeal to the meeting shall lie from the decision of the moderator on a question of order upon the demand of ten (10) persons present.   The question on appeal shall be submitted before any other.  Debate shall be limited to three (3) minutes on each side, but the moderator may make such statement as to the reason for his ruling as he/she deems proper.</w:t>
      </w:r>
    </w:p>
    <w:p w14:paraId="316D604D" w14:textId="77777777" w:rsidR="006038A8" w:rsidRDefault="006038A8" w:rsidP="006038A8">
      <w:pPr>
        <w:tabs>
          <w:tab w:val="left" w:pos="1800"/>
        </w:tabs>
        <w:ind w:left="1800" w:hanging="1800"/>
        <w:jc w:val="both"/>
        <w:rPr>
          <w:rFonts w:ascii="Times New Roman" w:hAnsi="Times New Roman"/>
          <w:sz w:val="24"/>
        </w:rPr>
      </w:pPr>
    </w:p>
    <w:p w14:paraId="3AAF0BE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9.</w:t>
      </w:r>
      <w:r w:rsidRPr="006038A8">
        <w:rPr>
          <w:rFonts w:ascii="Times New Roman" w:hAnsi="Times New Roman"/>
          <w:sz w:val="24"/>
        </w:rPr>
        <w:tab/>
        <w:t>When several motions are made concerning the same subject, relating to sums of money, numbers or time, the question shall be first put upon the largest sum or number or the longest time.</w:t>
      </w:r>
    </w:p>
    <w:p w14:paraId="6869B041" w14:textId="77777777" w:rsidR="006038A8" w:rsidRPr="006038A8" w:rsidRDefault="006038A8" w:rsidP="006038A8">
      <w:pPr>
        <w:tabs>
          <w:tab w:val="left" w:pos="1800"/>
        </w:tabs>
        <w:ind w:left="1800" w:hanging="1800"/>
        <w:jc w:val="both"/>
        <w:rPr>
          <w:rFonts w:ascii="Times New Roman" w:hAnsi="Times New Roman"/>
          <w:sz w:val="24"/>
        </w:rPr>
      </w:pPr>
    </w:p>
    <w:p w14:paraId="399BA50D" w14:textId="77777777" w:rsidR="006038A8" w:rsidRPr="006038A8" w:rsidRDefault="006038A8" w:rsidP="006038A8">
      <w:pPr>
        <w:tabs>
          <w:tab w:val="left" w:pos="1800"/>
        </w:tabs>
        <w:ind w:left="1800" w:hanging="1800"/>
        <w:jc w:val="both"/>
        <w:rPr>
          <w:rFonts w:ascii="Times New Roman" w:hAnsi="Times New Roman"/>
          <w:b/>
          <w:sz w:val="24"/>
        </w:rPr>
      </w:pPr>
    </w:p>
    <w:p w14:paraId="2317ABB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lastRenderedPageBreak/>
        <w:t>Section 10.</w:t>
      </w:r>
      <w:r w:rsidRPr="006038A8">
        <w:rPr>
          <w:rFonts w:ascii="Times New Roman" w:hAnsi="Times New Roman"/>
          <w:sz w:val="24"/>
        </w:rPr>
        <w:tab/>
        <w:t>In all other cases, no new motion shall be made while one (1) is pending except, to amend or substitute, commit or recommit, lay upon the table or postpone to a time certain, close debate at a specified time, or the previous question or to adjourn.</w:t>
      </w:r>
    </w:p>
    <w:p w14:paraId="5E23EDC3" w14:textId="77777777" w:rsidR="006038A8" w:rsidRPr="006038A8" w:rsidRDefault="006038A8" w:rsidP="006038A8">
      <w:pPr>
        <w:tabs>
          <w:tab w:val="left" w:pos="1800"/>
        </w:tabs>
        <w:ind w:left="1800" w:hanging="1800"/>
        <w:jc w:val="both"/>
        <w:rPr>
          <w:rFonts w:ascii="Times New Roman" w:hAnsi="Times New Roman"/>
          <w:b/>
          <w:sz w:val="24"/>
        </w:rPr>
      </w:pPr>
    </w:p>
    <w:p w14:paraId="236540F6" w14:textId="4C143F8A"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11.</w:t>
      </w:r>
      <w:r w:rsidRPr="006038A8">
        <w:rPr>
          <w:rFonts w:ascii="Times New Roman" w:hAnsi="Times New Roman"/>
          <w:sz w:val="24"/>
        </w:rPr>
        <w:tab/>
        <w:t>The previous question shall be put in the following form: “Shall the main question be now put?” and until this question is decided, all debate on the main question shall be suspended, except as provided in Section 12.  Immediately after taking and adopting the previous question the sense of the meeting shall be taken upon any pending amendments, in the order inverse to that in which they were moved, and finally upon the main question.</w:t>
      </w:r>
    </w:p>
    <w:p w14:paraId="7E79DF27" w14:textId="77777777" w:rsidR="006038A8" w:rsidRPr="006038A8" w:rsidRDefault="006038A8" w:rsidP="006038A8">
      <w:pPr>
        <w:tabs>
          <w:tab w:val="left" w:pos="1800"/>
        </w:tabs>
        <w:ind w:left="1800" w:hanging="1800"/>
        <w:jc w:val="both"/>
        <w:rPr>
          <w:rFonts w:ascii="Times New Roman" w:hAnsi="Times New Roman"/>
          <w:b/>
          <w:sz w:val="24"/>
        </w:rPr>
      </w:pPr>
    </w:p>
    <w:p w14:paraId="2472C771"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12.</w:t>
      </w:r>
      <w:r w:rsidRPr="006038A8">
        <w:rPr>
          <w:rFonts w:ascii="Times New Roman" w:hAnsi="Times New Roman"/>
          <w:b/>
          <w:sz w:val="24"/>
        </w:rPr>
        <w:tab/>
      </w:r>
      <w:r w:rsidRPr="006038A8">
        <w:rPr>
          <w:rFonts w:ascii="Times New Roman" w:hAnsi="Times New Roman"/>
          <w:sz w:val="24"/>
        </w:rPr>
        <w:t>When debate is closed by ordering the previous question, or by a vote to close debate at a specified time, the person who shall have introduced the matter under consideration shall be allowed to speak ten (10) minutes, and may grant to any other person any portion of his/her time.</w:t>
      </w:r>
    </w:p>
    <w:p w14:paraId="6259FFA8" w14:textId="77777777" w:rsidR="006038A8" w:rsidRPr="006038A8" w:rsidRDefault="006038A8" w:rsidP="006038A8">
      <w:pPr>
        <w:tabs>
          <w:tab w:val="left" w:pos="1800"/>
        </w:tabs>
        <w:ind w:left="1800" w:hanging="1800"/>
        <w:jc w:val="both"/>
        <w:rPr>
          <w:rFonts w:ascii="Times New Roman" w:hAnsi="Times New Roman"/>
          <w:b/>
          <w:sz w:val="24"/>
        </w:rPr>
      </w:pPr>
    </w:p>
    <w:p w14:paraId="31B1C66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13.</w:t>
      </w:r>
      <w:r w:rsidRPr="006038A8">
        <w:rPr>
          <w:rFonts w:ascii="Times New Roman" w:hAnsi="Times New Roman"/>
          <w:sz w:val="24"/>
        </w:rPr>
        <w:tab/>
        <w:t>The reports of all committees, relating to money or property, shall be in writing.</w:t>
      </w:r>
    </w:p>
    <w:p w14:paraId="0C15D06A" w14:textId="77777777" w:rsidR="006038A8" w:rsidRPr="006038A8" w:rsidRDefault="006038A8" w:rsidP="006038A8">
      <w:pPr>
        <w:tabs>
          <w:tab w:val="left" w:pos="1800"/>
        </w:tabs>
        <w:ind w:left="1800" w:hanging="1800"/>
        <w:jc w:val="both"/>
        <w:rPr>
          <w:rFonts w:ascii="Times New Roman" w:hAnsi="Times New Roman"/>
          <w:b/>
          <w:sz w:val="24"/>
        </w:rPr>
      </w:pPr>
    </w:p>
    <w:p w14:paraId="3BE9284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14.</w:t>
      </w:r>
      <w:r w:rsidRPr="006038A8">
        <w:rPr>
          <w:rFonts w:ascii="Times New Roman" w:hAnsi="Times New Roman"/>
          <w:b/>
          <w:sz w:val="24"/>
        </w:rPr>
        <w:tab/>
      </w:r>
      <w:r w:rsidRPr="006038A8">
        <w:rPr>
          <w:rFonts w:ascii="Times New Roman" w:hAnsi="Times New Roman"/>
          <w:sz w:val="24"/>
        </w:rPr>
        <w:t>All motions and amendments shall be in writing, when required by the moderator.</w:t>
      </w:r>
    </w:p>
    <w:p w14:paraId="7ABC2235" w14:textId="77777777" w:rsidR="006038A8" w:rsidRPr="006038A8" w:rsidRDefault="006038A8" w:rsidP="006038A8">
      <w:pPr>
        <w:tabs>
          <w:tab w:val="left" w:pos="1800"/>
        </w:tabs>
        <w:ind w:left="1800" w:hanging="1800"/>
        <w:jc w:val="both"/>
        <w:rPr>
          <w:rFonts w:ascii="Times New Roman" w:hAnsi="Times New Roman"/>
          <w:b/>
          <w:sz w:val="24"/>
        </w:rPr>
      </w:pPr>
    </w:p>
    <w:p w14:paraId="1E793E59"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15.</w:t>
      </w:r>
      <w:r w:rsidRPr="006038A8">
        <w:rPr>
          <w:rFonts w:ascii="Times New Roman" w:hAnsi="Times New Roman"/>
          <w:b/>
          <w:sz w:val="24"/>
        </w:rPr>
        <w:tab/>
      </w:r>
      <w:r w:rsidRPr="006038A8">
        <w:rPr>
          <w:rFonts w:ascii="Times New Roman" w:hAnsi="Times New Roman"/>
          <w:sz w:val="24"/>
        </w:rPr>
        <w:t>A motion to reconsider a question in which a vote has been declared may be made by any person, but no question shall be twice reconsidered.</w:t>
      </w:r>
    </w:p>
    <w:p w14:paraId="2C598FCF" w14:textId="77777777" w:rsidR="006038A8" w:rsidRPr="006038A8" w:rsidRDefault="006038A8" w:rsidP="006038A8">
      <w:pPr>
        <w:tabs>
          <w:tab w:val="left" w:pos="1800"/>
        </w:tabs>
        <w:ind w:left="1800" w:hanging="1800"/>
        <w:jc w:val="both"/>
        <w:rPr>
          <w:rFonts w:ascii="Times New Roman" w:hAnsi="Times New Roman"/>
          <w:sz w:val="24"/>
        </w:rPr>
      </w:pPr>
    </w:p>
    <w:p w14:paraId="60D5DA28" w14:textId="414B5820"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16.</w:t>
      </w:r>
      <w:r w:rsidRPr="006038A8">
        <w:rPr>
          <w:rFonts w:ascii="Times New Roman" w:hAnsi="Times New Roman"/>
          <w:b/>
          <w:sz w:val="24"/>
        </w:rPr>
        <w:tab/>
      </w:r>
      <w:r w:rsidRPr="006038A8">
        <w:rPr>
          <w:rFonts w:ascii="Times New Roman" w:hAnsi="Times New Roman"/>
          <w:sz w:val="24"/>
        </w:rPr>
        <w:t>All votes on motions shall be taken by a voice vote; the Moderator may,</w:t>
      </w:r>
      <w:r>
        <w:rPr>
          <w:rFonts w:ascii="Times New Roman" w:hAnsi="Times New Roman"/>
          <w:sz w:val="24"/>
        </w:rPr>
        <w:t xml:space="preserve"> </w:t>
      </w:r>
      <w:r w:rsidRPr="006038A8">
        <w:rPr>
          <w:rFonts w:ascii="Times New Roman" w:hAnsi="Times New Roman"/>
          <w:sz w:val="24"/>
        </w:rPr>
        <w:t>for motions requiring a two-thirds majority, but not receiving unanimous approval, declare that a two-thirds majority exists which</w:t>
      </w:r>
      <w:r>
        <w:rPr>
          <w:rFonts w:ascii="Times New Roman" w:hAnsi="Times New Roman"/>
          <w:sz w:val="24"/>
        </w:rPr>
        <w:t xml:space="preserve"> </w:t>
      </w:r>
      <w:r w:rsidRPr="006038A8">
        <w:rPr>
          <w:rFonts w:ascii="Times New Roman" w:hAnsi="Times New Roman"/>
          <w:sz w:val="24"/>
        </w:rPr>
        <w:t>shall be recorded in the records of the meeting. For motions requiring 4/5 or 9/10 vote, a count must be taken and recorded unless the vote is</w:t>
      </w:r>
      <w:r>
        <w:rPr>
          <w:rFonts w:ascii="Times New Roman" w:hAnsi="Times New Roman"/>
          <w:sz w:val="24"/>
        </w:rPr>
        <w:t xml:space="preserve"> </w:t>
      </w:r>
      <w:r w:rsidRPr="006038A8">
        <w:rPr>
          <w:rFonts w:ascii="Times New Roman" w:hAnsi="Times New Roman"/>
          <w:sz w:val="24"/>
        </w:rPr>
        <w:t>unanimous. If the Moderator is in doubt on any voice vote, he/she ma</w:t>
      </w:r>
      <w:r>
        <w:rPr>
          <w:rFonts w:ascii="Times New Roman" w:hAnsi="Times New Roman"/>
          <w:sz w:val="24"/>
        </w:rPr>
        <w:t>y</w:t>
      </w:r>
      <w:r w:rsidRPr="006038A8">
        <w:rPr>
          <w:rFonts w:ascii="Times New Roman" w:hAnsi="Times New Roman"/>
          <w:sz w:val="24"/>
        </w:rPr>
        <w:t xml:space="preserve"> call for a counted vote. If any voice vote</w:t>
      </w:r>
      <w:r>
        <w:rPr>
          <w:rFonts w:ascii="Times New Roman" w:hAnsi="Times New Roman"/>
          <w:sz w:val="24"/>
        </w:rPr>
        <w:t>,</w:t>
      </w:r>
      <w:r w:rsidRPr="006038A8">
        <w:rPr>
          <w:rFonts w:ascii="Times New Roman" w:hAnsi="Times New Roman"/>
          <w:sz w:val="24"/>
        </w:rPr>
        <w:t xml:space="preserve"> as declared by the Moderator</w:t>
      </w:r>
      <w:r>
        <w:rPr>
          <w:rFonts w:ascii="Times New Roman" w:hAnsi="Times New Roman"/>
          <w:sz w:val="24"/>
        </w:rPr>
        <w:t>,</w:t>
      </w:r>
      <w:r w:rsidRPr="006038A8">
        <w:rPr>
          <w:rFonts w:ascii="Times New Roman" w:hAnsi="Times New Roman"/>
          <w:sz w:val="24"/>
        </w:rPr>
        <w:t xml:space="preserve"> is immediately questioned by seven (7) of the voters present, by rising</w:t>
      </w:r>
      <w:r>
        <w:rPr>
          <w:rFonts w:ascii="Times New Roman" w:hAnsi="Times New Roman"/>
          <w:sz w:val="24"/>
        </w:rPr>
        <w:t xml:space="preserve"> </w:t>
      </w:r>
      <w:r w:rsidRPr="006038A8">
        <w:rPr>
          <w:rFonts w:ascii="Times New Roman" w:hAnsi="Times New Roman"/>
          <w:sz w:val="24"/>
        </w:rPr>
        <w:t xml:space="preserve">and stating </w:t>
      </w:r>
      <w:r>
        <w:rPr>
          <w:rFonts w:ascii="Times New Roman" w:hAnsi="Times New Roman"/>
          <w:sz w:val="24"/>
        </w:rPr>
        <w:t>“</w:t>
      </w:r>
      <w:r w:rsidRPr="006038A8">
        <w:rPr>
          <w:rFonts w:ascii="Times New Roman" w:hAnsi="Times New Roman"/>
          <w:sz w:val="24"/>
        </w:rPr>
        <w:t>Mr./Madame Moderator, I doubt the vote</w:t>
      </w:r>
      <w:r>
        <w:rPr>
          <w:rFonts w:ascii="Times New Roman" w:hAnsi="Times New Roman"/>
          <w:sz w:val="24"/>
        </w:rPr>
        <w:t>,”</w:t>
      </w:r>
      <w:r w:rsidRPr="006038A8">
        <w:rPr>
          <w:rFonts w:ascii="Times New Roman" w:hAnsi="Times New Roman"/>
          <w:sz w:val="24"/>
        </w:rPr>
        <w:t xml:space="preserve"> the taking of </w:t>
      </w:r>
      <w:r w:rsidRPr="006038A8">
        <w:rPr>
          <w:rFonts w:ascii="Times New Roman" w:hAnsi="Times New Roman"/>
          <w:sz w:val="24"/>
        </w:rPr>
        <w:tab/>
        <w:t xml:space="preserve"> the vote shall be by a counted vote.  Nothing in this section shall be construed to prevent the taking of a vote by ballot if a motion to that</w:t>
      </w:r>
      <w:r>
        <w:rPr>
          <w:rFonts w:ascii="Times New Roman" w:hAnsi="Times New Roman"/>
          <w:sz w:val="24"/>
        </w:rPr>
        <w:t xml:space="preserve"> </w:t>
      </w:r>
      <w:r w:rsidRPr="006038A8">
        <w:rPr>
          <w:rFonts w:ascii="Times New Roman" w:hAnsi="Times New Roman"/>
          <w:sz w:val="24"/>
        </w:rPr>
        <w:t xml:space="preserve">effect shall be duly made and carried by a majority of the voters present and voting thereon. </w:t>
      </w:r>
    </w:p>
    <w:p w14:paraId="02809A05" w14:textId="1AA175DB" w:rsidR="003E42B4" w:rsidRDefault="003E42B4" w:rsidP="006038A8">
      <w:pPr>
        <w:tabs>
          <w:tab w:val="left" w:pos="1800"/>
        </w:tabs>
        <w:ind w:left="1800" w:hanging="1800"/>
        <w:jc w:val="both"/>
        <w:rPr>
          <w:rFonts w:ascii="Times New Roman" w:hAnsi="Times New Roman"/>
          <w:sz w:val="24"/>
        </w:rPr>
      </w:pPr>
    </w:p>
    <w:p w14:paraId="5028D9ED" w14:textId="77777777" w:rsidR="003E42B4" w:rsidRPr="003E42B4" w:rsidRDefault="003E42B4" w:rsidP="003E42B4">
      <w:pPr>
        <w:tabs>
          <w:tab w:val="left" w:pos="1800"/>
        </w:tabs>
        <w:ind w:left="1800" w:hanging="1800"/>
        <w:jc w:val="both"/>
        <w:rPr>
          <w:rFonts w:ascii="Times New Roman" w:hAnsi="Times New Roman"/>
          <w:b/>
          <w:sz w:val="24"/>
          <w:u w:val="single"/>
        </w:rPr>
      </w:pPr>
      <w:r w:rsidRPr="003E42B4">
        <w:rPr>
          <w:rFonts w:ascii="Times New Roman" w:hAnsi="Times New Roman"/>
          <w:b/>
          <w:sz w:val="24"/>
          <w:u w:val="single"/>
        </w:rPr>
        <w:t>ARTICLE 2. FINANCES</w:t>
      </w:r>
    </w:p>
    <w:p w14:paraId="4A3D39AE" w14:textId="77777777" w:rsidR="003E42B4" w:rsidRPr="003E42B4" w:rsidRDefault="003E42B4" w:rsidP="003E42B4">
      <w:pPr>
        <w:tabs>
          <w:tab w:val="left" w:pos="1800"/>
        </w:tabs>
        <w:ind w:left="1800" w:hanging="1800"/>
        <w:jc w:val="both"/>
        <w:rPr>
          <w:rFonts w:ascii="Times New Roman" w:hAnsi="Times New Roman"/>
          <w:b/>
          <w:sz w:val="24"/>
          <w:u w:val="single"/>
        </w:rPr>
      </w:pPr>
    </w:p>
    <w:p w14:paraId="29DAA739"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1.</w:t>
      </w:r>
      <w:r w:rsidRPr="003E42B4">
        <w:rPr>
          <w:rFonts w:ascii="Times New Roman" w:hAnsi="Times New Roman"/>
          <w:sz w:val="24"/>
        </w:rPr>
        <w:tab/>
        <w:t>After every annual or other meeting at which any money is appropriated, the town clerk shall make three (3) lists or accounts of the sums voted, expressing therein the particular purpose of each appropriation, and deliver one (1) of them to the Select board, one (1) to the treasurer, and one (1) to the assessors.</w:t>
      </w:r>
    </w:p>
    <w:p w14:paraId="444DF579" w14:textId="77777777" w:rsidR="003E42B4" w:rsidRPr="003E42B4" w:rsidRDefault="003E42B4" w:rsidP="003E42B4">
      <w:pPr>
        <w:tabs>
          <w:tab w:val="left" w:pos="1800"/>
        </w:tabs>
        <w:ind w:left="1800" w:hanging="1800"/>
        <w:jc w:val="both"/>
        <w:rPr>
          <w:rFonts w:ascii="Times New Roman" w:hAnsi="Times New Roman"/>
          <w:b/>
          <w:sz w:val="24"/>
        </w:rPr>
      </w:pPr>
    </w:p>
    <w:p w14:paraId="7DCEEC88"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2.</w:t>
      </w:r>
      <w:r w:rsidRPr="003E42B4">
        <w:rPr>
          <w:rFonts w:ascii="Times New Roman" w:hAnsi="Times New Roman"/>
          <w:b/>
          <w:sz w:val="24"/>
        </w:rPr>
        <w:tab/>
      </w:r>
      <w:r w:rsidRPr="003E42B4">
        <w:rPr>
          <w:rFonts w:ascii="Times New Roman" w:hAnsi="Times New Roman"/>
          <w:sz w:val="24"/>
        </w:rPr>
        <w:t xml:space="preserve">When monies voted for any purpose shall be by the Town appropriated to any other, or transferred to the general account of the monies unappropriated, two </w:t>
      </w:r>
      <w:r w:rsidRPr="003E42B4">
        <w:rPr>
          <w:rFonts w:ascii="Times New Roman" w:hAnsi="Times New Roman"/>
          <w:sz w:val="24"/>
        </w:rPr>
        <w:lastRenderedPageBreak/>
        <w:t>(2) certificates thereof shall be made by the town clerk, one (1) of which shall be delivered to the Select board, and the other to the town treasurer.</w:t>
      </w:r>
    </w:p>
    <w:p w14:paraId="06552BD9" w14:textId="77777777" w:rsidR="003E42B4" w:rsidRPr="003E42B4" w:rsidRDefault="003E42B4" w:rsidP="003E42B4">
      <w:pPr>
        <w:tabs>
          <w:tab w:val="left" w:pos="1800"/>
        </w:tabs>
        <w:ind w:left="1800" w:hanging="1800"/>
        <w:jc w:val="both"/>
        <w:rPr>
          <w:rFonts w:ascii="Times New Roman" w:hAnsi="Times New Roman"/>
          <w:b/>
          <w:sz w:val="24"/>
        </w:rPr>
      </w:pPr>
    </w:p>
    <w:p w14:paraId="212E6F75" w14:textId="6BC24B21"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3.</w:t>
      </w:r>
      <w:r w:rsidRPr="003E42B4">
        <w:rPr>
          <w:rFonts w:ascii="Times New Roman" w:hAnsi="Times New Roman"/>
          <w:b/>
          <w:sz w:val="24"/>
        </w:rPr>
        <w:tab/>
      </w:r>
      <w:r w:rsidRPr="003E42B4">
        <w:rPr>
          <w:rFonts w:ascii="Times New Roman" w:hAnsi="Times New Roman"/>
          <w:sz w:val="24"/>
        </w:rPr>
        <w:t>If an appropriation or portion thereof is not, within the fiscal year in which it is made or within the succeeding year, applied to the objects</w:t>
      </w:r>
      <w:r>
        <w:rPr>
          <w:rFonts w:ascii="Times New Roman" w:hAnsi="Times New Roman"/>
          <w:sz w:val="24"/>
        </w:rPr>
        <w:t xml:space="preserve"> </w:t>
      </w:r>
      <w:r w:rsidRPr="003E42B4">
        <w:rPr>
          <w:rFonts w:ascii="Times New Roman" w:hAnsi="Times New Roman"/>
          <w:sz w:val="24"/>
        </w:rPr>
        <w:t>for which it was designed, it, or the unapplied balance thereof, shall revert to the general treasury, and shall not afterwards be paid out except upon a new appropriation.  An appropriation for a specific year shall not be construed to prevent the application of an unexpended balance in the following year to the same objects.  Except as aforesaid no appropriation shall be altered or transferred to any other account or purpose but by an express vote of the Town, provided however that this section not apply to transfers from the reserve or contingent account as allowed by the statue.</w:t>
      </w:r>
    </w:p>
    <w:p w14:paraId="17C92412" w14:textId="1A79913F" w:rsidR="003E42B4" w:rsidRDefault="003E42B4" w:rsidP="003E42B4">
      <w:pPr>
        <w:tabs>
          <w:tab w:val="left" w:pos="1800"/>
        </w:tabs>
        <w:ind w:left="1800" w:hanging="1800"/>
        <w:jc w:val="both"/>
        <w:rPr>
          <w:rFonts w:ascii="Times New Roman" w:hAnsi="Times New Roman"/>
          <w:sz w:val="24"/>
        </w:rPr>
      </w:pPr>
    </w:p>
    <w:p w14:paraId="19459E94" w14:textId="6F15BAD4"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4.</w:t>
      </w:r>
      <w:r w:rsidRPr="003E42B4">
        <w:rPr>
          <w:rFonts w:ascii="Times New Roman" w:hAnsi="Times New Roman"/>
          <w:sz w:val="24"/>
        </w:rPr>
        <w:tab/>
        <w:t xml:space="preserve"> The moderator at each annual town meeting shall appoint the necessary number of members to the Finance Committee.  No member of the</w:t>
      </w:r>
      <w:r>
        <w:rPr>
          <w:rFonts w:ascii="Times New Roman" w:hAnsi="Times New Roman"/>
          <w:sz w:val="24"/>
        </w:rPr>
        <w:t xml:space="preserve"> </w:t>
      </w:r>
      <w:r w:rsidRPr="003E42B4">
        <w:rPr>
          <w:rFonts w:ascii="Times New Roman" w:hAnsi="Times New Roman"/>
          <w:sz w:val="24"/>
        </w:rPr>
        <w:t>Finance Committee, during his/her term of service, shall hold an</w:t>
      </w:r>
      <w:r>
        <w:rPr>
          <w:rFonts w:ascii="Times New Roman" w:hAnsi="Times New Roman"/>
          <w:sz w:val="24"/>
        </w:rPr>
        <w:t xml:space="preserve"> </w:t>
      </w:r>
      <w:r w:rsidRPr="003E42B4">
        <w:rPr>
          <w:rFonts w:ascii="Times New Roman" w:hAnsi="Times New Roman"/>
          <w:sz w:val="24"/>
        </w:rPr>
        <w:t>elective or appointive town office or be a member of any committee</w:t>
      </w:r>
      <w:r>
        <w:rPr>
          <w:rFonts w:ascii="Times New Roman" w:hAnsi="Times New Roman"/>
          <w:sz w:val="24"/>
        </w:rPr>
        <w:t xml:space="preserve"> </w:t>
      </w:r>
      <w:r w:rsidRPr="003E42B4">
        <w:rPr>
          <w:rFonts w:ascii="Times New Roman" w:hAnsi="Times New Roman"/>
          <w:sz w:val="24"/>
        </w:rPr>
        <w:t>having to do with the expenditure of town funds or money.</w:t>
      </w:r>
    </w:p>
    <w:p w14:paraId="1EE1624B" w14:textId="3656F97E"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sz w:val="24"/>
        </w:rPr>
        <w:tab/>
        <w:t xml:space="preserve">     In the first year the Town adopts this By</w:t>
      </w:r>
      <w:r>
        <w:rPr>
          <w:rFonts w:ascii="Times New Roman" w:hAnsi="Times New Roman"/>
          <w:sz w:val="24"/>
        </w:rPr>
        <w:t>l</w:t>
      </w:r>
      <w:r w:rsidRPr="003E42B4">
        <w:rPr>
          <w:rFonts w:ascii="Times New Roman" w:hAnsi="Times New Roman"/>
          <w:sz w:val="24"/>
        </w:rPr>
        <w:t>aw, the Moderator shall appoint two (2) members for three (3) years, two (2) members for two (2) years and one (1) member for one (1) year and each year thereafter at subsequent Town Meeting, the Moderator shall appoint members to fill the expiring term(s) for three (3) years. The Moderator may rescind an appointment to the Committee for cause and may fill any vacancy for the unexpired term.  The Committee shall annually choose a Chairman, Secretary and such other officers as it chooses.  The finance committee shall meet and investigate the cost of maintenance and expenditures of the Town, and recommend in detail the amounts to be appropriated for each department for the ensuing year. They shall also consider all articles in the Town warrants requiring the appropriation of money and shall make written report to the meetings considering such articles.</w:t>
      </w:r>
    </w:p>
    <w:p w14:paraId="41AE39FB" w14:textId="53F3188A" w:rsidR="003E42B4" w:rsidRDefault="003E42B4" w:rsidP="003E42B4">
      <w:pPr>
        <w:tabs>
          <w:tab w:val="left" w:pos="1800"/>
        </w:tabs>
        <w:ind w:left="1800" w:hanging="1800"/>
        <w:jc w:val="both"/>
        <w:rPr>
          <w:rFonts w:ascii="Times New Roman" w:hAnsi="Times New Roman"/>
          <w:sz w:val="24"/>
        </w:rPr>
      </w:pPr>
    </w:p>
    <w:p w14:paraId="2C9812FB"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5.</w:t>
      </w:r>
      <w:r w:rsidRPr="003E42B4">
        <w:rPr>
          <w:rFonts w:ascii="Times New Roman" w:hAnsi="Times New Roman"/>
          <w:b/>
          <w:sz w:val="24"/>
        </w:rPr>
        <w:tab/>
      </w:r>
      <w:r w:rsidRPr="003E42B4">
        <w:rPr>
          <w:rFonts w:ascii="Times New Roman" w:hAnsi="Times New Roman"/>
          <w:sz w:val="24"/>
        </w:rPr>
        <w:t>The Shelburne Sewer Commissioners shall recommend to Town Meeting the amounts necessary for the maintenance and capital expenses associated with the Shelburne Falls Treatment Plant, sewerage works, and sewers.  Any appropriations approved by Town Meeting and expended to meet these expenses shall be reimbursed to the Town by the sewer users and/or State and Federal government or out of funds in the Shelburne Sewer Account.</w:t>
      </w:r>
    </w:p>
    <w:p w14:paraId="611D0392" w14:textId="77777777" w:rsidR="003E42B4" w:rsidRPr="003E42B4" w:rsidRDefault="003E42B4" w:rsidP="003E42B4">
      <w:pPr>
        <w:tabs>
          <w:tab w:val="left" w:pos="1800"/>
        </w:tabs>
        <w:ind w:left="1800" w:hanging="1800"/>
        <w:jc w:val="both"/>
        <w:rPr>
          <w:rFonts w:ascii="Times New Roman" w:hAnsi="Times New Roman"/>
          <w:b/>
          <w:sz w:val="24"/>
        </w:rPr>
      </w:pPr>
    </w:p>
    <w:p w14:paraId="311ED075"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6.</w:t>
      </w:r>
      <w:r w:rsidRPr="003E42B4">
        <w:rPr>
          <w:rFonts w:ascii="Times New Roman" w:hAnsi="Times New Roman"/>
          <w:b/>
          <w:sz w:val="24"/>
        </w:rPr>
        <w:tab/>
      </w:r>
      <w:r w:rsidRPr="003E42B4">
        <w:rPr>
          <w:rFonts w:ascii="Times New Roman" w:hAnsi="Times New Roman"/>
          <w:sz w:val="24"/>
        </w:rPr>
        <w:t>The yearly appropriation of funds necessary to retire the sewer bond debt associated with the initial sewerage treatment plant capital construction in the amount of $7,000 plus interest shall not be reimbursed to the Town by the sewer users.</w:t>
      </w:r>
    </w:p>
    <w:p w14:paraId="062FD8DF" w14:textId="77777777" w:rsidR="003E42B4" w:rsidRPr="003E42B4" w:rsidRDefault="003E42B4" w:rsidP="003E42B4">
      <w:pPr>
        <w:tabs>
          <w:tab w:val="left" w:pos="1800"/>
        </w:tabs>
        <w:ind w:left="1800" w:hanging="1800"/>
        <w:jc w:val="both"/>
        <w:rPr>
          <w:rFonts w:ascii="Times New Roman" w:hAnsi="Times New Roman"/>
          <w:b/>
          <w:sz w:val="24"/>
        </w:rPr>
      </w:pPr>
    </w:p>
    <w:p w14:paraId="749F979C" w14:textId="3B980609"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lastRenderedPageBreak/>
        <w:t>Section 7.</w:t>
      </w:r>
      <w:r w:rsidRPr="003E42B4">
        <w:rPr>
          <w:rFonts w:ascii="Times New Roman" w:hAnsi="Times New Roman"/>
          <w:b/>
          <w:sz w:val="24"/>
        </w:rPr>
        <w:tab/>
      </w:r>
      <w:r w:rsidRPr="003E42B4">
        <w:rPr>
          <w:rFonts w:ascii="Times New Roman" w:hAnsi="Times New Roman"/>
          <w:sz w:val="24"/>
        </w:rPr>
        <w:t>The Town Collector shall retain all fees received from Municipal Lien Certificates in accordance with Chapter 60, Section 23 of the General Laws of the Commonwealth of Massachusetts.</w:t>
      </w:r>
    </w:p>
    <w:p w14:paraId="29882925" w14:textId="77777777" w:rsidR="003E42B4" w:rsidRPr="003E42B4" w:rsidRDefault="003E42B4" w:rsidP="003E42B4">
      <w:pPr>
        <w:tabs>
          <w:tab w:val="left" w:pos="1800"/>
        </w:tabs>
        <w:ind w:left="1800" w:hanging="1800"/>
        <w:jc w:val="both"/>
        <w:rPr>
          <w:rFonts w:ascii="Times New Roman" w:hAnsi="Times New Roman"/>
          <w:sz w:val="24"/>
        </w:rPr>
      </w:pPr>
    </w:p>
    <w:p w14:paraId="679F3273" w14:textId="77777777" w:rsidR="003E42B4" w:rsidRPr="003E42B4" w:rsidRDefault="003E42B4" w:rsidP="003E42B4">
      <w:pPr>
        <w:tabs>
          <w:tab w:val="left" w:pos="1800"/>
        </w:tabs>
        <w:ind w:left="1800" w:hanging="1800"/>
        <w:jc w:val="both"/>
        <w:rPr>
          <w:rFonts w:ascii="Times New Roman" w:hAnsi="Times New Roman"/>
          <w:sz w:val="24"/>
        </w:rPr>
      </w:pPr>
    </w:p>
    <w:p w14:paraId="615F66F4" w14:textId="77777777" w:rsidR="003E42B4" w:rsidRPr="003E42B4" w:rsidRDefault="003E42B4" w:rsidP="003E42B4">
      <w:pPr>
        <w:tabs>
          <w:tab w:val="left" w:pos="1800"/>
        </w:tabs>
        <w:ind w:left="1800" w:hanging="1800"/>
        <w:jc w:val="both"/>
        <w:rPr>
          <w:rFonts w:ascii="Times New Roman" w:hAnsi="Times New Roman"/>
          <w:sz w:val="24"/>
        </w:rPr>
      </w:pPr>
    </w:p>
    <w:p w14:paraId="23FD7E2D" w14:textId="79587084" w:rsidR="003E42B4" w:rsidRPr="003E42B4" w:rsidRDefault="003E42B4" w:rsidP="003E42B4">
      <w:pPr>
        <w:tabs>
          <w:tab w:val="left" w:pos="1800"/>
        </w:tabs>
        <w:ind w:left="1800" w:hanging="1800"/>
        <w:jc w:val="both"/>
        <w:rPr>
          <w:rFonts w:ascii="Times New Roman" w:hAnsi="Times New Roman"/>
          <w:b/>
          <w:sz w:val="24"/>
        </w:rPr>
      </w:pPr>
      <w:r w:rsidRPr="003E42B4">
        <w:rPr>
          <w:rFonts w:ascii="Times New Roman" w:hAnsi="Times New Roman"/>
          <w:b/>
          <w:sz w:val="24"/>
        </w:rPr>
        <w:t>Section 8.</w:t>
      </w:r>
      <w:r w:rsidRPr="003E42B4">
        <w:rPr>
          <w:rFonts w:ascii="Times New Roman" w:hAnsi="Times New Roman"/>
          <w:b/>
          <w:sz w:val="24"/>
        </w:rPr>
        <w:tab/>
        <w:t>D</w:t>
      </w:r>
      <w:r>
        <w:rPr>
          <w:rFonts w:ascii="Times New Roman" w:hAnsi="Times New Roman"/>
          <w:b/>
          <w:sz w:val="24"/>
        </w:rPr>
        <w:t xml:space="preserve">epartmental </w:t>
      </w:r>
      <w:r w:rsidRPr="003E42B4">
        <w:rPr>
          <w:rFonts w:ascii="Times New Roman" w:hAnsi="Times New Roman"/>
          <w:b/>
          <w:sz w:val="24"/>
        </w:rPr>
        <w:t>R</w:t>
      </w:r>
      <w:r>
        <w:rPr>
          <w:rFonts w:ascii="Times New Roman" w:hAnsi="Times New Roman"/>
          <w:b/>
          <w:sz w:val="24"/>
        </w:rPr>
        <w:t>evolving</w:t>
      </w:r>
      <w:r w:rsidRPr="003E42B4">
        <w:rPr>
          <w:rFonts w:ascii="Times New Roman" w:hAnsi="Times New Roman"/>
          <w:b/>
          <w:sz w:val="24"/>
        </w:rPr>
        <w:t xml:space="preserve"> F</w:t>
      </w:r>
      <w:r>
        <w:rPr>
          <w:rFonts w:ascii="Times New Roman" w:hAnsi="Times New Roman"/>
          <w:b/>
          <w:sz w:val="24"/>
        </w:rPr>
        <w:t>unds</w:t>
      </w:r>
      <w:r w:rsidRPr="003E42B4">
        <w:rPr>
          <w:rFonts w:ascii="Times New Roman" w:hAnsi="Times New Roman"/>
          <w:b/>
          <w:sz w:val="24"/>
        </w:rPr>
        <w:t xml:space="preserve">  </w:t>
      </w:r>
    </w:p>
    <w:p w14:paraId="4EDE4E87" w14:textId="77777777" w:rsidR="003E42B4" w:rsidRPr="003E42B4" w:rsidRDefault="003E42B4" w:rsidP="003E42B4">
      <w:pPr>
        <w:tabs>
          <w:tab w:val="left" w:pos="1800"/>
        </w:tabs>
        <w:ind w:left="1800" w:hanging="1800"/>
        <w:jc w:val="both"/>
        <w:rPr>
          <w:rFonts w:ascii="Times New Roman" w:hAnsi="Times New Roman"/>
          <w:b/>
          <w:sz w:val="24"/>
        </w:rPr>
      </w:pPr>
    </w:p>
    <w:p w14:paraId="565A0731" w14:textId="77777777" w:rsidR="003E42B4" w:rsidRDefault="003E42B4" w:rsidP="003E42B4">
      <w:pPr>
        <w:pStyle w:val="ListParagraph"/>
        <w:numPr>
          <w:ilvl w:val="0"/>
          <w:numId w:val="1"/>
        </w:numPr>
        <w:tabs>
          <w:tab w:val="left" w:pos="1800"/>
        </w:tabs>
        <w:jc w:val="both"/>
        <w:rPr>
          <w:rFonts w:ascii="Times New Roman" w:hAnsi="Times New Roman"/>
          <w:sz w:val="24"/>
        </w:rPr>
      </w:pPr>
      <w:r w:rsidRPr="003E42B4">
        <w:rPr>
          <w:rFonts w:ascii="Times New Roman" w:hAnsi="Times New Roman"/>
          <w:sz w:val="24"/>
        </w:rPr>
        <w:t>Purpose: 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General Laws Chapter 44, § 53E½</w:t>
      </w:r>
    </w:p>
    <w:p w14:paraId="6D74D22F" w14:textId="77777777" w:rsidR="001830E2" w:rsidRDefault="001830E2" w:rsidP="003E42B4">
      <w:pPr>
        <w:tabs>
          <w:tab w:val="left" w:pos="1800"/>
        </w:tabs>
        <w:ind w:left="1800" w:hanging="1800"/>
        <w:jc w:val="both"/>
        <w:rPr>
          <w:rFonts w:ascii="Times New Roman" w:hAnsi="Times New Roman"/>
          <w:sz w:val="24"/>
        </w:rPr>
      </w:pPr>
    </w:p>
    <w:p w14:paraId="7B21F6F5" w14:textId="07E35CB9"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t>2.</w:t>
      </w:r>
      <w:r>
        <w:rPr>
          <w:rFonts w:ascii="Times New Roman" w:hAnsi="Times New Roman"/>
          <w:sz w:val="24"/>
        </w:rPr>
        <w:tab/>
      </w:r>
      <w:r w:rsidR="003E42B4" w:rsidRPr="003E42B4">
        <w:rPr>
          <w:rFonts w:ascii="Times New Roman" w:hAnsi="Times New Roman"/>
          <w:sz w:val="24"/>
        </w:rPr>
        <w:t xml:space="preserve">Expenditure Limitations: A department or agency head, board, committee or officer may incur liabilities against and spend monies from a revolving fund established and authorized by this by-law/ordinance without appropriation subject to the following limitations: </w:t>
      </w:r>
    </w:p>
    <w:p w14:paraId="610BFCEE" w14:textId="77777777" w:rsidR="003E42B4" w:rsidRPr="003E42B4" w:rsidRDefault="003E42B4" w:rsidP="003E42B4">
      <w:pPr>
        <w:tabs>
          <w:tab w:val="left" w:pos="1800"/>
        </w:tabs>
        <w:ind w:left="1800" w:hanging="1800"/>
        <w:jc w:val="both"/>
        <w:rPr>
          <w:rFonts w:ascii="Times New Roman" w:hAnsi="Times New Roman"/>
          <w:sz w:val="24"/>
        </w:rPr>
      </w:pPr>
    </w:p>
    <w:p w14:paraId="23F30DE7" w14:textId="16455B9F"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A. Fringe benefits of full-time employees whose salaries or wages are paid from the fund shall also be paid from the fund [except for those employed as school bus drivers]. </w:t>
      </w:r>
    </w:p>
    <w:p w14:paraId="3E692FC9" w14:textId="77777777" w:rsidR="003E42B4" w:rsidRPr="003E42B4" w:rsidRDefault="003E42B4" w:rsidP="003E42B4">
      <w:pPr>
        <w:tabs>
          <w:tab w:val="left" w:pos="1800"/>
        </w:tabs>
        <w:ind w:left="1800" w:hanging="1800"/>
        <w:jc w:val="both"/>
        <w:rPr>
          <w:rFonts w:ascii="Times New Roman" w:hAnsi="Times New Roman"/>
          <w:sz w:val="24"/>
        </w:rPr>
      </w:pPr>
    </w:p>
    <w:p w14:paraId="645AF5D4" w14:textId="5DB3E30E"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B. No liability shall be incurred in excess of the available balance of the fund. </w:t>
      </w:r>
    </w:p>
    <w:p w14:paraId="1095AE9E" w14:textId="77777777" w:rsidR="003E42B4" w:rsidRPr="003E42B4" w:rsidRDefault="003E42B4" w:rsidP="003E42B4">
      <w:pPr>
        <w:tabs>
          <w:tab w:val="left" w:pos="1800"/>
        </w:tabs>
        <w:ind w:left="1800" w:hanging="1800"/>
        <w:jc w:val="both"/>
        <w:rPr>
          <w:rFonts w:ascii="Times New Roman" w:hAnsi="Times New Roman"/>
          <w:sz w:val="24"/>
        </w:rPr>
      </w:pPr>
    </w:p>
    <w:p w14:paraId="5958ACC1" w14:textId="431A99A6"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C. The total amount spent during a fiscal year shall not exceed the amount authorized by town meeting/town/city council on or before July 1 of that fiscal year, or any increased amount of that authorization that is later approved during that fiscal year by the selectboard and finance committee/mayor and city council.  </w:t>
      </w:r>
    </w:p>
    <w:p w14:paraId="39E83B49" w14:textId="77777777" w:rsidR="003E42B4" w:rsidRPr="003E42B4" w:rsidRDefault="003E42B4" w:rsidP="003E42B4">
      <w:pPr>
        <w:tabs>
          <w:tab w:val="left" w:pos="1800"/>
        </w:tabs>
        <w:ind w:left="1800" w:hanging="1800"/>
        <w:jc w:val="both"/>
        <w:rPr>
          <w:rFonts w:ascii="Times New Roman" w:hAnsi="Times New Roman"/>
          <w:sz w:val="24"/>
        </w:rPr>
      </w:pPr>
    </w:p>
    <w:p w14:paraId="036FEC23" w14:textId="51F1D747"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 3. Interest: Interest earned on monies credited to a revolving fund established by this bylaw/ordinance shall be credited to the general fund.  </w:t>
      </w:r>
    </w:p>
    <w:p w14:paraId="77C2AC3D" w14:textId="77777777" w:rsidR="00E54355" w:rsidRPr="00E54355" w:rsidRDefault="00E54355" w:rsidP="00E54355">
      <w:pPr>
        <w:tabs>
          <w:tab w:val="left" w:pos="1800"/>
        </w:tabs>
        <w:ind w:left="1800" w:hanging="1800"/>
        <w:jc w:val="both"/>
        <w:rPr>
          <w:rFonts w:ascii="Times New Roman" w:hAnsi="Times New Roman"/>
          <w:sz w:val="24"/>
        </w:rPr>
      </w:pPr>
    </w:p>
    <w:p w14:paraId="50B1BD30" w14:textId="0D39BE01"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4. Procedures and Reports:</w:t>
      </w:r>
      <w:r>
        <w:rPr>
          <w:rFonts w:ascii="Times New Roman" w:hAnsi="Times New Roman"/>
          <w:sz w:val="24"/>
        </w:rPr>
        <w:t xml:space="preserve"> </w:t>
      </w:r>
      <w:r w:rsidRPr="00E54355">
        <w:rPr>
          <w:rFonts w:ascii="Times New Roman" w:hAnsi="Times New Roman"/>
          <w:sz w:val="24"/>
        </w:rPr>
        <w:t xml:space="preserve">Except as provided in General Laws Chapter 44, § 53E½ and this by-law/ordinance, the laws, charter provisions, by-laws/ordinances, rules, regulations, policies or procedures that govern the receipt and custody of town/city monies and the expenditure and payment of town/city funds shall apply to the use of a revolving fund established and authorized by this by-law/ordinance. The town accountant/city auditor shall include a statement on the collections credited to each fund, the encumbrances and expenditures charged to the fund and the balance available for expenditure in the regular report the town accountant/city auditor provides the department, board, committee, agency or officer on appropriations made for its use.  </w:t>
      </w:r>
    </w:p>
    <w:p w14:paraId="4DB3C549" w14:textId="77777777" w:rsidR="00E54355" w:rsidRPr="00E54355" w:rsidRDefault="00E54355" w:rsidP="00E54355">
      <w:pPr>
        <w:tabs>
          <w:tab w:val="left" w:pos="1800"/>
        </w:tabs>
        <w:ind w:left="1800" w:hanging="1800"/>
        <w:jc w:val="both"/>
        <w:rPr>
          <w:rFonts w:ascii="Times New Roman" w:hAnsi="Times New Roman"/>
          <w:sz w:val="24"/>
        </w:rPr>
      </w:pPr>
    </w:p>
    <w:p w14:paraId="7654AE31" w14:textId="76BD2901" w:rsidR="003B22A3"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5. Authorized Revolving Funds: </w:t>
      </w:r>
    </w:p>
    <w:p w14:paraId="51DAF5D6" w14:textId="5815F0ED" w:rsidR="00441CD4" w:rsidRDefault="00441CD4" w:rsidP="00E54355">
      <w:pPr>
        <w:tabs>
          <w:tab w:val="left" w:pos="1800"/>
        </w:tabs>
        <w:ind w:left="1800" w:hanging="1800"/>
        <w:jc w:val="both"/>
        <w:rPr>
          <w:rFonts w:ascii="Times New Roman" w:hAnsi="Times New Roman"/>
          <w:sz w:val="24"/>
        </w:rPr>
      </w:pPr>
    </w:p>
    <w:tbl>
      <w:tblPr>
        <w:tblW w:w="9820" w:type="dxa"/>
        <w:tblInd w:w="113" w:type="dxa"/>
        <w:tblLook w:val="04A0" w:firstRow="1" w:lastRow="0" w:firstColumn="1" w:lastColumn="0" w:noHBand="0" w:noVBand="1"/>
      </w:tblPr>
      <w:tblGrid>
        <w:gridCol w:w="2280"/>
        <w:gridCol w:w="2280"/>
        <w:gridCol w:w="1960"/>
        <w:gridCol w:w="1960"/>
        <w:gridCol w:w="1340"/>
      </w:tblGrid>
      <w:tr w:rsidR="00441CD4" w:rsidRPr="004A65B9" w14:paraId="00CBBE2C" w14:textId="77777777" w:rsidTr="009D3B3A">
        <w:trPr>
          <w:trHeight w:val="255"/>
        </w:trPr>
        <w:tc>
          <w:tcPr>
            <w:tcW w:w="2280" w:type="dxa"/>
            <w:tcBorders>
              <w:top w:val="single" w:sz="4" w:space="0" w:color="auto"/>
              <w:left w:val="single" w:sz="4" w:space="0" w:color="auto"/>
              <w:bottom w:val="nil"/>
              <w:right w:val="nil"/>
            </w:tcBorders>
            <w:shd w:val="clear" w:color="auto" w:fill="auto"/>
            <w:noWrap/>
            <w:vAlign w:val="bottom"/>
            <w:hideMark/>
          </w:tcPr>
          <w:p w14:paraId="16D44C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Revolving Fund</w:t>
            </w:r>
          </w:p>
        </w:tc>
        <w:tc>
          <w:tcPr>
            <w:tcW w:w="2280" w:type="dxa"/>
            <w:tcBorders>
              <w:top w:val="single" w:sz="4" w:space="0" w:color="auto"/>
              <w:left w:val="nil"/>
              <w:bottom w:val="nil"/>
              <w:right w:val="nil"/>
            </w:tcBorders>
            <w:shd w:val="clear" w:color="auto" w:fill="auto"/>
            <w:noWrap/>
            <w:vAlign w:val="bottom"/>
            <w:hideMark/>
          </w:tcPr>
          <w:p w14:paraId="69886E45"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Department, Board,</w:t>
            </w:r>
          </w:p>
        </w:tc>
        <w:tc>
          <w:tcPr>
            <w:tcW w:w="1960" w:type="dxa"/>
            <w:tcBorders>
              <w:top w:val="single" w:sz="4" w:space="0" w:color="auto"/>
              <w:left w:val="nil"/>
              <w:bottom w:val="nil"/>
              <w:right w:val="nil"/>
            </w:tcBorders>
            <w:shd w:val="clear" w:color="auto" w:fill="auto"/>
            <w:noWrap/>
            <w:vAlign w:val="bottom"/>
            <w:hideMark/>
          </w:tcPr>
          <w:p w14:paraId="31FB32B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Fees, Charges or</w:t>
            </w:r>
          </w:p>
        </w:tc>
        <w:tc>
          <w:tcPr>
            <w:tcW w:w="1960" w:type="dxa"/>
            <w:tcBorders>
              <w:top w:val="single" w:sz="4" w:space="0" w:color="auto"/>
              <w:left w:val="nil"/>
              <w:bottom w:val="nil"/>
              <w:right w:val="nil"/>
            </w:tcBorders>
            <w:shd w:val="clear" w:color="auto" w:fill="auto"/>
            <w:noWrap/>
            <w:vAlign w:val="bottom"/>
            <w:hideMark/>
          </w:tcPr>
          <w:p w14:paraId="0CD68F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Program or Activity </w:t>
            </w:r>
          </w:p>
        </w:tc>
        <w:tc>
          <w:tcPr>
            <w:tcW w:w="1340" w:type="dxa"/>
            <w:tcBorders>
              <w:top w:val="single" w:sz="4" w:space="0" w:color="auto"/>
              <w:left w:val="nil"/>
              <w:bottom w:val="nil"/>
              <w:right w:val="single" w:sz="4" w:space="0" w:color="auto"/>
            </w:tcBorders>
            <w:shd w:val="clear" w:color="auto" w:fill="auto"/>
            <w:noWrap/>
            <w:vAlign w:val="bottom"/>
            <w:hideMark/>
          </w:tcPr>
          <w:p w14:paraId="1E4CBBC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Fiscal </w:t>
            </w:r>
          </w:p>
        </w:tc>
      </w:tr>
      <w:tr w:rsidR="00441CD4" w:rsidRPr="004A65B9" w14:paraId="12BC5E3D"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234B5668"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C3EA50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Committee Authorized</w:t>
            </w:r>
          </w:p>
        </w:tc>
        <w:tc>
          <w:tcPr>
            <w:tcW w:w="1960" w:type="dxa"/>
            <w:tcBorders>
              <w:top w:val="nil"/>
              <w:left w:val="nil"/>
              <w:bottom w:val="nil"/>
              <w:right w:val="nil"/>
            </w:tcBorders>
            <w:shd w:val="clear" w:color="auto" w:fill="auto"/>
            <w:noWrap/>
            <w:vAlign w:val="bottom"/>
            <w:hideMark/>
          </w:tcPr>
          <w:p w14:paraId="2A4CF8C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Other Receipts </w:t>
            </w:r>
          </w:p>
        </w:tc>
        <w:tc>
          <w:tcPr>
            <w:tcW w:w="1960" w:type="dxa"/>
            <w:tcBorders>
              <w:top w:val="nil"/>
              <w:left w:val="nil"/>
              <w:bottom w:val="nil"/>
              <w:right w:val="nil"/>
            </w:tcBorders>
            <w:shd w:val="clear" w:color="auto" w:fill="auto"/>
            <w:noWrap/>
            <w:vAlign w:val="bottom"/>
            <w:hideMark/>
          </w:tcPr>
          <w:p w14:paraId="65F1EC6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Expenses Payable</w:t>
            </w:r>
          </w:p>
        </w:tc>
        <w:tc>
          <w:tcPr>
            <w:tcW w:w="1340" w:type="dxa"/>
            <w:tcBorders>
              <w:top w:val="nil"/>
              <w:left w:val="nil"/>
              <w:bottom w:val="nil"/>
              <w:right w:val="single" w:sz="4" w:space="0" w:color="auto"/>
            </w:tcBorders>
            <w:shd w:val="clear" w:color="auto" w:fill="auto"/>
            <w:noWrap/>
            <w:vAlign w:val="bottom"/>
            <w:hideMark/>
          </w:tcPr>
          <w:p w14:paraId="0D084E9C"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Years</w:t>
            </w:r>
          </w:p>
        </w:tc>
      </w:tr>
      <w:tr w:rsidR="00441CD4" w:rsidRPr="004A65B9" w14:paraId="1252ED67"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5F77FA0A"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8C02E19"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to Spend Fund</w:t>
            </w:r>
          </w:p>
        </w:tc>
        <w:tc>
          <w:tcPr>
            <w:tcW w:w="1960" w:type="dxa"/>
            <w:tcBorders>
              <w:top w:val="nil"/>
              <w:left w:val="nil"/>
              <w:bottom w:val="nil"/>
              <w:right w:val="nil"/>
            </w:tcBorders>
            <w:shd w:val="clear" w:color="auto" w:fill="auto"/>
            <w:noWrap/>
            <w:vAlign w:val="bottom"/>
            <w:hideMark/>
          </w:tcPr>
          <w:p w14:paraId="1FB52E1B"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Credited to Fund</w:t>
            </w:r>
          </w:p>
        </w:tc>
        <w:tc>
          <w:tcPr>
            <w:tcW w:w="1960" w:type="dxa"/>
            <w:tcBorders>
              <w:top w:val="nil"/>
              <w:left w:val="nil"/>
              <w:bottom w:val="nil"/>
              <w:right w:val="nil"/>
            </w:tcBorders>
            <w:shd w:val="clear" w:color="auto" w:fill="auto"/>
            <w:noWrap/>
            <w:vAlign w:val="bottom"/>
            <w:hideMark/>
          </w:tcPr>
          <w:p w14:paraId="04B67E0E"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From Fund</w:t>
            </w:r>
          </w:p>
        </w:tc>
        <w:tc>
          <w:tcPr>
            <w:tcW w:w="1340" w:type="dxa"/>
            <w:tcBorders>
              <w:top w:val="nil"/>
              <w:left w:val="nil"/>
              <w:bottom w:val="nil"/>
              <w:right w:val="single" w:sz="4" w:space="0" w:color="auto"/>
            </w:tcBorders>
            <w:shd w:val="clear" w:color="auto" w:fill="auto"/>
            <w:noWrap/>
            <w:vAlign w:val="bottom"/>
            <w:hideMark/>
          </w:tcPr>
          <w:p w14:paraId="680E940F"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79625AF"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126A35C1"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0F9CDC79" w14:textId="77777777" w:rsidR="00441CD4" w:rsidRPr="004A65B9" w:rsidRDefault="00441CD4" w:rsidP="009D3B3A">
            <w:pPr>
              <w:rPr>
                <w:rFonts w:ascii="Arial" w:hAnsi="Arial" w:cs="Arial"/>
              </w:rPr>
            </w:pPr>
          </w:p>
        </w:tc>
        <w:tc>
          <w:tcPr>
            <w:tcW w:w="1960" w:type="dxa"/>
            <w:tcBorders>
              <w:top w:val="nil"/>
              <w:left w:val="nil"/>
              <w:bottom w:val="nil"/>
              <w:right w:val="nil"/>
            </w:tcBorders>
            <w:shd w:val="clear" w:color="auto" w:fill="auto"/>
            <w:noWrap/>
            <w:vAlign w:val="bottom"/>
            <w:hideMark/>
          </w:tcPr>
          <w:p w14:paraId="0FC2B9A5" w14:textId="77777777" w:rsidR="00441CD4" w:rsidRPr="004A65B9" w:rsidRDefault="00441CD4" w:rsidP="009D3B3A"/>
        </w:tc>
        <w:tc>
          <w:tcPr>
            <w:tcW w:w="1960" w:type="dxa"/>
            <w:tcBorders>
              <w:top w:val="nil"/>
              <w:left w:val="nil"/>
              <w:bottom w:val="nil"/>
              <w:right w:val="nil"/>
            </w:tcBorders>
            <w:shd w:val="clear" w:color="auto" w:fill="auto"/>
            <w:noWrap/>
            <w:vAlign w:val="bottom"/>
            <w:hideMark/>
          </w:tcPr>
          <w:p w14:paraId="3C589E72" w14:textId="77777777" w:rsidR="00441CD4" w:rsidRPr="004A65B9" w:rsidRDefault="00441CD4" w:rsidP="009D3B3A"/>
        </w:tc>
        <w:tc>
          <w:tcPr>
            <w:tcW w:w="1340" w:type="dxa"/>
            <w:tcBorders>
              <w:top w:val="nil"/>
              <w:left w:val="nil"/>
              <w:bottom w:val="nil"/>
              <w:right w:val="single" w:sz="4" w:space="0" w:color="auto"/>
            </w:tcBorders>
            <w:shd w:val="clear" w:color="auto" w:fill="auto"/>
            <w:noWrap/>
            <w:vAlign w:val="bottom"/>
            <w:hideMark/>
          </w:tcPr>
          <w:p w14:paraId="2EC35B66"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2633ED7" w14:textId="77777777" w:rsidTr="009D3B3A">
        <w:trPr>
          <w:trHeight w:val="63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64F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Department</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99D5E7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Chief</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653F0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Firearms Licensing, Permit Fees and fees to the Commonwealth</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3EC2CC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Associated with Firearm Licensing and Other Permits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228C0A"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FF4645E" w14:textId="77777777" w:rsidTr="009D3B3A">
        <w:trPr>
          <w:trHeight w:val="57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46E847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2280" w:type="dxa"/>
            <w:tcBorders>
              <w:top w:val="nil"/>
              <w:left w:val="nil"/>
              <w:bottom w:val="single" w:sz="4" w:space="0" w:color="auto"/>
              <w:right w:val="single" w:sz="4" w:space="0" w:color="auto"/>
            </w:tcBorders>
            <w:shd w:val="clear" w:color="auto" w:fill="auto"/>
            <w:noWrap/>
            <w:vAlign w:val="bottom"/>
            <w:hideMark/>
          </w:tcPr>
          <w:p w14:paraId="1EDC92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1960" w:type="dxa"/>
            <w:tcBorders>
              <w:top w:val="nil"/>
              <w:left w:val="nil"/>
              <w:bottom w:val="single" w:sz="4" w:space="0" w:color="auto"/>
              <w:right w:val="single" w:sz="4" w:space="0" w:color="auto"/>
            </w:tcBorders>
            <w:shd w:val="clear" w:color="auto" w:fill="auto"/>
            <w:vAlign w:val="bottom"/>
            <w:hideMark/>
          </w:tcPr>
          <w:p w14:paraId="0EE1F85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Fees, Fines and Donations</w:t>
            </w:r>
          </w:p>
        </w:tc>
        <w:tc>
          <w:tcPr>
            <w:tcW w:w="1960" w:type="dxa"/>
            <w:tcBorders>
              <w:top w:val="nil"/>
              <w:left w:val="nil"/>
              <w:bottom w:val="single" w:sz="4" w:space="0" w:color="auto"/>
              <w:right w:val="single" w:sz="4" w:space="0" w:color="auto"/>
            </w:tcBorders>
            <w:shd w:val="clear" w:color="auto" w:fill="auto"/>
            <w:vAlign w:val="bottom"/>
            <w:hideMark/>
          </w:tcPr>
          <w:p w14:paraId="0DFFCE9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and Animal Care</w:t>
            </w:r>
          </w:p>
        </w:tc>
        <w:tc>
          <w:tcPr>
            <w:tcW w:w="1340" w:type="dxa"/>
            <w:tcBorders>
              <w:top w:val="nil"/>
              <w:left w:val="nil"/>
              <w:bottom w:val="single" w:sz="4" w:space="0" w:color="auto"/>
              <w:right w:val="single" w:sz="4" w:space="0" w:color="auto"/>
            </w:tcBorders>
            <w:shd w:val="clear" w:color="auto" w:fill="auto"/>
            <w:noWrap/>
            <w:vAlign w:val="bottom"/>
            <w:hideMark/>
          </w:tcPr>
          <w:p w14:paraId="29A5FD5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307B08EA"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DBB56B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2280" w:type="dxa"/>
            <w:tcBorders>
              <w:top w:val="nil"/>
              <w:left w:val="nil"/>
              <w:bottom w:val="single" w:sz="4" w:space="0" w:color="auto"/>
              <w:right w:val="single" w:sz="4" w:space="0" w:color="auto"/>
            </w:tcBorders>
            <w:shd w:val="clear" w:color="auto" w:fill="auto"/>
            <w:noWrap/>
            <w:vAlign w:val="bottom"/>
            <w:hideMark/>
          </w:tcPr>
          <w:p w14:paraId="56FAB2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1960" w:type="dxa"/>
            <w:tcBorders>
              <w:top w:val="nil"/>
              <w:left w:val="nil"/>
              <w:bottom w:val="single" w:sz="4" w:space="0" w:color="auto"/>
              <w:right w:val="single" w:sz="4" w:space="0" w:color="auto"/>
            </w:tcBorders>
            <w:shd w:val="clear" w:color="auto" w:fill="auto"/>
            <w:vAlign w:val="bottom"/>
            <w:hideMark/>
          </w:tcPr>
          <w:p w14:paraId="6A95202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 Inspection Fees and Fines</w:t>
            </w:r>
          </w:p>
        </w:tc>
        <w:tc>
          <w:tcPr>
            <w:tcW w:w="1960" w:type="dxa"/>
            <w:tcBorders>
              <w:top w:val="nil"/>
              <w:left w:val="nil"/>
              <w:bottom w:val="single" w:sz="4" w:space="0" w:color="auto"/>
              <w:right w:val="single" w:sz="4" w:space="0" w:color="auto"/>
            </w:tcBorders>
            <w:shd w:val="clear" w:color="auto" w:fill="auto"/>
            <w:vAlign w:val="bottom"/>
            <w:hideMark/>
          </w:tcPr>
          <w:p w14:paraId="76008A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Inspection related Activities</w:t>
            </w:r>
          </w:p>
        </w:tc>
        <w:tc>
          <w:tcPr>
            <w:tcW w:w="1340" w:type="dxa"/>
            <w:tcBorders>
              <w:top w:val="nil"/>
              <w:left w:val="nil"/>
              <w:bottom w:val="single" w:sz="4" w:space="0" w:color="auto"/>
              <w:right w:val="single" w:sz="4" w:space="0" w:color="auto"/>
            </w:tcBorders>
            <w:shd w:val="clear" w:color="auto" w:fill="auto"/>
            <w:noWrap/>
            <w:vAlign w:val="bottom"/>
            <w:hideMark/>
          </w:tcPr>
          <w:p w14:paraId="0DC3ED8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4E49017B"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11C26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2280" w:type="dxa"/>
            <w:tcBorders>
              <w:top w:val="nil"/>
              <w:left w:val="nil"/>
              <w:bottom w:val="single" w:sz="4" w:space="0" w:color="auto"/>
              <w:right w:val="single" w:sz="4" w:space="0" w:color="auto"/>
            </w:tcBorders>
            <w:shd w:val="clear" w:color="auto" w:fill="auto"/>
            <w:noWrap/>
            <w:vAlign w:val="bottom"/>
            <w:hideMark/>
          </w:tcPr>
          <w:p w14:paraId="735D1CD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1960" w:type="dxa"/>
            <w:tcBorders>
              <w:top w:val="nil"/>
              <w:left w:val="nil"/>
              <w:bottom w:val="single" w:sz="4" w:space="0" w:color="auto"/>
              <w:right w:val="single" w:sz="4" w:space="0" w:color="auto"/>
            </w:tcBorders>
            <w:shd w:val="clear" w:color="auto" w:fill="auto"/>
            <w:vAlign w:val="bottom"/>
            <w:hideMark/>
          </w:tcPr>
          <w:p w14:paraId="5627B84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Advertising, Hearing Application Fees, and Consulting Fees</w:t>
            </w:r>
          </w:p>
        </w:tc>
        <w:tc>
          <w:tcPr>
            <w:tcW w:w="1960" w:type="dxa"/>
            <w:tcBorders>
              <w:top w:val="nil"/>
              <w:left w:val="nil"/>
              <w:bottom w:val="single" w:sz="4" w:space="0" w:color="auto"/>
              <w:right w:val="single" w:sz="4" w:space="0" w:color="auto"/>
            </w:tcBorders>
            <w:shd w:val="clear" w:color="auto" w:fill="auto"/>
            <w:vAlign w:val="bottom"/>
            <w:hideMark/>
          </w:tcPr>
          <w:p w14:paraId="4CD5256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2807CCD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A163981" w14:textId="77777777" w:rsidTr="009D3B3A">
        <w:trPr>
          <w:trHeight w:val="4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CAB52E"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2280" w:type="dxa"/>
            <w:tcBorders>
              <w:top w:val="nil"/>
              <w:left w:val="nil"/>
              <w:bottom w:val="single" w:sz="4" w:space="0" w:color="auto"/>
              <w:right w:val="single" w:sz="4" w:space="0" w:color="auto"/>
            </w:tcBorders>
            <w:shd w:val="clear" w:color="auto" w:fill="auto"/>
            <w:noWrap/>
            <w:vAlign w:val="bottom"/>
            <w:hideMark/>
          </w:tcPr>
          <w:p w14:paraId="38959C5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1960" w:type="dxa"/>
            <w:tcBorders>
              <w:top w:val="nil"/>
              <w:left w:val="nil"/>
              <w:bottom w:val="single" w:sz="4" w:space="0" w:color="auto"/>
              <w:right w:val="single" w:sz="4" w:space="0" w:color="auto"/>
            </w:tcBorders>
            <w:shd w:val="clear" w:color="auto" w:fill="auto"/>
            <w:vAlign w:val="bottom"/>
            <w:hideMark/>
          </w:tcPr>
          <w:p w14:paraId="5E9AE4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User Fees and Donations</w:t>
            </w:r>
          </w:p>
        </w:tc>
        <w:tc>
          <w:tcPr>
            <w:tcW w:w="1960" w:type="dxa"/>
            <w:tcBorders>
              <w:top w:val="nil"/>
              <w:left w:val="nil"/>
              <w:bottom w:val="single" w:sz="4" w:space="0" w:color="auto"/>
              <w:right w:val="single" w:sz="4" w:space="0" w:color="auto"/>
            </w:tcBorders>
            <w:shd w:val="clear" w:color="auto" w:fill="auto"/>
            <w:vAlign w:val="bottom"/>
            <w:hideMark/>
          </w:tcPr>
          <w:p w14:paraId="7732A19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Recreational Related Activities and Supplies</w:t>
            </w:r>
          </w:p>
        </w:tc>
        <w:tc>
          <w:tcPr>
            <w:tcW w:w="1340" w:type="dxa"/>
            <w:tcBorders>
              <w:top w:val="nil"/>
              <w:left w:val="nil"/>
              <w:bottom w:val="single" w:sz="4" w:space="0" w:color="auto"/>
              <w:right w:val="single" w:sz="4" w:space="0" w:color="auto"/>
            </w:tcBorders>
            <w:shd w:val="clear" w:color="auto" w:fill="auto"/>
            <w:noWrap/>
            <w:vAlign w:val="bottom"/>
            <w:hideMark/>
          </w:tcPr>
          <w:p w14:paraId="6C6E2F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62B4EF0"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1A8F2B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2280" w:type="dxa"/>
            <w:tcBorders>
              <w:top w:val="nil"/>
              <w:left w:val="nil"/>
              <w:bottom w:val="single" w:sz="4" w:space="0" w:color="auto"/>
              <w:right w:val="single" w:sz="4" w:space="0" w:color="auto"/>
            </w:tcBorders>
            <w:shd w:val="clear" w:color="auto" w:fill="auto"/>
            <w:noWrap/>
            <w:vAlign w:val="bottom"/>
            <w:hideMark/>
          </w:tcPr>
          <w:p w14:paraId="69732832"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1960" w:type="dxa"/>
            <w:tcBorders>
              <w:top w:val="nil"/>
              <w:left w:val="nil"/>
              <w:bottom w:val="single" w:sz="4" w:space="0" w:color="auto"/>
              <w:right w:val="single" w:sz="4" w:space="0" w:color="auto"/>
            </w:tcBorders>
            <w:shd w:val="clear" w:color="auto" w:fill="auto"/>
            <w:vAlign w:val="bottom"/>
            <w:hideMark/>
          </w:tcPr>
          <w:p w14:paraId="01D9F35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Open Space Committee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2158F6A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Events, and Publications Relating to Open Space and Land Preservation</w:t>
            </w:r>
          </w:p>
        </w:tc>
        <w:tc>
          <w:tcPr>
            <w:tcW w:w="1340" w:type="dxa"/>
            <w:tcBorders>
              <w:top w:val="nil"/>
              <w:left w:val="nil"/>
              <w:bottom w:val="single" w:sz="4" w:space="0" w:color="auto"/>
              <w:right w:val="single" w:sz="4" w:space="0" w:color="auto"/>
            </w:tcBorders>
            <w:shd w:val="clear" w:color="auto" w:fill="auto"/>
            <w:noWrap/>
            <w:vAlign w:val="bottom"/>
            <w:hideMark/>
          </w:tcPr>
          <w:p w14:paraId="6CFBE27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21ED1E3"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6801C1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4BC25C1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1960" w:type="dxa"/>
            <w:tcBorders>
              <w:top w:val="nil"/>
              <w:left w:val="nil"/>
              <w:bottom w:val="single" w:sz="4" w:space="0" w:color="auto"/>
              <w:right w:val="single" w:sz="4" w:space="0" w:color="auto"/>
            </w:tcBorders>
            <w:shd w:val="clear" w:color="auto" w:fill="auto"/>
            <w:vAlign w:val="bottom"/>
            <w:hideMark/>
          </w:tcPr>
          <w:p w14:paraId="7A53F854"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Agricultural Commission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026AB92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Activities, Events and Publications Relating to Agriculture </w:t>
            </w:r>
          </w:p>
        </w:tc>
        <w:tc>
          <w:tcPr>
            <w:tcW w:w="1340" w:type="dxa"/>
            <w:tcBorders>
              <w:top w:val="nil"/>
              <w:left w:val="nil"/>
              <w:bottom w:val="single" w:sz="4" w:space="0" w:color="auto"/>
              <w:right w:val="single" w:sz="4" w:space="0" w:color="auto"/>
            </w:tcBorders>
            <w:shd w:val="clear" w:color="auto" w:fill="auto"/>
            <w:noWrap/>
            <w:vAlign w:val="bottom"/>
            <w:hideMark/>
          </w:tcPr>
          <w:p w14:paraId="534D28B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FB8422B" w14:textId="77777777" w:rsidTr="009D3B3A">
        <w:trPr>
          <w:trHeight w:val="9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366D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1C1903E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1960" w:type="dxa"/>
            <w:tcBorders>
              <w:top w:val="nil"/>
              <w:left w:val="nil"/>
              <w:bottom w:val="single" w:sz="4" w:space="0" w:color="auto"/>
              <w:right w:val="single" w:sz="4" w:space="0" w:color="auto"/>
            </w:tcBorders>
            <w:shd w:val="clear" w:color="auto" w:fill="auto"/>
            <w:vAlign w:val="bottom"/>
            <w:hideMark/>
          </w:tcPr>
          <w:p w14:paraId="06B7D48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advertising and hearing related fees</w:t>
            </w:r>
          </w:p>
        </w:tc>
        <w:tc>
          <w:tcPr>
            <w:tcW w:w="1960" w:type="dxa"/>
            <w:tcBorders>
              <w:top w:val="nil"/>
              <w:left w:val="nil"/>
              <w:bottom w:val="single" w:sz="4" w:space="0" w:color="auto"/>
              <w:right w:val="single" w:sz="4" w:space="0" w:color="auto"/>
            </w:tcBorders>
            <w:shd w:val="clear" w:color="auto" w:fill="auto"/>
            <w:vAlign w:val="bottom"/>
            <w:hideMark/>
          </w:tcPr>
          <w:p w14:paraId="5560A1B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7729F566"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bl>
    <w:p w14:paraId="5CC89A4C" w14:textId="77777777" w:rsidR="00441CD4" w:rsidRDefault="00441CD4" w:rsidP="00E54355">
      <w:pPr>
        <w:tabs>
          <w:tab w:val="left" w:pos="1800"/>
        </w:tabs>
        <w:ind w:left="1800" w:hanging="1800"/>
        <w:jc w:val="both"/>
        <w:rPr>
          <w:rFonts w:ascii="Times New Roman" w:hAnsi="Times New Roman"/>
          <w:sz w:val="24"/>
        </w:rPr>
      </w:pPr>
    </w:p>
    <w:p w14:paraId="6CE16E8C" w14:textId="1F5AF393" w:rsidR="00441CD4" w:rsidRDefault="00441CD4" w:rsidP="00E54355">
      <w:pPr>
        <w:tabs>
          <w:tab w:val="left" w:pos="1800"/>
        </w:tabs>
        <w:ind w:left="1800" w:hanging="1800"/>
        <w:jc w:val="both"/>
        <w:rPr>
          <w:rFonts w:ascii="Times New Roman" w:hAnsi="Times New Roman"/>
          <w:sz w:val="24"/>
        </w:rPr>
      </w:pPr>
    </w:p>
    <w:p w14:paraId="30D230B4" w14:textId="77777777" w:rsidR="009D3B3A" w:rsidRDefault="009D3B3A" w:rsidP="00441CD4">
      <w:pPr>
        <w:pStyle w:val="Heading3"/>
        <w:rPr>
          <w:rFonts w:ascii="Times New Roman" w:hAnsi="Times New Roman" w:cs="Times New Roman"/>
          <w:b/>
          <w:u w:val="single"/>
        </w:rPr>
      </w:pPr>
    </w:p>
    <w:p w14:paraId="315FCD95" w14:textId="2313272A" w:rsidR="00441CD4" w:rsidRPr="00441CD4" w:rsidRDefault="00441CD4" w:rsidP="00441CD4">
      <w:pPr>
        <w:pStyle w:val="Heading3"/>
        <w:rPr>
          <w:rFonts w:ascii="Times New Roman" w:hAnsi="Times New Roman" w:cs="Times New Roman"/>
          <w:b/>
          <w:u w:val="single"/>
        </w:rPr>
      </w:pPr>
      <w:r w:rsidRPr="00441CD4">
        <w:rPr>
          <w:rFonts w:ascii="Times New Roman" w:hAnsi="Times New Roman" w:cs="Times New Roman"/>
          <w:b/>
          <w:u w:val="single"/>
        </w:rPr>
        <w:t>ARTICLE 3. LICENSES</w:t>
      </w:r>
    </w:p>
    <w:p w14:paraId="435E8EB1" w14:textId="77777777" w:rsidR="00441CD4" w:rsidRDefault="00441CD4" w:rsidP="00441CD4">
      <w:pPr>
        <w:tabs>
          <w:tab w:val="left" w:pos="1800"/>
        </w:tabs>
        <w:ind w:left="1800" w:hanging="1800"/>
        <w:rPr>
          <w:sz w:val="24"/>
        </w:rPr>
      </w:pPr>
    </w:p>
    <w:p w14:paraId="1D94F3AB"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1.</w:t>
      </w:r>
      <w:r>
        <w:rPr>
          <w:b/>
          <w:sz w:val="24"/>
        </w:rPr>
        <w:tab/>
      </w:r>
      <w:r w:rsidRPr="00441CD4">
        <w:rPr>
          <w:rFonts w:ascii="Times New Roman" w:hAnsi="Times New Roman"/>
          <w:sz w:val="24"/>
        </w:rPr>
        <w:t>The Select Board may grant licenses in writing for the obstruction of any part of the highways or streets, or for such excavations of the same as may be needed for the purpose of erecting, repairing, altering, or removing any building, or for the laying of drains, water or gas pipes, or for any other purposes which to them may seem reasonable.</w:t>
      </w:r>
    </w:p>
    <w:p w14:paraId="7654B904" w14:textId="77777777" w:rsidR="00441CD4" w:rsidRDefault="00441CD4" w:rsidP="00441CD4">
      <w:pPr>
        <w:tabs>
          <w:tab w:val="left" w:pos="1800"/>
        </w:tabs>
        <w:ind w:left="1800" w:hanging="1800"/>
        <w:jc w:val="both"/>
        <w:rPr>
          <w:b/>
          <w:sz w:val="24"/>
        </w:rPr>
      </w:pPr>
    </w:p>
    <w:p w14:paraId="6D37D39C" w14:textId="77E5C85F"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2.</w:t>
      </w:r>
      <w:r>
        <w:rPr>
          <w:b/>
          <w:sz w:val="24"/>
        </w:rPr>
        <w:tab/>
      </w:r>
      <w:r w:rsidRPr="00441CD4">
        <w:rPr>
          <w:rFonts w:ascii="Times New Roman" w:hAnsi="Times New Roman"/>
          <w:sz w:val="24"/>
        </w:rPr>
        <w:t>Every person receiving such licenses shall execute a written agreement to indemnify and save harmless the Town against all damage or cost by reason of any claim for damages, or by the reason of any process, civil or criminal, on account of the existence of such obstruction or excavation, and the Select Board may impose such conditions and limitations as they see fit in respect to erecting barricades, maintaining lights, and taking other precautions for the safety of travelers.</w:t>
      </w:r>
    </w:p>
    <w:p w14:paraId="11BDFAEA" w14:textId="77777777" w:rsidR="00441CD4" w:rsidRDefault="00441CD4" w:rsidP="00441CD4">
      <w:pPr>
        <w:tabs>
          <w:tab w:val="left" w:pos="1800"/>
        </w:tabs>
        <w:ind w:left="1800" w:hanging="1800"/>
        <w:rPr>
          <w:sz w:val="24"/>
        </w:rPr>
      </w:pPr>
    </w:p>
    <w:p w14:paraId="332C084A" w14:textId="70186D94" w:rsidR="003B22A3"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3.</w:t>
      </w:r>
      <w:r>
        <w:rPr>
          <w:b/>
          <w:sz w:val="24"/>
        </w:rPr>
        <w:tab/>
      </w:r>
      <w:r w:rsidRPr="00441CD4">
        <w:rPr>
          <w:rFonts w:ascii="Times New Roman" w:hAnsi="Times New Roman"/>
          <w:sz w:val="24"/>
        </w:rPr>
        <w:t>The Select Board may license suitable persons to be dealers in and keepers of shops for the purchase, sale, or barter of junk, old metals, and second hand articles from place to place in the Town and they may provide that such collectors shall display badges upon their persons  or upon their vehicles, or upon both, when engaged in collecting, transporting, or dealing in junk, old metals, or second hand articles; and may prescribe the design thereof.  They may also provide that such shops and all articles of merchandise therein, and any place, vehicle, or receptacle used for the collection or keeping of the articles aforesaid, may be examined at all times by the selectmen, police officers, or by any persons by them authorized thereto.</w:t>
      </w:r>
    </w:p>
    <w:p w14:paraId="3B46D0DB" w14:textId="77777777" w:rsidR="003B22A3" w:rsidRPr="004A65B9" w:rsidRDefault="003B22A3" w:rsidP="003B22A3">
      <w:pPr>
        <w:rPr>
          <w:szCs w:val="22"/>
        </w:rPr>
      </w:pPr>
    </w:p>
    <w:p w14:paraId="266413CE" w14:textId="1ACDEAD0" w:rsid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4.</w:t>
      </w:r>
      <w:r>
        <w:rPr>
          <w:b/>
          <w:sz w:val="24"/>
        </w:rPr>
        <w:tab/>
      </w:r>
      <w:r w:rsidRPr="00441CD4">
        <w:rPr>
          <w:rFonts w:ascii="Times New Roman" w:hAnsi="Times New Roman"/>
          <w:sz w:val="24"/>
        </w:rPr>
        <w:t>Every keeper of a shop for the purchase, sale, or barter of junk, old metals, or second hand articles, within the limits of the Town, shall keep a book in which shall be written, at the time of every purchase of any such article, a description thereof, the name, and residence of the person from whom, and the day when, such purchase was made; such book shall at all times be open to the inspection of the selectmen and any person by them authorized to make such inspection;  every keeper of such shop shall put in a conspicuous and suitable place on his/her shop a sign having his/her name and occupation legibly inscribed thereon in  large letters;  such shop and all articles of merchandise therein, may at all times be examined by the Select Board or by any person by them authorized to make such examination.</w:t>
      </w:r>
    </w:p>
    <w:p w14:paraId="68B5EB87" w14:textId="77777777" w:rsidR="00441CD4" w:rsidRDefault="00441CD4" w:rsidP="00441CD4">
      <w:pPr>
        <w:tabs>
          <w:tab w:val="left" w:pos="1800"/>
        </w:tabs>
        <w:ind w:left="1800" w:hanging="1800"/>
        <w:jc w:val="both"/>
        <w:rPr>
          <w:rFonts w:ascii="Times New Roman" w:hAnsi="Times New Roman"/>
          <w:sz w:val="24"/>
        </w:rPr>
      </w:pPr>
    </w:p>
    <w:p w14:paraId="1B245866"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5.</w:t>
      </w:r>
      <w:r>
        <w:rPr>
          <w:b/>
          <w:sz w:val="24"/>
        </w:rPr>
        <w:tab/>
      </w:r>
      <w:r w:rsidRPr="00441CD4">
        <w:rPr>
          <w:rFonts w:ascii="Times New Roman" w:hAnsi="Times New Roman"/>
          <w:sz w:val="24"/>
        </w:rPr>
        <w:t>(a) The tax collector or other municipal official responsible for records of all municipal taxes, assessments, betterments and other municipal charges, hereinafter referred to as the tax collector, shall annually furnish to each department, board, commission or division, hereinafter</w:t>
      </w:r>
    </w:p>
    <w:p w14:paraId="5C600384" w14:textId="77777777" w:rsidR="00441CD4" w:rsidRPr="00441CD4" w:rsidRDefault="00441CD4" w:rsidP="00441CD4">
      <w:pPr>
        <w:pStyle w:val="BodyTextIndent"/>
        <w:ind w:firstLine="0"/>
        <w:jc w:val="both"/>
      </w:pPr>
      <w:r w:rsidRPr="00441CD4">
        <w:t>referred to as the licensing authority,  that issues licenses or permits including renewals and transfers, a list of any person, corporation or business enterprise, hereinafter referred to as the party that has neglected or refused to pay any local taxes, fees, assessments, betterments or other municipal charges for not less than a twelve month period, and that such party has not filed in good faith a pending application for an abatement of such tax or a pending petition before the appellate tax board.</w:t>
      </w:r>
    </w:p>
    <w:p w14:paraId="6A73BD36" w14:textId="77777777" w:rsidR="00441CD4" w:rsidRDefault="00441CD4" w:rsidP="00441CD4">
      <w:pPr>
        <w:tabs>
          <w:tab w:val="left" w:pos="1800"/>
        </w:tabs>
        <w:ind w:left="1800" w:hanging="1800"/>
        <w:rPr>
          <w:sz w:val="24"/>
        </w:rPr>
      </w:pPr>
    </w:p>
    <w:p w14:paraId="0552F35E" w14:textId="77777777"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(b) The licensing authority may deny, revoke or suspend any license or permit, including renewals and transfers of any party whose name appears on said list furnished to the licensing authority from the tax collector;  provided, however, that written notice is given to the party and the tax collector, as required by applicable provisions of law, and the party is given a hearing, to be held not earlier than fourteen days after said notice.  Said list shall be prima facie evidence for denial, revocation or suspension of said license or permit to any party.  The tax collector shall have the right to intervene in any hearing conducted with respect to such license denial, revocation or suspension.  Any findings made by the licensing authority with respect to such license denial, revocation or suspension shall be made only for the purposes of such proceeding and shall not be relevant to or introduced in any other proceeding at law, except for any appeal from such license denial, revocation or suspension.  Any license or permit denied, suspended or revoked under this section shall not be reissued or renewed until the license authority receives a certificate issued by the tax collector that the party is in good standing with respect to any and all local taxes, fees, assessments, betterments or other municipal charges, payable to the municipality as the date of issuance of said certificate.</w:t>
      </w:r>
    </w:p>
    <w:p w14:paraId="5A4F162B" w14:textId="77777777" w:rsidR="00441CD4" w:rsidRPr="00441CD4" w:rsidRDefault="00441CD4" w:rsidP="00441CD4">
      <w:pPr>
        <w:tabs>
          <w:tab w:val="left" w:pos="1800"/>
        </w:tabs>
        <w:ind w:left="1800" w:hanging="1800"/>
        <w:jc w:val="both"/>
        <w:rPr>
          <w:rFonts w:ascii="Times New Roman" w:hAnsi="Times New Roman"/>
          <w:sz w:val="24"/>
        </w:rPr>
      </w:pPr>
    </w:p>
    <w:p w14:paraId="2712523B" w14:textId="77777777"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(c) Any party shall be given an opportunity to enter into a payment agreement, thereby allowing the licensing authority to issue a certificate indicating said limitations to the license or permit and the validity of said license shall be conditioned upon the satisfactory compliance with said agreement.  Failure to comply with said agreement shall be grounds for the suspension or revocation of said license or permit; provided, however, that the holder be given notice and a hearing as required by applicable provisions of law.</w:t>
      </w:r>
    </w:p>
    <w:p w14:paraId="04E95669" w14:textId="77777777" w:rsidR="00441CD4" w:rsidRDefault="00441CD4" w:rsidP="00441CD4">
      <w:pPr>
        <w:tabs>
          <w:tab w:val="left" w:pos="1800"/>
        </w:tabs>
        <w:ind w:left="1800" w:hanging="1800"/>
        <w:rPr>
          <w:sz w:val="24"/>
        </w:rPr>
      </w:pPr>
    </w:p>
    <w:p w14:paraId="38088723" w14:textId="36146F90" w:rsidR="00A40531" w:rsidRDefault="00441CD4" w:rsidP="00A40531">
      <w:pPr>
        <w:tabs>
          <w:tab w:val="left" w:pos="1800"/>
        </w:tabs>
        <w:ind w:left="1800" w:hanging="1800"/>
        <w:jc w:val="both"/>
        <w:rPr>
          <w:rFonts w:ascii="Times New Roman" w:hAnsi="Times New Roman"/>
        </w:rPr>
      </w:pPr>
      <w:r>
        <w:rPr>
          <w:sz w:val="24"/>
        </w:rPr>
        <w:tab/>
      </w:r>
      <w:r w:rsidR="00A40531" w:rsidRPr="00A40531">
        <w:rPr>
          <w:rFonts w:ascii="Times New Roman" w:hAnsi="Times New Roman"/>
          <w:sz w:val="24"/>
        </w:rPr>
        <w:t xml:space="preserve">(d) The Select Board may waive such denial, suspension or revocation if it finds there is no direct or indirect business interest by the property owner, its officers or stockholders, if any, or members of his/her immediate family, as defined in section one of chapter two hundred and sixty-eight in the business or activity conducted in or on said property.  This section shall not apply to the following licenses </w:t>
      </w:r>
      <w:r w:rsidR="00A40531" w:rsidRPr="00A40531">
        <w:rPr>
          <w:rFonts w:ascii="Times New Roman" w:hAnsi="Times New Roman"/>
        </w:rPr>
        <w:t>and  permits:  open burning, section thirteen of chapter forty-eight;  bicycle permits, section eleven A of chapter eighty-five; sales of articles for charitable purposes, section thirty-three of chapter one hundred and one; children work permits, section sixty-nine of chapter one hundred forty nine; clubs, associations, dispensing food or beverage licenses, section twenty-one E of chapter one hundred and forty; dog licenses, section one hundred and thirty-seven of chapter one hundred and forty; fishing, hunting, trapping license, section twelve of chapter one hundred and thirty-one; marriage licenses, section twenty-eight of chapter two hundred and seven; and theatrical events, public exhibition permits, section one hundred and eighty-one of chapter one hundred and forty.</w:t>
      </w:r>
    </w:p>
    <w:p w14:paraId="4908ACEC" w14:textId="6CDEA9C1" w:rsidR="00A40531" w:rsidRDefault="00A40531" w:rsidP="00A40531">
      <w:pPr>
        <w:tabs>
          <w:tab w:val="left" w:pos="1800"/>
        </w:tabs>
        <w:ind w:left="1800" w:hanging="1800"/>
        <w:jc w:val="both"/>
        <w:rPr>
          <w:rFonts w:ascii="Times New Roman" w:hAnsi="Times New Roman"/>
          <w:sz w:val="24"/>
        </w:rPr>
      </w:pPr>
    </w:p>
    <w:p w14:paraId="26E7E2B1" w14:textId="77777777" w:rsidR="00A40531" w:rsidRPr="00CF60F9" w:rsidRDefault="00A40531" w:rsidP="00A40531">
      <w:pPr>
        <w:pStyle w:val="Heading1"/>
        <w:tabs>
          <w:tab w:val="left" w:pos="1800"/>
        </w:tabs>
        <w:rPr>
          <w:szCs w:val="24"/>
        </w:rPr>
      </w:pPr>
      <w:r w:rsidRPr="00CF60F9">
        <w:rPr>
          <w:szCs w:val="24"/>
        </w:rPr>
        <w:t>ARTICLE 4.  SNOW REMOVAL</w:t>
      </w:r>
    </w:p>
    <w:p w14:paraId="28F06AC8" w14:textId="77777777" w:rsidR="00A40531" w:rsidRDefault="00A40531" w:rsidP="00A40531">
      <w:pPr>
        <w:tabs>
          <w:tab w:val="left" w:pos="1800"/>
        </w:tabs>
        <w:ind w:left="1800" w:hanging="1800"/>
        <w:rPr>
          <w:b/>
          <w:sz w:val="24"/>
        </w:rPr>
      </w:pPr>
    </w:p>
    <w:p w14:paraId="2A3D4343"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1.</w:t>
      </w:r>
      <w:r>
        <w:rPr>
          <w:b/>
          <w:sz w:val="24"/>
        </w:rPr>
        <w:tab/>
      </w:r>
      <w:r w:rsidRPr="00CF60F9">
        <w:rPr>
          <w:rFonts w:ascii="Times New Roman" w:hAnsi="Times New Roman"/>
          <w:sz w:val="24"/>
        </w:rPr>
        <w:t>No person shall permit water from the eaves or leader pipe of any building owned or cared for by him/her to be discharged upon the sidewalk.</w:t>
      </w:r>
    </w:p>
    <w:p w14:paraId="0B4A3B8F" w14:textId="77777777" w:rsidR="00A40531" w:rsidRDefault="00A40531" w:rsidP="00A40531">
      <w:pPr>
        <w:tabs>
          <w:tab w:val="left" w:pos="1800"/>
        </w:tabs>
        <w:ind w:left="1800" w:hanging="1800"/>
        <w:rPr>
          <w:b/>
          <w:sz w:val="24"/>
        </w:rPr>
      </w:pPr>
    </w:p>
    <w:p w14:paraId="39DB84BD"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2.</w:t>
      </w:r>
      <w:r>
        <w:rPr>
          <w:b/>
          <w:sz w:val="24"/>
        </w:rPr>
        <w:tab/>
      </w:r>
      <w:r w:rsidRPr="00CF60F9">
        <w:rPr>
          <w:rFonts w:ascii="Times New Roman" w:hAnsi="Times New Roman"/>
          <w:sz w:val="24"/>
        </w:rPr>
        <w:t>Unless exempted by the Select Board or their agent, the tenant, and in the case there be no tenant, the owner of any real estate abutting upon any highway in the Shelburne Falls Fire District in the Town of Shelburne within the limits of which highway or townway and adjoining such real estate there is a constructed sidewalk or upon any sidewalk hereafter constructed within the above-named limits of the fire district, shall after ceasing to fall or form of any snow, ice, or sleet, within twenty-four (24) hours cause the same to be removed from such sidewalk; and shall sprinkle thereon sand or other substance so the such constructed sidewalk shall be safe for travel.</w:t>
      </w:r>
    </w:p>
    <w:p w14:paraId="35800B72" w14:textId="77777777" w:rsidR="00A40531" w:rsidRPr="00CF60F9" w:rsidRDefault="00A40531" w:rsidP="00CF60F9">
      <w:pPr>
        <w:tabs>
          <w:tab w:val="left" w:pos="1800"/>
        </w:tabs>
        <w:ind w:left="1800" w:hanging="1800"/>
        <w:jc w:val="both"/>
        <w:rPr>
          <w:rFonts w:ascii="Times New Roman" w:hAnsi="Times New Roman"/>
          <w:b/>
          <w:sz w:val="24"/>
        </w:rPr>
      </w:pPr>
    </w:p>
    <w:p w14:paraId="0C43E484"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3.</w:t>
      </w:r>
      <w:r>
        <w:rPr>
          <w:b/>
          <w:sz w:val="24"/>
        </w:rPr>
        <w:tab/>
      </w:r>
      <w:r w:rsidRPr="00CF60F9">
        <w:rPr>
          <w:rFonts w:ascii="Times New Roman" w:hAnsi="Times New Roman"/>
          <w:sz w:val="24"/>
        </w:rPr>
        <w:t>When a tenement house or other building is used or occupied by more than one (1) tenant, the owner or person having the care of such house or building shall cause the snow, ice, or sleet to be removed from the sidewalks adjoining such house or building as provided in Section 2.</w:t>
      </w:r>
    </w:p>
    <w:p w14:paraId="23A25619" w14:textId="77777777" w:rsidR="00A40531" w:rsidRDefault="00A40531" w:rsidP="00A40531">
      <w:pPr>
        <w:tabs>
          <w:tab w:val="left" w:pos="1800"/>
        </w:tabs>
        <w:ind w:left="1800" w:hanging="1800"/>
        <w:rPr>
          <w:b/>
          <w:sz w:val="24"/>
        </w:rPr>
      </w:pPr>
    </w:p>
    <w:p w14:paraId="25CDD520" w14:textId="5680FC24"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4.</w:t>
      </w:r>
      <w:r>
        <w:rPr>
          <w:b/>
          <w:sz w:val="24"/>
        </w:rPr>
        <w:tab/>
      </w:r>
      <w:r w:rsidRPr="00CF60F9">
        <w:rPr>
          <w:rFonts w:ascii="Times New Roman" w:hAnsi="Times New Roman"/>
          <w:sz w:val="24"/>
        </w:rPr>
        <w:t>No person shall throw or put, or cause to be put or thrown, any ice or snow or any other substance from any privately</w:t>
      </w:r>
      <w:r w:rsidR="00CF60F9">
        <w:rPr>
          <w:rFonts w:ascii="Times New Roman" w:hAnsi="Times New Roman"/>
          <w:sz w:val="24"/>
        </w:rPr>
        <w:t>-</w:t>
      </w:r>
      <w:r w:rsidRPr="00CF60F9">
        <w:rPr>
          <w:rFonts w:ascii="Times New Roman" w:hAnsi="Times New Roman"/>
          <w:sz w:val="24"/>
        </w:rPr>
        <w:t>owned property into any street, lane, or alley in the Town without the permission of the Select Board.</w:t>
      </w:r>
    </w:p>
    <w:p w14:paraId="6475F082" w14:textId="77777777" w:rsidR="00A40531" w:rsidRDefault="00A40531" w:rsidP="00A40531">
      <w:pPr>
        <w:tabs>
          <w:tab w:val="left" w:pos="1800"/>
        </w:tabs>
        <w:ind w:left="1800" w:hanging="1800"/>
        <w:rPr>
          <w:b/>
          <w:sz w:val="24"/>
        </w:rPr>
      </w:pPr>
    </w:p>
    <w:p w14:paraId="389D6BBC"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5.</w:t>
      </w:r>
      <w:r>
        <w:rPr>
          <w:b/>
          <w:sz w:val="24"/>
        </w:rPr>
        <w:tab/>
      </w:r>
      <w:r w:rsidRPr="00CF60F9">
        <w:rPr>
          <w:rFonts w:ascii="Times New Roman" w:hAnsi="Times New Roman"/>
          <w:sz w:val="24"/>
        </w:rPr>
        <w:t>No person shall throw or put, or cause to be thrown or put, any snow, ice, or any other substance upon or against any fire hydrant or catch basin, except the highway department in the normal course of their duties, in any street, lane, alley, or park in the Town.</w:t>
      </w:r>
    </w:p>
    <w:p w14:paraId="0A3AED4F" w14:textId="77777777" w:rsidR="00CF60F9" w:rsidRDefault="00CF60F9" w:rsidP="00CF60F9">
      <w:pPr>
        <w:tabs>
          <w:tab w:val="left" w:pos="1800"/>
        </w:tabs>
        <w:ind w:left="1800" w:hanging="1800"/>
        <w:rPr>
          <w:b/>
          <w:sz w:val="24"/>
        </w:rPr>
      </w:pPr>
    </w:p>
    <w:p w14:paraId="11AE934B" w14:textId="77777777" w:rsidR="00CF60F9" w:rsidRDefault="00CF60F9" w:rsidP="00CF60F9">
      <w:pPr>
        <w:tabs>
          <w:tab w:val="left" w:pos="1800"/>
        </w:tabs>
        <w:ind w:left="1800" w:hanging="1800"/>
        <w:jc w:val="both"/>
        <w:rPr>
          <w:sz w:val="24"/>
        </w:rPr>
      </w:pPr>
      <w:r w:rsidRPr="00CF60F9">
        <w:rPr>
          <w:rFonts w:ascii="Times New Roman" w:hAnsi="Times New Roman"/>
          <w:b/>
          <w:sz w:val="24"/>
        </w:rPr>
        <w:t>Section 6.</w:t>
      </w:r>
      <w:r>
        <w:rPr>
          <w:b/>
          <w:sz w:val="24"/>
        </w:rPr>
        <w:t xml:space="preserve">             </w:t>
      </w:r>
      <w:r>
        <w:rPr>
          <w:b/>
          <w:sz w:val="24"/>
        </w:rPr>
        <w:tab/>
      </w:r>
      <w:r>
        <w:rPr>
          <w:sz w:val="24"/>
        </w:rPr>
        <w:t>No person shall throw snowballs or other missiles at moving vehicles in the public ways of the Town.</w:t>
      </w:r>
    </w:p>
    <w:p w14:paraId="7155626F" w14:textId="77777777" w:rsidR="00CF60F9" w:rsidRDefault="00CF60F9" w:rsidP="00CF60F9">
      <w:pPr>
        <w:tabs>
          <w:tab w:val="left" w:pos="1800"/>
        </w:tabs>
        <w:ind w:left="1800" w:hanging="1800"/>
        <w:rPr>
          <w:b/>
          <w:sz w:val="24"/>
        </w:rPr>
      </w:pPr>
    </w:p>
    <w:p w14:paraId="73AE3362"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7.</w:t>
      </w:r>
      <w:r>
        <w:rPr>
          <w:b/>
          <w:sz w:val="24"/>
        </w:rPr>
        <w:tab/>
      </w:r>
      <w:r w:rsidRPr="00CF60F9">
        <w:rPr>
          <w:rFonts w:ascii="Times New Roman" w:hAnsi="Times New Roman"/>
          <w:sz w:val="24"/>
        </w:rPr>
        <w:t>No person shall course, coast, or slide upon any sled, board, or other contrivance, upon any sidewalk, footwalk, street, or highway in the Town without the approval of the Select Board.</w:t>
      </w:r>
    </w:p>
    <w:p w14:paraId="7CF62890" w14:textId="77777777" w:rsidR="00CF60F9" w:rsidRDefault="00CF60F9" w:rsidP="00CF60F9">
      <w:pPr>
        <w:tabs>
          <w:tab w:val="left" w:pos="1800"/>
        </w:tabs>
        <w:ind w:left="1800" w:hanging="1800"/>
        <w:rPr>
          <w:b/>
          <w:sz w:val="24"/>
        </w:rPr>
      </w:pPr>
    </w:p>
    <w:p w14:paraId="0A7F2729" w14:textId="1DC22C70" w:rsid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8.</w:t>
      </w:r>
      <w:r>
        <w:rPr>
          <w:b/>
          <w:sz w:val="24"/>
        </w:rPr>
        <w:tab/>
      </w:r>
      <w:r w:rsidRPr="00CF60F9">
        <w:rPr>
          <w:rFonts w:ascii="Times New Roman" w:hAnsi="Times New Roman"/>
          <w:sz w:val="24"/>
        </w:rPr>
        <w:t>Whoever violates any of the provisions of Sections 1-7 of Article 4 shall forfeit not more than twenty dollars ($20.00) for each offense and $10.00 per day thereafter, said forfeit to be recovered before the district court.</w:t>
      </w:r>
    </w:p>
    <w:p w14:paraId="3D2F891A" w14:textId="63AB6EB4" w:rsidR="00F34B66" w:rsidRDefault="00F34B66" w:rsidP="00CF60F9">
      <w:pPr>
        <w:tabs>
          <w:tab w:val="left" w:pos="1800"/>
        </w:tabs>
        <w:ind w:left="1800" w:hanging="1800"/>
        <w:jc w:val="both"/>
        <w:rPr>
          <w:rFonts w:ascii="Times New Roman" w:hAnsi="Times New Roman"/>
          <w:sz w:val="24"/>
        </w:rPr>
      </w:pPr>
    </w:p>
    <w:p w14:paraId="48692EAE" w14:textId="77777777" w:rsidR="00F34B66" w:rsidRPr="00F34B66" w:rsidRDefault="00F34B66" w:rsidP="00F34B66">
      <w:pPr>
        <w:pStyle w:val="Heading1"/>
        <w:tabs>
          <w:tab w:val="left" w:pos="1800"/>
        </w:tabs>
        <w:rPr>
          <w:szCs w:val="24"/>
        </w:rPr>
      </w:pPr>
      <w:r w:rsidRPr="00F34B66">
        <w:rPr>
          <w:szCs w:val="24"/>
        </w:rPr>
        <w:t>ARTICLE 5.  POWERS AND DUTIES OF POLICE</w:t>
      </w:r>
    </w:p>
    <w:p w14:paraId="06309EA2" w14:textId="77777777" w:rsidR="00F34B66" w:rsidRDefault="00F34B66" w:rsidP="00F34B66">
      <w:pPr>
        <w:tabs>
          <w:tab w:val="left" w:pos="1800"/>
        </w:tabs>
        <w:ind w:left="1800" w:hanging="1800"/>
        <w:rPr>
          <w:b/>
          <w:sz w:val="24"/>
          <w:u w:val="single"/>
        </w:rPr>
      </w:pPr>
    </w:p>
    <w:p w14:paraId="12426307"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1.</w:t>
      </w:r>
      <w:r>
        <w:rPr>
          <w:b/>
          <w:sz w:val="24"/>
        </w:rPr>
        <w:tab/>
      </w:r>
      <w:r w:rsidRPr="00F34B66">
        <w:rPr>
          <w:rFonts w:ascii="Times New Roman" w:hAnsi="Times New Roman"/>
          <w:sz w:val="24"/>
        </w:rPr>
        <w:t>The chief of police shall hold office for one (1) year, or until his/her successor is appointed and qualified, unless previously removed by the Select Board.</w:t>
      </w:r>
    </w:p>
    <w:p w14:paraId="17DDC389" w14:textId="77777777" w:rsidR="00F34B66" w:rsidRPr="00F34B66" w:rsidRDefault="00F34B66" w:rsidP="00F34B66">
      <w:pPr>
        <w:tabs>
          <w:tab w:val="left" w:pos="1800"/>
        </w:tabs>
        <w:ind w:left="1800" w:hanging="1800"/>
        <w:jc w:val="both"/>
        <w:rPr>
          <w:rFonts w:ascii="Times New Roman" w:hAnsi="Times New Roman"/>
          <w:b/>
          <w:sz w:val="24"/>
        </w:rPr>
      </w:pPr>
      <w:r w:rsidRPr="00F34B66">
        <w:rPr>
          <w:rFonts w:ascii="Times New Roman" w:hAnsi="Times New Roman"/>
          <w:b/>
          <w:sz w:val="24"/>
        </w:rPr>
        <w:tab/>
      </w:r>
    </w:p>
    <w:p w14:paraId="31A316E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sz w:val="24"/>
        </w:rPr>
        <w:tab/>
        <w:t>The chief of police may, with the approval of the Select Board, establish rules and regulations for the conduct of the police officers, the rooms occupied by the police department and the lockup. It shall be the duty of the chief of police to enforce such rules and regulations, to assign the various police officers to their duties, and at all times direct and control such officers in the discharge thereof.</w:t>
      </w:r>
    </w:p>
    <w:p w14:paraId="58B2048A" w14:textId="77777777" w:rsidR="00F34B66" w:rsidRDefault="00F34B66" w:rsidP="00F34B66">
      <w:pPr>
        <w:tabs>
          <w:tab w:val="left" w:pos="1800"/>
        </w:tabs>
        <w:ind w:left="1800" w:hanging="1800"/>
        <w:rPr>
          <w:sz w:val="24"/>
        </w:rPr>
      </w:pPr>
    </w:p>
    <w:p w14:paraId="4065088F"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2.</w:t>
      </w:r>
      <w:r>
        <w:rPr>
          <w:b/>
          <w:sz w:val="24"/>
        </w:rPr>
        <w:tab/>
      </w:r>
      <w:r w:rsidRPr="00F34B66">
        <w:rPr>
          <w:rFonts w:ascii="Times New Roman" w:hAnsi="Times New Roman"/>
          <w:sz w:val="24"/>
        </w:rPr>
        <w:t>It shall be the duties of the police officers to enforce the provisions of these rules and orders.  Police officers are hereby authorized to direct all traffic either in person or by means of visible or audible signal in conformance with the provisions of these rules and orders, provided that in the event of a fire or other emergency, to expedite the movement of traffic or safeguard pedestrians, officers of the police and fire departments may direct traffic as conditions may require, notwithstanding the provisions of these rules and orders.</w:t>
      </w:r>
    </w:p>
    <w:p w14:paraId="7F063B66" w14:textId="77777777" w:rsidR="00F34B66" w:rsidRDefault="00F34B66" w:rsidP="00F34B66">
      <w:pPr>
        <w:tabs>
          <w:tab w:val="left" w:pos="1800"/>
        </w:tabs>
        <w:ind w:left="1800" w:hanging="1800"/>
        <w:rPr>
          <w:b/>
          <w:sz w:val="24"/>
        </w:rPr>
      </w:pPr>
    </w:p>
    <w:p w14:paraId="2D21B603" w14:textId="5E4CC0E1"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3.</w:t>
      </w:r>
      <w:r>
        <w:rPr>
          <w:b/>
          <w:sz w:val="24"/>
        </w:rPr>
        <w:tab/>
      </w:r>
      <w:r w:rsidRPr="00F34B66">
        <w:rPr>
          <w:rFonts w:ascii="Times New Roman" w:hAnsi="Times New Roman"/>
          <w:sz w:val="24"/>
        </w:rPr>
        <w:t>The police may close temporarily any street or highway in an impending or existing emergency, or for any lawful assemblage, demonstration, or procession provided there is reasonable justification for the closing of such street.</w:t>
      </w:r>
    </w:p>
    <w:p w14:paraId="41905AB8" w14:textId="59F51CA9" w:rsidR="00F34B66" w:rsidRDefault="00F34B66" w:rsidP="00F34B66">
      <w:pPr>
        <w:tabs>
          <w:tab w:val="left" w:pos="1800"/>
        </w:tabs>
        <w:ind w:left="1800" w:hanging="1800"/>
        <w:jc w:val="both"/>
        <w:rPr>
          <w:rFonts w:ascii="Times New Roman" w:hAnsi="Times New Roman"/>
          <w:sz w:val="24"/>
        </w:rPr>
      </w:pPr>
    </w:p>
    <w:p w14:paraId="23A3BC3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4.</w:t>
      </w:r>
      <w:r w:rsidRPr="00F34B66">
        <w:rPr>
          <w:rFonts w:ascii="Times New Roman" w:hAnsi="Times New Roman"/>
          <w:b/>
          <w:sz w:val="24"/>
        </w:rPr>
        <w:tab/>
      </w:r>
      <w:r w:rsidRPr="00F34B66">
        <w:rPr>
          <w:rFonts w:ascii="Times New Roman" w:hAnsi="Times New Roman"/>
          <w:sz w:val="24"/>
        </w:rPr>
        <w:t>The police may prohibit, temporarily, parking on any street or highway or part thereof in an impending or existing emergency or for a lawful assemblage, demonstration, or procession, provided there is reasonable justification for such prohibition.  Vehicles parked in places where parking is prohibited temporarily may be moved by or under the direction of a police officer.</w:t>
      </w:r>
    </w:p>
    <w:p w14:paraId="5B77DEBF" w14:textId="77777777" w:rsidR="00F34B66" w:rsidRPr="00F34B66" w:rsidRDefault="00F34B66" w:rsidP="00F34B66">
      <w:pPr>
        <w:tabs>
          <w:tab w:val="left" w:pos="1800"/>
        </w:tabs>
        <w:ind w:left="1800" w:hanging="1800"/>
        <w:jc w:val="both"/>
        <w:rPr>
          <w:rFonts w:ascii="Times New Roman" w:hAnsi="Times New Roman"/>
          <w:sz w:val="24"/>
        </w:rPr>
      </w:pPr>
    </w:p>
    <w:p w14:paraId="20A926A5" w14:textId="470603A6"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5.</w:t>
      </w:r>
      <w:r w:rsidRPr="00F34B66">
        <w:rPr>
          <w:rFonts w:ascii="Times New Roman" w:hAnsi="Times New Roman"/>
          <w:b/>
          <w:sz w:val="24"/>
        </w:rPr>
        <w:tab/>
      </w:r>
      <w:r w:rsidRPr="00F34B66">
        <w:rPr>
          <w:rFonts w:ascii="Times New Roman" w:hAnsi="Times New Roman"/>
          <w:sz w:val="24"/>
        </w:rPr>
        <w:t>The provisions of these rules and orders shall not apply to operators actually engaged in work upon a street or highway closed to travel or under construction or repair, to officers when engaged in the performance of public duties, nor to drivers of emergency vehicles while operating in an emergency and in the performance of public duties when the nature of the work of any of these necessitates a departure from any part of these rules or orders.  These exemptions shall not, however, protect the driver of any vehicle from the consequences of a reckless disregard of the safety of others.</w:t>
      </w:r>
    </w:p>
    <w:p w14:paraId="4CC6D44A" w14:textId="02CB04B0" w:rsidR="00F34B66" w:rsidRDefault="00F34B66" w:rsidP="00F34B66">
      <w:pPr>
        <w:tabs>
          <w:tab w:val="left" w:pos="1800"/>
        </w:tabs>
        <w:ind w:left="1800" w:hanging="1800"/>
        <w:jc w:val="both"/>
        <w:rPr>
          <w:rFonts w:ascii="Times New Roman" w:hAnsi="Times New Roman"/>
          <w:sz w:val="24"/>
        </w:rPr>
      </w:pPr>
    </w:p>
    <w:p w14:paraId="40F6327B"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6.</w:t>
      </w:r>
      <w:r w:rsidRPr="00F34B66">
        <w:rPr>
          <w:rFonts w:ascii="Times New Roman" w:hAnsi="Times New Roman"/>
          <w:b/>
          <w:sz w:val="24"/>
        </w:rPr>
        <w:tab/>
      </w:r>
      <w:r w:rsidRPr="00F34B66">
        <w:rPr>
          <w:rFonts w:ascii="Times New Roman" w:hAnsi="Times New Roman"/>
          <w:sz w:val="24"/>
        </w:rPr>
        <w:t>The police department is hereby authorized to go to the aid of another police agency at the request of said police agency.</w:t>
      </w:r>
    </w:p>
    <w:p w14:paraId="3FFB7A05" w14:textId="77777777" w:rsidR="00F34B66" w:rsidRPr="00F34B66" w:rsidRDefault="00F34B66" w:rsidP="00F34B66">
      <w:pPr>
        <w:tabs>
          <w:tab w:val="left" w:pos="1800"/>
        </w:tabs>
        <w:ind w:left="1800" w:hanging="1800"/>
        <w:jc w:val="both"/>
        <w:rPr>
          <w:rFonts w:ascii="Times New Roman" w:hAnsi="Times New Roman"/>
          <w:b/>
          <w:sz w:val="24"/>
        </w:rPr>
      </w:pPr>
    </w:p>
    <w:p w14:paraId="168FFBDF" w14:textId="77777777" w:rsidR="00C25746" w:rsidRDefault="00F34B66" w:rsidP="00C25746">
      <w:pPr>
        <w:numPr>
          <w:ilvl w:val="0"/>
          <w:numId w:val="2"/>
        </w:numPr>
        <w:tabs>
          <w:tab w:val="left" w:pos="1800"/>
        </w:tabs>
        <w:jc w:val="both"/>
        <w:rPr>
          <w:rFonts w:ascii="Times New Roman" w:hAnsi="Times New Roman"/>
          <w:sz w:val="24"/>
        </w:rPr>
      </w:pPr>
      <w:r w:rsidRPr="00F34B66">
        <w:rPr>
          <w:rFonts w:ascii="Times New Roman" w:hAnsi="Times New Roman"/>
          <w:sz w:val="24"/>
        </w:rPr>
        <w:t>Any vehicle found in violation of Section 5 of this article may be</w:t>
      </w:r>
      <w:r w:rsidR="003065CB">
        <w:rPr>
          <w:rFonts w:ascii="Times New Roman" w:hAnsi="Times New Roman"/>
          <w:sz w:val="24"/>
        </w:rPr>
        <w:t xml:space="preserve"> </w:t>
      </w:r>
      <w:r w:rsidRPr="00F34B66">
        <w:rPr>
          <w:rFonts w:ascii="Times New Roman" w:hAnsi="Times New Roman"/>
          <w:sz w:val="24"/>
        </w:rPr>
        <w:t xml:space="preserve">removed to some other convenient place by the </w:t>
      </w:r>
      <w:r w:rsidRPr="00F34B66">
        <w:rPr>
          <w:rFonts w:ascii="Times New Roman" w:hAnsi="Times New Roman"/>
          <w:sz w:val="24"/>
        </w:rPr>
        <w:tab/>
        <w:t>chief of police, such other officer(s) of the rank of sergeant or higher or the officer in charge of the shift, as he/she may from time to time designate.</w:t>
      </w:r>
    </w:p>
    <w:p w14:paraId="4CBC0C70" w14:textId="6C1EF85E" w:rsidR="003065CB" w:rsidRPr="00C25746" w:rsidRDefault="00F34B66" w:rsidP="00C25746">
      <w:pPr>
        <w:numPr>
          <w:ilvl w:val="0"/>
          <w:numId w:val="2"/>
        </w:numPr>
        <w:tabs>
          <w:tab w:val="left" w:pos="1800"/>
        </w:tabs>
        <w:jc w:val="both"/>
        <w:rPr>
          <w:rFonts w:ascii="Times New Roman" w:hAnsi="Times New Roman"/>
          <w:sz w:val="24"/>
        </w:rPr>
      </w:pPr>
      <w:r w:rsidRPr="00C25746">
        <w:rPr>
          <w:rFonts w:ascii="Times New Roman" w:hAnsi="Times New Roman"/>
          <w:sz w:val="24"/>
        </w:rPr>
        <w:t xml:space="preserve">  </w:t>
      </w:r>
      <w:r w:rsidR="003065CB" w:rsidRPr="00C25746">
        <w:rPr>
          <w:rFonts w:ascii="Times New Roman" w:hAnsi="Times New Roman"/>
          <w:sz w:val="24"/>
        </w:rPr>
        <w:t>Removal,</w:t>
      </w:r>
      <w:r w:rsidR="00C25746">
        <w:rPr>
          <w:rFonts w:ascii="Times New Roman" w:hAnsi="Times New Roman"/>
          <w:sz w:val="24"/>
        </w:rPr>
        <w:t xml:space="preserve"> </w:t>
      </w:r>
      <w:r w:rsidR="003065CB" w:rsidRPr="00C25746">
        <w:rPr>
          <w:rFonts w:ascii="Times New Roman" w:hAnsi="Times New Roman"/>
          <w:sz w:val="24"/>
        </w:rPr>
        <w:t>Towing</w:t>
      </w:r>
      <w:r w:rsidR="00C25746">
        <w:rPr>
          <w:rFonts w:ascii="Times New Roman" w:hAnsi="Times New Roman"/>
          <w:sz w:val="24"/>
        </w:rPr>
        <w:t xml:space="preserve"> </w:t>
      </w:r>
      <w:r w:rsidR="003065CB" w:rsidRPr="00C25746">
        <w:rPr>
          <w:rFonts w:ascii="Times New Roman" w:hAnsi="Times New Roman"/>
          <w:sz w:val="24"/>
        </w:rPr>
        <w:t xml:space="preserve">and Storage Fees: The Town hereby imposes upon </w:t>
      </w:r>
      <w:r w:rsidR="00C25746">
        <w:rPr>
          <w:rFonts w:ascii="Times New Roman" w:hAnsi="Times New Roman"/>
          <w:sz w:val="24"/>
        </w:rPr>
        <w:t xml:space="preserve">    </w:t>
      </w:r>
      <w:r w:rsidR="003065CB" w:rsidRPr="00C25746">
        <w:rPr>
          <w:rFonts w:ascii="Times New Roman" w:hAnsi="Times New Roman"/>
          <w:sz w:val="24"/>
        </w:rPr>
        <w:t>the owner of any motor vehicle(s) moved or towed in violation of</w:t>
      </w:r>
      <w:r w:rsidR="00C25746">
        <w:rPr>
          <w:rFonts w:ascii="Times New Roman" w:hAnsi="Times New Roman"/>
          <w:sz w:val="24"/>
        </w:rPr>
        <w:t xml:space="preserve"> </w:t>
      </w:r>
      <w:r w:rsidR="003065CB" w:rsidRPr="00C25746">
        <w:rPr>
          <w:rFonts w:ascii="Times New Roman" w:hAnsi="Times New Roman"/>
          <w:sz w:val="24"/>
        </w:rPr>
        <w:t>Section 5; any and all fees associated with towing, removal and storage of said vehicle.</w:t>
      </w:r>
    </w:p>
    <w:p w14:paraId="6535FA07" w14:textId="77777777" w:rsidR="003065CB" w:rsidRPr="003065CB" w:rsidRDefault="003065CB" w:rsidP="003065CB">
      <w:pPr>
        <w:tabs>
          <w:tab w:val="left" w:pos="1800"/>
        </w:tabs>
        <w:ind w:left="1800" w:hanging="1800"/>
        <w:jc w:val="both"/>
        <w:rPr>
          <w:rFonts w:ascii="Times New Roman" w:hAnsi="Times New Roman"/>
          <w:sz w:val="24"/>
        </w:rPr>
      </w:pPr>
    </w:p>
    <w:p w14:paraId="5927CBFC" w14:textId="4078FD12" w:rsidR="00F34B66" w:rsidRPr="00F34B66" w:rsidRDefault="003065CB" w:rsidP="00F34B66">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F34B66" w:rsidRPr="00F34B66">
        <w:rPr>
          <w:rFonts w:ascii="Times New Roman" w:hAnsi="Times New Roman"/>
          <w:sz w:val="24"/>
        </w:rPr>
        <w:t xml:space="preserve">Storage of Vehicle: The contractor shall be liable to the owner for any </w:t>
      </w:r>
      <w:r>
        <w:rPr>
          <w:rFonts w:ascii="Times New Roman" w:hAnsi="Times New Roman"/>
          <w:sz w:val="24"/>
        </w:rPr>
        <w:tab/>
      </w:r>
      <w:r w:rsidR="00F34B66" w:rsidRPr="00F34B66">
        <w:rPr>
          <w:rFonts w:ascii="Times New Roman" w:hAnsi="Times New Roman"/>
          <w:sz w:val="24"/>
        </w:rPr>
        <w:t xml:space="preserve">damage arising out of the negligence caused to a vehicle in the course of </w:t>
      </w:r>
      <w:r>
        <w:rPr>
          <w:rFonts w:ascii="Times New Roman" w:hAnsi="Times New Roman"/>
          <w:sz w:val="24"/>
        </w:rPr>
        <w:tab/>
      </w:r>
      <w:r w:rsidR="00F34B66" w:rsidRPr="00F34B66">
        <w:rPr>
          <w:rFonts w:ascii="Times New Roman" w:hAnsi="Times New Roman"/>
          <w:sz w:val="24"/>
        </w:rPr>
        <w:t xml:space="preserve">removal and storage. </w:t>
      </w:r>
    </w:p>
    <w:p w14:paraId="66C9630D" w14:textId="77777777" w:rsidR="00F34B66" w:rsidRPr="00F34B66" w:rsidRDefault="00F34B66" w:rsidP="00F34B66">
      <w:pPr>
        <w:tabs>
          <w:tab w:val="left" w:pos="1800"/>
        </w:tabs>
        <w:ind w:left="1800" w:hanging="1800"/>
        <w:jc w:val="both"/>
        <w:rPr>
          <w:rFonts w:ascii="Times New Roman" w:hAnsi="Times New Roman"/>
          <w:sz w:val="24"/>
        </w:rPr>
      </w:pPr>
    </w:p>
    <w:p w14:paraId="56E9E820" w14:textId="369D6BF1" w:rsidR="00F34B66" w:rsidRDefault="00F34B66" w:rsidP="003065CB">
      <w:pPr>
        <w:tabs>
          <w:tab w:val="left" w:pos="1800"/>
        </w:tabs>
        <w:jc w:val="both"/>
        <w:rPr>
          <w:rFonts w:ascii="Times New Roman" w:hAnsi="Times New Roman"/>
          <w:sz w:val="24"/>
        </w:rPr>
      </w:pPr>
      <w:r w:rsidRPr="003065CB">
        <w:rPr>
          <w:rFonts w:ascii="Times New Roman" w:hAnsi="Times New Roman"/>
          <w:b/>
          <w:sz w:val="24"/>
        </w:rPr>
        <w:t xml:space="preserve">Section 7.        </w:t>
      </w:r>
      <w:r w:rsidR="00C25746">
        <w:rPr>
          <w:rFonts w:ascii="Times New Roman" w:hAnsi="Times New Roman"/>
          <w:b/>
          <w:sz w:val="24"/>
        </w:rPr>
        <w:tab/>
      </w:r>
      <w:r w:rsidRPr="003065CB">
        <w:rPr>
          <w:rFonts w:ascii="Times New Roman" w:hAnsi="Times New Roman"/>
          <w:sz w:val="24"/>
        </w:rPr>
        <w:t>Any department of the Town may, with the approval of the</w:t>
      </w:r>
      <w:r w:rsidR="00C25746">
        <w:rPr>
          <w:rFonts w:ascii="Times New Roman" w:hAnsi="Times New Roman"/>
          <w:sz w:val="24"/>
        </w:rPr>
        <w:t xml:space="preserve"> </w:t>
      </w:r>
      <w:r w:rsidRPr="003065CB">
        <w:rPr>
          <w:rFonts w:ascii="Times New Roman" w:hAnsi="Times New Roman"/>
          <w:sz w:val="24"/>
        </w:rPr>
        <w:t>Select Board, if it</w:t>
      </w:r>
      <w:r w:rsidR="00C25746">
        <w:rPr>
          <w:rFonts w:ascii="Times New Roman" w:hAnsi="Times New Roman"/>
          <w:sz w:val="24"/>
        </w:rPr>
        <w:tab/>
        <w:t xml:space="preserve">deems </w:t>
      </w:r>
      <w:r w:rsidRPr="003065CB">
        <w:rPr>
          <w:rFonts w:ascii="Times New Roman" w:hAnsi="Times New Roman"/>
          <w:sz w:val="24"/>
        </w:rPr>
        <w:t xml:space="preserve">to be for the best interest of the Town, sell either at public auction or </w:t>
      </w:r>
      <w:r w:rsidR="003065CB">
        <w:rPr>
          <w:rFonts w:ascii="Times New Roman" w:hAnsi="Times New Roman"/>
          <w:sz w:val="24"/>
        </w:rPr>
        <w:tab/>
      </w:r>
      <w:r w:rsidR="00C25746">
        <w:rPr>
          <w:rFonts w:ascii="Times New Roman" w:hAnsi="Times New Roman"/>
          <w:sz w:val="24"/>
        </w:rPr>
        <w:t xml:space="preserve">private </w:t>
      </w:r>
      <w:r w:rsidRPr="003065CB">
        <w:rPr>
          <w:rFonts w:ascii="Times New Roman" w:hAnsi="Times New Roman"/>
          <w:sz w:val="24"/>
        </w:rPr>
        <w:t>sale any article of personal property of which such department has had</w:t>
      </w:r>
      <w:r w:rsidR="003065CB">
        <w:rPr>
          <w:rFonts w:ascii="Times New Roman" w:hAnsi="Times New Roman"/>
          <w:sz w:val="24"/>
        </w:rPr>
        <w:tab/>
      </w:r>
      <w:r w:rsidR="00C25746">
        <w:rPr>
          <w:rFonts w:ascii="Times New Roman" w:hAnsi="Times New Roman"/>
          <w:sz w:val="24"/>
        </w:rPr>
        <w:t xml:space="preserve">custody </w:t>
      </w:r>
      <w:r w:rsidRPr="003065CB">
        <w:rPr>
          <w:rFonts w:ascii="Times New Roman" w:hAnsi="Times New Roman"/>
          <w:sz w:val="24"/>
        </w:rPr>
        <w:t>and control of for at least one (1) year, the fair market value of which</w:t>
      </w:r>
      <w:r w:rsidR="003065CB">
        <w:rPr>
          <w:rFonts w:ascii="Times New Roman" w:hAnsi="Times New Roman"/>
          <w:sz w:val="24"/>
        </w:rPr>
        <w:tab/>
      </w:r>
      <w:r w:rsidR="00C25746">
        <w:rPr>
          <w:rFonts w:ascii="Times New Roman" w:hAnsi="Times New Roman"/>
          <w:sz w:val="24"/>
        </w:rPr>
        <w:t xml:space="preserve">does not </w:t>
      </w:r>
      <w:r w:rsidRPr="003065CB">
        <w:rPr>
          <w:rFonts w:ascii="Times New Roman" w:hAnsi="Times New Roman"/>
          <w:sz w:val="24"/>
        </w:rPr>
        <w:t xml:space="preserve">exceed five hundred dollars ($500.00).  All monies collected shall be </w:t>
      </w:r>
      <w:r w:rsidR="003065CB">
        <w:rPr>
          <w:rFonts w:ascii="Times New Roman" w:hAnsi="Times New Roman"/>
          <w:sz w:val="24"/>
        </w:rPr>
        <w:tab/>
      </w:r>
      <w:r w:rsidRPr="003065CB">
        <w:rPr>
          <w:rFonts w:ascii="Times New Roman" w:hAnsi="Times New Roman"/>
          <w:sz w:val="24"/>
        </w:rPr>
        <w:t>transmitted to the town treasurer for deposit to the Town’s account.</w:t>
      </w:r>
    </w:p>
    <w:p w14:paraId="5042CCB9" w14:textId="59F12165" w:rsidR="00C25746" w:rsidRDefault="00C25746" w:rsidP="003065CB">
      <w:pPr>
        <w:tabs>
          <w:tab w:val="left" w:pos="1800"/>
        </w:tabs>
        <w:jc w:val="both"/>
        <w:rPr>
          <w:rFonts w:ascii="Times New Roman" w:hAnsi="Times New Roman"/>
          <w:sz w:val="24"/>
        </w:rPr>
      </w:pPr>
      <w:r>
        <w:rPr>
          <w:rFonts w:ascii="Times New Roman" w:hAnsi="Times New Roman"/>
          <w:sz w:val="24"/>
        </w:rPr>
        <w:tab/>
      </w:r>
      <w:r>
        <w:rPr>
          <w:rFonts w:ascii="Times New Roman" w:hAnsi="Times New Roman"/>
          <w:sz w:val="24"/>
        </w:rPr>
        <w:tab/>
      </w:r>
    </w:p>
    <w:p w14:paraId="441597E2" w14:textId="049C8C0C" w:rsidR="00C25746" w:rsidRPr="007278AE" w:rsidRDefault="00C25746" w:rsidP="00C25746">
      <w:pPr>
        <w:numPr>
          <w:ilvl w:val="0"/>
          <w:numId w:val="3"/>
        </w:numPr>
        <w:tabs>
          <w:tab w:val="left" w:pos="1800"/>
        </w:tabs>
        <w:jc w:val="both"/>
        <w:rPr>
          <w:rFonts w:ascii="Times New Roman" w:hAnsi="Times New Roman"/>
          <w:b/>
          <w:sz w:val="24"/>
        </w:rPr>
      </w:pPr>
      <w:r w:rsidRPr="00C25746">
        <w:rPr>
          <w:rFonts w:ascii="Times New Roman" w:hAnsi="Times New Roman"/>
          <w:sz w:val="24"/>
        </w:rPr>
        <w:t>In accordance with Chapter 40, section 22 of the Massachusetts</w:t>
      </w:r>
      <w:r w:rsidR="007278AE">
        <w:rPr>
          <w:rFonts w:ascii="Times New Roman" w:hAnsi="Times New Roman"/>
          <w:sz w:val="24"/>
        </w:rPr>
        <w:t xml:space="preserve"> </w:t>
      </w:r>
      <w:r w:rsidRPr="00C25746">
        <w:rPr>
          <w:rFonts w:ascii="Times New Roman" w:hAnsi="Times New Roman"/>
          <w:sz w:val="24"/>
        </w:rPr>
        <w:t>General Laws, any vehicle found to be in violation of Sections 1, 2, 3 and 4 of this article, may be removed to some convenient place by an officer of the police department.  The owner of said vehicle shall be responsible for all towing and storage fees incurred and the contractor shall be liable to the owner for any damage arising out of the negligence caused to a vehicle in the course of removal and storage.</w:t>
      </w:r>
    </w:p>
    <w:p w14:paraId="04B54BF4" w14:textId="3A2F8DD5" w:rsidR="007278AE" w:rsidRDefault="007278AE" w:rsidP="007278AE">
      <w:pPr>
        <w:tabs>
          <w:tab w:val="left" w:pos="1800"/>
        </w:tabs>
        <w:jc w:val="both"/>
        <w:rPr>
          <w:rFonts w:ascii="Times New Roman" w:hAnsi="Times New Roman"/>
          <w:b/>
          <w:sz w:val="24"/>
        </w:rPr>
      </w:pPr>
    </w:p>
    <w:p w14:paraId="45D31414" w14:textId="77777777" w:rsidR="007278AE" w:rsidRPr="007278AE" w:rsidRDefault="007278AE" w:rsidP="007278AE">
      <w:pPr>
        <w:tabs>
          <w:tab w:val="left" w:pos="1800"/>
        </w:tabs>
        <w:jc w:val="both"/>
        <w:rPr>
          <w:rFonts w:ascii="Times New Roman" w:hAnsi="Times New Roman"/>
          <w:b/>
          <w:sz w:val="24"/>
          <w:u w:val="single"/>
        </w:rPr>
      </w:pPr>
      <w:r w:rsidRPr="007278AE">
        <w:rPr>
          <w:rFonts w:ascii="Times New Roman" w:hAnsi="Times New Roman"/>
          <w:b/>
          <w:sz w:val="24"/>
          <w:u w:val="single"/>
        </w:rPr>
        <w:t>ARTICLE 6. PARKING</w:t>
      </w:r>
    </w:p>
    <w:p w14:paraId="4DB6296E" w14:textId="77777777" w:rsidR="007278AE" w:rsidRPr="007278AE" w:rsidRDefault="007278AE" w:rsidP="007278AE">
      <w:pPr>
        <w:tabs>
          <w:tab w:val="left" w:pos="1800"/>
        </w:tabs>
        <w:jc w:val="both"/>
        <w:rPr>
          <w:rFonts w:ascii="Times New Roman" w:hAnsi="Times New Roman"/>
          <w:b/>
          <w:sz w:val="24"/>
        </w:rPr>
      </w:pPr>
    </w:p>
    <w:p w14:paraId="6060412B" w14:textId="6EE361D9" w:rsidR="007278AE" w:rsidRPr="007278AE" w:rsidRDefault="007278AE" w:rsidP="007278AE">
      <w:pPr>
        <w:tabs>
          <w:tab w:val="left" w:pos="1800"/>
        </w:tabs>
        <w:rPr>
          <w:rFonts w:ascii="Times New Roman" w:hAnsi="Times New Roman"/>
          <w:sz w:val="24"/>
        </w:rPr>
      </w:pPr>
      <w:r w:rsidRPr="007278AE">
        <w:rPr>
          <w:rFonts w:ascii="Times New Roman" w:hAnsi="Times New Roman"/>
          <w:b/>
          <w:sz w:val="24"/>
        </w:rPr>
        <w:t xml:space="preserve">Section 1.              </w:t>
      </w:r>
      <w:r w:rsidRPr="007278AE">
        <w:rPr>
          <w:rFonts w:ascii="Times New Roman" w:hAnsi="Times New Roman"/>
          <w:sz w:val="24"/>
        </w:rPr>
        <w:t>No parking on Cross St</w:t>
      </w:r>
      <w:r>
        <w:rPr>
          <w:rFonts w:ascii="Times New Roman" w:hAnsi="Times New Roman"/>
          <w:sz w:val="24"/>
        </w:rPr>
        <w:t>reet</w:t>
      </w:r>
      <w:r w:rsidRPr="007278AE">
        <w:rPr>
          <w:rFonts w:ascii="Times New Roman" w:hAnsi="Times New Roman"/>
          <w:sz w:val="24"/>
        </w:rPr>
        <w:t xml:space="preserve"> at any time, both sides, from Water St</w:t>
      </w:r>
      <w:r>
        <w:rPr>
          <w:rFonts w:ascii="Times New Roman" w:hAnsi="Times New Roman"/>
          <w:sz w:val="24"/>
        </w:rPr>
        <w:t>reet</w:t>
      </w:r>
      <w:r w:rsidRPr="007278AE">
        <w:rPr>
          <w:rFonts w:ascii="Times New Roman" w:hAnsi="Times New Roman"/>
          <w:sz w:val="24"/>
        </w:rPr>
        <w:t xml:space="preserve"> east to </w:t>
      </w:r>
    </w:p>
    <w:p w14:paraId="67B0F126" w14:textId="4A10FCBF"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t>Main St</w:t>
      </w:r>
      <w:r>
        <w:rPr>
          <w:rFonts w:ascii="Times New Roman" w:hAnsi="Times New Roman"/>
          <w:sz w:val="24"/>
        </w:rPr>
        <w:t>reet</w:t>
      </w:r>
      <w:r w:rsidRPr="007278AE">
        <w:rPr>
          <w:rFonts w:ascii="Times New Roman" w:hAnsi="Times New Roman"/>
          <w:sz w:val="24"/>
        </w:rPr>
        <w:t xml:space="preserve">, North Side East to Mechanic Street. </w:t>
      </w:r>
    </w:p>
    <w:p w14:paraId="0A20398A" w14:textId="77777777" w:rsidR="007278AE" w:rsidRPr="007278AE" w:rsidRDefault="007278AE" w:rsidP="007278AE">
      <w:pPr>
        <w:tabs>
          <w:tab w:val="left" w:pos="1800"/>
        </w:tabs>
        <w:jc w:val="both"/>
        <w:rPr>
          <w:rFonts w:ascii="Times New Roman" w:hAnsi="Times New Roman"/>
          <w:b/>
          <w:sz w:val="24"/>
        </w:rPr>
      </w:pPr>
    </w:p>
    <w:p w14:paraId="114C2AD8" w14:textId="566D1484" w:rsidR="007278AE" w:rsidRPr="007278AE" w:rsidRDefault="007278AE" w:rsidP="007278AE">
      <w:pPr>
        <w:tabs>
          <w:tab w:val="left" w:pos="1800"/>
        </w:tabs>
        <w:jc w:val="both"/>
        <w:rPr>
          <w:rFonts w:ascii="Times New Roman" w:hAnsi="Times New Roman"/>
          <w:sz w:val="24"/>
        </w:rPr>
      </w:pPr>
      <w:r w:rsidRPr="007278AE">
        <w:rPr>
          <w:rFonts w:ascii="Times New Roman" w:hAnsi="Times New Roman"/>
          <w:b/>
          <w:sz w:val="24"/>
        </w:rPr>
        <w:t>Section 2.</w:t>
      </w:r>
      <w:r w:rsidRPr="007278AE">
        <w:rPr>
          <w:rFonts w:ascii="Times New Roman" w:hAnsi="Times New Roman"/>
          <w:b/>
          <w:sz w:val="24"/>
        </w:rPr>
        <w:tab/>
      </w:r>
      <w:r w:rsidRPr="007278AE">
        <w:rPr>
          <w:rFonts w:ascii="Times New Roman" w:hAnsi="Times New Roman"/>
          <w:sz w:val="24"/>
        </w:rPr>
        <w:t xml:space="preserve">No person shall stand or park, and no person shall allow, permit or suffer any </w:t>
      </w:r>
      <w:r>
        <w:rPr>
          <w:rFonts w:ascii="Times New Roman" w:hAnsi="Times New Roman"/>
          <w:sz w:val="24"/>
        </w:rPr>
        <w:tab/>
      </w:r>
      <w:r w:rsidRPr="007278AE">
        <w:rPr>
          <w:rFonts w:ascii="Times New Roman" w:hAnsi="Times New Roman"/>
          <w:sz w:val="24"/>
        </w:rPr>
        <w:t xml:space="preserve">vehicle registered in his/her name to stand or park, in any of the following </w:t>
      </w:r>
      <w:r>
        <w:rPr>
          <w:rFonts w:ascii="Times New Roman" w:hAnsi="Times New Roman"/>
          <w:sz w:val="24"/>
        </w:rPr>
        <w:tab/>
      </w:r>
      <w:r w:rsidRPr="007278AE">
        <w:rPr>
          <w:rFonts w:ascii="Times New Roman" w:hAnsi="Times New Roman"/>
          <w:sz w:val="24"/>
        </w:rPr>
        <w:t>places:</w:t>
      </w:r>
    </w:p>
    <w:p w14:paraId="32144D6D" w14:textId="77777777" w:rsidR="007278AE" w:rsidRPr="007278AE" w:rsidRDefault="007278AE" w:rsidP="007278AE">
      <w:pPr>
        <w:tabs>
          <w:tab w:val="left" w:pos="1800"/>
        </w:tabs>
        <w:rPr>
          <w:rFonts w:ascii="Times New Roman" w:hAnsi="Times New Roman"/>
          <w:sz w:val="24"/>
        </w:rPr>
      </w:pPr>
    </w:p>
    <w:p w14:paraId="4FEB27D6"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within an intersection</w:t>
      </w:r>
    </w:p>
    <w:p w14:paraId="0B642366" w14:textId="77777777" w:rsidR="007278AE" w:rsidRPr="007278AE" w:rsidRDefault="007278AE" w:rsidP="007278AE">
      <w:pPr>
        <w:tabs>
          <w:tab w:val="left" w:pos="1800"/>
        </w:tabs>
        <w:rPr>
          <w:rFonts w:ascii="Times New Roman" w:hAnsi="Times New Roman"/>
          <w:sz w:val="24"/>
        </w:rPr>
      </w:pPr>
    </w:p>
    <w:p w14:paraId="1BAEADB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any crosswalk</w:t>
      </w:r>
    </w:p>
    <w:p w14:paraId="174A042B" w14:textId="77777777" w:rsidR="007278AE" w:rsidRPr="007278AE" w:rsidRDefault="007278AE" w:rsidP="007278AE">
      <w:pPr>
        <w:tabs>
          <w:tab w:val="left" w:pos="1800"/>
        </w:tabs>
        <w:rPr>
          <w:rFonts w:ascii="Times New Roman" w:hAnsi="Times New Roman"/>
          <w:sz w:val="24"/>
        </w:rPr>
      </w:pPr>
    </w:p>
    <w:p w14:paraId="0D8EA73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 xml:space="preserve">upon the roadway in a rural or sparsely settled district,  </w:t>
      </w:r>
      <w:r w:rsidRPr="007278AE">
        <w:rPr>
          <w:rFonts w:ascii="Times New Roman" w:hAnsi="Times New Roman"/>
          <w:sz w:val="24"/>
        </w:rPr>
        <w:tab/>
      </w:r>
      <w:r w:rsidRPr="007278AE">
        <w:rPr>
          <w:rFonts w:ascii="Times New Roman" w:hAnsi="Times New Roman"/>
          <w:sz w:val="24"/>
        </w:rPr>
        <w:tab/>
      </w:r>
    </w:p>
    <w:p w14:paraId="34B08D71" w14:textId="77777777"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r>
      <w:r w:rsidRPr="007278AE">
        <w:rPr>
          <w:rFonts w:ascii="Times New Roman" w:hAnsi="Times New Roman"/>
          <w:sz w:val="24"/>
        </w:rPr>
        <w:tab/>
        <w:t xml:space="preserve">      obstructing the normal flow of traffic.</w:t>
      </w:r>
    </w:p>
    <w:p w14:paraId="742EF9F2" w14:textId="77777777" w:rsidR="007278AE" w:rsidRPr="007278AE" w:rsidRDefault="007278AE" w:rsidP="007278AE">
      <w:pPr>
        <w:tabs>
          <w:tab w:val="left" w:pos="1800"/>
        </w:tabs>
        <w:rPr>
          <w:rFonts w:ascii="Times New Roman" w:hAnsi="Times New Roman"/>
          <w:sz w:val="24"/>
        </w:rPr>
      </w:pPr>
    </w:p>
    <w:p w14:paraId="4937A735"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the sidewalk</w:t>
      </w:r>
    </w:p>
    <w:p w14:paraId="7716847A" w14:textId="77777777" w:rsidR="007278AE" w:rsidRPr="007278AE" w:rsidRDefault="007278AE" w:rsidP="007278AE">
      <w:pPr>
        <w:tabs>
          <w:tab w:val="left" w:pos="1800"/>
        </w:tabs>
        <w:rPr>
          <w:rFonts w:ascii="Times New Roman" w:hAnsi="Times New Roman"/>
          <w:sz w:val="24"/>
        </w:rPr>
      </w:pPr>
    </w:p>
    <w:p w14:paraId="35E52F90" w14:textId="52F34B70" w:rsidR="007278AE" w:rsidRDefault="007278AE" w:rsidP="0007717F">
      <w:pPr>
        <w:numPr>
          <w:ilvl w:val="0"/>
          <w:numId w:val="4"/>
        </w:numPr>
        <w:tabs>
          <w:tab w:val="left" w:pos="1800"/>
        </w:tabs>
        <w:jc w:val="both"/>
        <w:rPr>
          <w:rFonts w:ascii="Times New Roman" w:hAnsi="Times New Roman"/>
          <w:sz w:val="24"/>
        </w:rPr>
      </w:pPr>
      <w:r w:rsidRPr="007278AE">
        <w:rPr>
          <w:rFonts w:ascii="Times New Roman" w:hAnsi="Times New Roman"/>
          <w:sz w:val="24"/>
        </w:rPr>
        <w:t>upon a roadway where parking is permitted unless both wheels on the right side of the vehicle are within twelve (12) inches of the curb or edge of the roadway, except upon those streets which are designated as one-way streets.  On such one-way streets</w:t>
      </w:r>
      <w:r w:rsidRPr="007278AE">
        <w:rPr>
          <w:rFonts w:ascii="Times New Roman" w:hAnsi="Times New Roman"/>
          <w:b/>
          <w:sz w:val="24"/>
        </w:rPr>
        <w:t xml:space="preserve"> </w:t>
      </w:r>
      <w:r w:rsidRPr="007278AE">
        <w:rPr>
          <w:rFonts w:ascii="Times New Roman" w:hAnsi="Times New Roman"/>
          <w:sz w:val="24"/>
        </w:rPr>
        <w:t>vehicles shall be parked in the direction in which said vehicle is moving and with both wheels within twelve (12) inches of the curb</w:t>
      </w:r>
    </w:p>
    <w:p w14:paraId="118EF01D" w14:textId="77777777" w:rsidR="001F5FB4" w:rsidRDefault="001F5FB4" w:rsidP="001F5FB4">
      <w:pPr>
        <w:pStyle w:val="ListParagraph"/>
        <w:rPr>
          <w:rFonts w:ascii="Times New Roman" w:hAnsi="Times New Roman"/>
          <w:sz w:val="24"/>
        </w:rPr>
      </w:pPr>
    </w:p>
    <w:p w14:paraId="339E3139" w14:textId="77777777" w:rsidR="001F5FB4" w:rsidRPr="001F5FB4" w:rsidRDefault="001F5FB4" w:rsidP="001F5FB4">
      <w:pPr>
        <w:tabs>
          <w:tab w:val="left" w:pos="2520"/>
        </w:tabs>
        <w:ind w:left="2520" w:hanging="360"/>
        <w:jc w:val="both"/>
        <w:rPr>
          <w:rFonts w:ascii="Times New Roman" w:hAnsi="Times New Roman"/>
          <w:sz w:val="24"/>
        </w:rPr>
      </w:pPr>
      <w:r w:rsidRPr="001F5FB4">
        <w:rPr>
          <w:rFonts w:ascii="Times New Roman" w:hAnsi="Times New Roman"/>
          <w:sz w:val="24"/>
        </w:rPr>
        <w:t>(f)  upon any road where the parking of the vehicle will not leave a clear and unobstructed lane at least ten (10) feet wide for passing traffic</w:t>
      </w:r>
    </w:p>
    <w:p w14:paraId="56D32362" w14:textId="77777777" w:rsidR="001F5FB4" w:rsidRDefault="001F5FB4" w:rsidP="001F5FB4">
      <w:pPr>
        <w:tabs>
          <w:tab w:val="left" w:pos="1800"/>
        </w:tabs>
        <w:rPr>
          <w:sz w:val="24"/>
        </w:rPr>
      </w:pPr>
    </w:p>
    <w:p w14:paraId="7D0151F8"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(g) upon any street or highway within ten (10) feet of a fire hydrant</w:t>
      </w:r>
    </w:p>
    <w:p w14:paraId="36B2A276" w14:textId="77777777" w:rsidR="001F5FB4" w:rsidRDefault="001F5FB4" w:rsidP="001F5FB4">
      <w:pPr>
        <w:tabs>
          <w:tab w:val="left" w:pos="1800"/>
        </w:tabs>
        <w:rPr>
          <w:sz w:val="24"/>
        </w:rPr>
      </w:pPr>
    </w:p>
    <w:p w14:paraId="7E0F5D02"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(h) in front of any private road or driveway</w:t>
      </w:r>
    </w:p>
    <w:p w14:paraId="2E701542" w14:textId="77777777" w:rsidR="001F5FB4" w:rsidRDefault="001F5FB4" w:rsidP="001F5FB4">
      <w:pPr>
        <w:tabs>
          <w:tab w:val="left" w:pos="1800"/>
        </w:tabs>
        <w:rPr>
          <w:sz w:val="24"/>
        </w:rPr>
      </w:pPr>
    </w:p>
    <w:p w14:paraId="1CEC3E73" w14:textId="77777777" w:rsidR="001F5FB4" w:rsidRPr="001F5FB4" w:rsidRDefault="001F5FB4" w:rsidP="001F5FB4">
      <w:pPr>
        <w:tabs>
          <w:tab w:val="left" w:pos="2160"/>
        </w:tabs>
        <w:ind w:left="2160"/>
        <w:jc w:val="both"/>
        <w:rPr>
          <w:rFonts w:ascii="Times New Roman" w:hAnsi="Times New Roman"/>
          <w:sz w:val="24"/>
        </w:rPr>
      </w:pPr>
      <w:r w:rsidRPr="001F5FB4">
        <w:rPr>
          <w:rFonts w:ascii="Times New Roman" w:hAnsi="Times New Roman"/>
          <w:sz w:val="24"/>
        </w:rPr>
        <w:t>(i) upon any street or highway within twenty (20) feet of an   intersecting way except alleys</w:t>
      </w:r>
    </w:p>
    <w:p w14:paraId="2E248178" w14:textId="77777777" w:rsidR="001F5FB4" w:rsidRDefault="001F5FB4" w:rsidP="001F5FB4">
      <w:pPr>
        <w:tabs>
          <w:tab w:val="left" w:pos="1800"/>
        </w:tabs>
        <w:rPr>
          <w:sz w:val="24"/>
        </w:rPr>
      </w:pPr>
    </w:p>
    <w:p w14:paraId="725A0616" w14:textId="7AA6413D" w:rsidR="001F5FB4" w:rsidRDefault="001F5FB4" w:rsidP="001F5FB4">
      <w:pPr>
        <w:tabs>
          <w:tab w:val="left" w:pos="1800"/>
        </w:tabs>
        <w:rPr>
          <w:rFonts w:ascii="Times New Roman" w:hAnsi="Times New Roman"/>
          <w:b/>
          <w:sz w:val="24"/>
        </w:rPr>
      </w:pPr>
      <w:r w:rsidRPr="001F5FB4">
        <w:rPr>
          <w:rFonts w:ascii="Times New Roman" w:hAnsi="Times New Roman"/>
          <w:b/>
          <w:sz w:val="24"/>
        </w:rPr>
        <w:t>Section 3.</w:t>
      </w:r>
      <w:r>
        <w:rPr>
          <w:b/>
          <w:sz w:val="24"/>
        </w:rPr>
        <w:tab/>
      </w:r>
      <w:r w:rsidRPr="001F5FB4">
        <w:rPr>
          <w:rFonts w:ascii="Times New Roman" w:hAnsi="Times New Roman"/>
          <w:sz w:val="24"/>
        </w:rPr>
        <w:t>Upon the following streets or highways or parts thereof parking is</w:t>
      </w:r>
      <w:r>
        <w:rPr>
          <w:rFonts w:ascii="Times New Roman" w:hAnsi="Times New Roman"/>
          <w:sz w:val="24"/>
        </w:rPr>
        <w:t xml:space="preserve"> </w:t>
      </w:r>
      <w:r w:rsidRPr="001F5FB4">
        <w:rPr>
          <w:rFonts w:ascii="Times New Roman" w:hAnsi="Times New Roman"/>
          <w:sz w:val="24"/>
        </w:rPr>
        <w:t>hereby</w:t>
      </w:r>
      <w:r>
        <w:rPr>
          <w:rFonts w:ascii="Times New Roman" w:hAnsi="Times New Roman"/>
          <w:sz w:val="24"/>
        </w:rPr>
        <w:t xml:space="preserve"> </w:t>
      </w:r>
      <w:r>
        <w:rPr>
          <w:rFonts w:ascii="Times New Roman" w:hAnsi="Times New Roman"/>
          <w:sz w:val="24"/>
        </w:rPr>
        <w:tab/>
        <w:t>prohibited:</w:t>
      </w:r>
      <w:r w:rsidRPr="001F5FB4">
        <w:rPr>
          <w:rFonts w:ascii="Times New Roman" w:hAnsi="Times New Roman"/>
          <w:b/>
          <w:sz w:val="24"/>
        </w:rPr>
        <w:tab/>
      </w:r>
    </w:p>
    <w:p w14:paraId="6DC13181" w14:textId="085C6EBC" w:rsidR="001F5FB4" w:rsidRPr="001F5FB4" w:rsidRDefault="001F5FB4" w:rsidP="0007717F">
      <w:pPr>
        <w:numPr>
          <w:ilvl w:val="0"/>
          <w:numId w:val="5"/>
        </w:numPr>
        <w:tabs>
          <w:tab w:val="left" w:pos="1800"/>
        </w:tabs>
        <w:rPr>
          <w:rFonts w:ascii="Times New Roman" w:hAnsi="Times New Roman"/>
          <w:sz w:val="24"/>
        </w:rPr>
      </w:pPr>
      <w:r w:rsidRPr="001F5FB4">
        <w:rPr>
          <w:rFonts w:ascii="Times New Roman" w:hAnsi="Times New Roman"/>
          <w:sz w:val="24"/>
        </w:rPr>
        <w:t>WATER STREET: east side from Bridge St. northerly for a distance of approximately one hundred feet (100’)</w:t>
      </w:r>
    </w:p>
    <w:p w14:paraId="27950BF7" w14:textId="77777777" w:rsidR="001F5FB4" w:rsidRPr="001F5FB4" w:rsidRDefault="001F5FB4" w:rsidP="001F5FB4">
      <w:pPr>
        <w:tabs>
          <w:tab w:val="left" w:pos="1800"/>
        </w:tabs>
        <w:rPr>
          <w:rFonts w:ascii="Times New Roman" w:hAnsi="Times New Roman"/>
          <w:sz w:val="24"/>
        </w:rPr>
      </w:pPr>
    </w:p>
    <w:p w14:paraId="1BF8BE00"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DEERFIELD AVENUE: both sides from Bridge St. southerly for a distance of approximately one hundred feet (100’)</w:t>
      </w:r>
    </w:p>
    <w:p w14:paraId="309DD37A" w14:textId="77777777" w:rsidR="001F5FB4" w:rsidRPr="001F5FB4" w:rsidRDefault="001F5FB4" w:rsidP="001F5FB4">
      <w:pPr>
        <w:tabs>
          <w:tab w:val="left" w:pos="1800"/>
        </w:tabs>
        <w:jc w:val="both"/>
        <w:rPr>
          <w:rFonts w:ascii="Times New Roman" w:hAnsi="Times New Roman"/>
          <w:sz w:val="24"/>
        </w:rPr>
      </w:pPr>
    </w:p>
    <w:p w14:paraId="31C6C21E"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BRIDGE STREET: both sides from Deerfield River Bridge easterly for approximately thirty feet (30’)</w:t>
      </w:r>
    </w:p>
    <w:p w14:paraId="3111C7B9" w14:textId="77777777" w:rsidR="001F5FB4" w:rsidRDefault="001F5FB4" w:rsidP="001F5FB4">
      <w:pPr>
        <w:tabs>
          <w:tab w:val="left" w:pos="1800"/>
        </w:tabs>
        <w:rPr>
          <w:sz w:val="24"/>
        </w:rPr>
      </w:pPr>
    </w:p>
    <w:p w14:paraId="1227E159"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WATER STREET: no parking at any time on the west side from Bridge St. northerly for a distance of one hundred twenty two feet (122’), except in a loading zone as designated</w:t>
      </w:r>
    </w:p>
    <w:p w14:paraId="1EFCBE58" w14:textId="77777777" w:rsidR="001F5FB4" w:rsidRDefault="001F5FB4" w:rsidP="001F5FB4">
      <w:pPr>
        <w:tabs>
          <w:tab w:val="left" w:pos="1800"/>
        </w:tabs>
        <w:rPr>
          <w:sz w:val="24"/>
        </w:rPr>
      </w:pPr>
    </w:p>
    <w:p w14:paraId="611EF37C" w14:textId="17D62EF2" w:rsid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MAIN STREET: no parking at any time on the west side (even numbered side) from Water St. northerly for a distance of three hundred feet (300’)</w:t>
      </w:r>
    </w:p>
    <w:p w14:paraId="6B985103" w14:textId="77777777" w:rsidR="001F5FB4" w:rsidRDefault="001F5FB4" w:rsidP="001F5FB4">
      <w:pPr>
        <w:pStyle w:val="ListParagraph"/>
        <w:rPr>
          <w:rFonts w:ascii="Times New Roman" w:hAnsi="Times New Roman"/>
          <w:sz w:val="24"/>
        </w:rPr>
      </w:pPr>
    </w:p>
    <w:p w14:paraId="0ED3BA22" w14:textId="77777777" w:rsidR="001F5FB4" w:rsidRPr="001F5FB4" w:rsidRDefault="001F5FB4" w:rsidP="001F5FB4">
      <w:pPr>
        <w:tabs>
          <w:tab w:val="left" w:pos="1800"/>
        </w:tabs>
        <w:ind w:left="2520"/>
        <w:jc w:val="both"/>
        <w:rPr>
          <w:rFonts w:ascii="Times New Roman" w:hAnsi="Times New Roman"/>
          <w:sz w:val="24"/>
        </w:rPr>
      </w:pPr>
    </w:p>
    <w:p w14:paraId="4D68D5CD" w14:textId="77777777" w:rsidR="001F5FB4" w:rsidRPr="001F5FB4" w:rsidRDefault="001F5FB4" w:rsidP="001F5FB4">
      <w:pPr>
        <w:tabs>
          <w:tab w:val="left" w:pos="1800"/>
        </w:tabs>
        <w:ind w:left="1800" w:hanging="189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rPr>
        <w:t>No person shall park a vehicle for a period of time longer than hereafter specified between the hours of 9:00 A.M. and 4:00 P.M. Monday through Friday and Saturdays between the hours of 9:00 A.M. and 2:00 P.M.</w:t>
      </w:r>
    </w:p>
    <w:p w14:paraId="49DF0119" w14:textId="77777777" w:rsidR="001F5FB4" w:rsidRPr="001F5FB4" w:rsidRDefault="001F5FB4" w:rsidP="001F5FB4">
      <w:pPr>
        <w:tabs>
          <w:tab w:val="left" w:pos="1800"/>
        </w:tabs>
        <w:ind w:left="1440" w:hanging="1440"/>
        <w:jc w:val="both"/>
        <w:rPr>
          <w:rFonts w:ascii="Times New Roman" w:hAnsi="Times New Roman"/>
          <w:b/>
          <w:sz w:val="24"/>
        </w:rPr>
      </w:pPr>
    </w:p>
    <w:p w14:paraId="0B39FDF1" w14:textId="77777777" w:rsidR="001F5FB4" w:rsidRPr="001F5FB4" w:rsidRDefault="001F5FB4" w:rsidP="001F5FB4">
      <w:pPr>
        <w:tabs>
          <w:tab w:val="left" w:pos="1800"/>
        </w:tabs>
        <w:ind w:left="1800" w:hanging="1440"/>
        <w:jc w:val="both"/>
        <w:rPr>
          <w:rFonts w:ascii="Times New Roman" w:hAnsi="Times New Roman"/>
          <w:sz w:val="24"/>
        </w:rPr>
      </w:pPr>
      <w:r w:rsidRPr="001F5FB4">
        <w:rPr>
          <w:rFonts w:ascii="Times New Roman" w:hAnsi="Times New Roman"/>
          <w:sz w:val="24"/>
        </w:rPr>
        <w:tab/>
        <w:t>BRIDGE STREET: both sides between Mechanic Street and thirty feet (30’) east of Deerfield River Bridge: two (2) hour limit.</w:t>
      </w:r>
    </w:p>
    <w:p w14:paraId="4ACFC291" w14:textId="77777777" w:rsidR="001F5FB4" w:rsidRDefault="001F5FB4" w:rsidP="001F5FB4">
      <w:pPr>
        <w:tabs>
          <w:tab w:val="left" w:pos="1800"/>
        </w:tabs>
        <w:ind w:left="1800" w:hanging="1440"/>
        <w:rPr>
          <w:sz w:val="24"/>
        </w:rPr>
      </w:pPr>
    </w:p>
    <w:p w14:paraId="1F682179"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b/>
          <w:sz w:val="24"/>
        </w:rPr>
        <w:tab/>
      </w:r>
      <w:r w:rsidRPr="001F5FB4">
        <w:rPr>
          <w:rFonts w:ascii="Times New Roman" w:hAnsi="Times New Roman"/>
          <w:sz w:val="24"/>
        </w:rPr>
        <w:t>No person shall stand or park or allow, permit or suffer any vehicle registered in his/her name to stand or park in any of the following places:</w:t>
      </w:r>
    </w:p>
    <w:p w14:paraId="78D8EEE7" w14:textId="77777777" w:rsidR="001F5FB4" w:rsidRDefault="001F5FB4" w:rsidP="001F5FB4">
      <w:pPr>
        <w:tabs>
          <w:tab w:val="left" w:pos="1800"/>
        </w:tabs>
        <w:ind w:left="1800" w:hanging="1800"/>
        <w:rPr>
          <w:b/>
          <w:sz w:val="24"/>
        </w:rPr>
      </w:pPr>
    </w:p>
    <w:p w14:paraId="35520CDA" w14:textId="77777777" w:rsidR="001F5FB4" w:rsidRP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upon any way in such a manner as to impede the removal or plowing of snow or ice.</w:t>
      </w:r>
    </w:p>
    <w:p w14:paraId="27C3E7A1" w14:textId="77777777" w:rsidR="001F5FB4" w:rsidRDefault="001F5FB4" w:rsidP="001F5FB4">
      <w:pPr>
        <w:tabs>
          <w:tab w:val="left" w:pos="1800"/>
        </w:tabs>
        <w:rPr>
          <w:sz w:val="24"/>
        </w:rPr>
      </w:pPr>
    </w:p>
    <w:p w14:paraId="2199DC90" w14:textId="2094BB12" w:rsid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No parking on any road or street, including the parking lot between Main Street and Water Street, behind the Greenfield Savings Bank at the corner of Main St. &amp; Bridge St. and the “Bank Block” on Bridge St. between the hours of 1:00 a.m. and 6:00 a.m. from December one (1) to March thirty-one (31) of the succeeding year.  Dates and times are subject to change upon approval of the Select Board.</w:t>
      </w:r>
    </w:p>
    <w:p w14:paraId="238D8A5F" w14:textId="77777777" w:rsidR="001F5FB4" w:rsidRDefault="001F5FB4" w:rsidP="001F5FB4">
      <w:pPr>
        <w:pStyle w:val="ListParagraph"/>
        <w:rPr>
          <w:rFonts w:ascii="Times New Roman" w:hAnsi="Times New Roman"/>
          <w:sz w:val="24"/>
        </w:rPr>
      </w:pPr>
    </w:p>
    <w:p w14:paraId="04D96893" w14:textId="77777777" w:rsidR="001F5FB4" w:rsidRPr="001F5FB4" w:rsidRDefault="001F5FB4" w:rsidP="001F5FB4">
      <w:pPr>
        <w:tabs>
          <w:tab w:val="left" w:pos="1800"/>
        </w:tabs>
        <w:ind w:left="2520"/>
        <w:jc w:val="both"/>
        <w:rPr>
          <w:rFonts w:ascii="Times New Roman" w:hAnsi="Times New Roman"/>
          <w:sz w:val="24"/>
        </w:rPr>
      </w:pPr>
    </w:p>
    <w:p w14:paraId="26AF4852" w14:textId="77777777" w:rsidR="001F5FB4" w:rsidRPr="001F5FB4" w:rsidRDefault="001F5FB4" w:rsidP="001F5FB4">
      <w:pPr>
        <w:tabs>
          <w:tab w:val="left" w:pos="1800"/>
        </w:tabs>
        <w:ind w:left="1800" w:hanging="1800"/>
        <w:jc w:val="both"/>
        <w:rPr>
          <w:rFonts w:ascii="Times New Roman" w:hAnsi="Times New Roman"/>
          <w:sz w:val="24"/>
        </w:rPr>
      </w:pPr>
    </w:p>
    <w:p w14:paraId="0802367B" w14:textId="77777777" w:rsidR="001F5FB4" w:rsidRPr="001F5FB4" w:rsidRDefault="001F5FB4" w:rsidP="001F5FB4">
      <w:pPr>
        <w:pStyle w:val="Heading1"/>
        <w:tabs>
          <w:tab w:val="left" w:pos="1800"/>
        </w:tabs>
        <w:rPr>
          <w:szCs w:val="24"/>
        </w:rPr>
      </w:pPr>
      <w:r w:rsidRPr="001F5FB4">
        <w:rPr>
          <w:szCs w:val="24"/>
        </w:rPr>
        <w:t>ARTICLE 7.  OPERATION OF VEHICLES</w:t>
      </w:r>
    </w:p>
    <w:p w14:paraId="57F0C999" w14:textId="77777777" w:rsidR="001F5FB4" w:rsidRDefault="001F5FB4" w:rsidP="001F5FB4">
      <w:pPr>
        <w:tabs>
          <w:tab w:val="left" w:pos="1800"/>
        </w:tabs>
        <w:ind w:left="1800" w:hanging="1800"/>
        <w:rPr>
          <w:b/>
          <w:sz w:val="24"/>
        </w:rPr>
      </w:pPr>
    </w:p>
    <w:p w14:paraId="4B72E645"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1.</w:t>
      </w:r>
      <w:r w:rsidRPr="001F5FB4">
        <w:rPr>
          <w:rFonts w:ascii="Times New Roman" w:hAnsi="Times New Roman"/>
          <w:sz w:val="24"/>
        </w:rPr>
        <w:tab/>
      </w:r>
      <w:r w:rsidRPr="001F5FB4">
        <w:rPr>
          <w:rFonts w:ascii="Times New Roman" w:hAnsi="Times New Roman"/>
          <w:sz w:val="24"/>
          <w:u w:val="single"/>
        </w:rPr>
        <w:t>One-Way-Streets:</w:t>
      </w:r>
      <w:r w:rsidRPr="001F5FB4">
        <w:rPr>
          <w:rFonts w:ascii="Times New Roman" w:hAnsi="Times New Roman"/>
          <w:sz w:val="24"/>
        </w:rPr>
        <w:t xml:space="preserve"> alley way between thirty (30) and forty-four (44) </w:t>
      </w:r>
    </w:p>
    <w:p w14:paraId="11F8D04B"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ab/>
      </w:r>
      <w:r w:rsidRPr="001F5FB4">
        <w:rPr>
          <w:rFonts w:ascii="Times New Roman" w:hAnsi="Times New Roman"/>
          <w:sz w:val="24"/>
        </w:rPr>
        <w:t>Bridge St., northerly for a distance of approximately fifty feet (50’).</w:t>
      </w:r>
    </w:p>
    <w:p w14:paraId="115B7DF4" w14:textId="77777777" w:rsidR="001F5FB4" w:rsidRPr="001F5FB4" w:rsidRDefault="001F5FB4" w:rsidP="001F5FB4">
      <w:pPr>
        <w:tabs>
          <w:tab w:val="left" w:pos="1800"/>
        </w:tabs>
        <w:ind w:left="1800" w:hanging="1800"/>
        <w:jc w:val="both"/>
        <w:rPr>
          <w:rFonts w:ascii="Times New Roman" w:hAnsi="Times New Roman"/>
          <w:sz w:val="24"/>
        </w:rPr>
      </w:pPr>
    </w:p>
    <w:p w14:paraId="7DFBAFA9" w14:textId="703431AB"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2.</w:t>
      </w:r>
      <w:r>
        <w:rPr>
          <w:b/>
          <w:sz w:val="24"/>
        </w:rPr>
        <w:tab/>
      </w:r>
      <w:r w:rsidRPr="001F5FB4">
        <w:rPr>
          <w:rFonts w:ascii="Times New Roman" w:hAnsi="Times New Roman"/>
          <w:sz w:val="24"/>
          <w:u w:val="single"/>
        </w:rPr>
        <w:t>Drive Within Marked Lanes</w:t>
      </w:r>
      <w:r w:rsidRPr="001F5FB4">
        <w:rPr>
          <w:rFonts w:ascii="Times New Roman" w:hAnsi="Times New Roman"/>
          <w:sz w:val="24"/>
        </w:rPr>
        <w:t>: when a roadway is divided into lanes, the driver of a vehicle shall so drive that the vehicle shall be entirely within a single lane, and he/she shall not move from the lane in which he/she is driving until he/she has ascertained if such movement can be made with safety.</w:t>
      </w:r>
    </w:p>
    <w:p w14:paraId="1D625B91" w14:textId="615F999F" w:rsidR="001F5FB4" w:rsidRDefault="001F5FB4" w:rsidP="001F5FB4">
      <w:pPr>
        <w:tabs>
          <w:tab w:val="left" w:pos="1800"/>
        </w:tabs>
        <w:ind w:left="1800" w:hanging="1800"/>
        <w:jc w:val="both"/>
        <w:rPr>
          <w:rFonts w:ascii="Times New Roman" w:hAnsi="Times New Roman"/>
          <w:sz w:val="24"/>
        </w:rPr>
      </w:pPr>
    </w:p>
    <w:p w14:paraId="1CD1C9F3" w14:textId="77777777" w:rsidR="001F5FB4" w:rsidRDefault="001F5FB4" w:rsidP="001F5FB4">
      <w:pPr>
        <w:tabs>
          <w:tab w:val="left" w:pos="1800"/>
        </w:tabs>
        <w:ind w:left="1800" w:hanging="1800"/>
        <w:jc w:val="both"/>
        <w:rPr>
          <w:sz w:val="24"/>
        </w:rPr>
      </w:pPr>
      <w:r w:rsidRPr="001F5FB4">
        <w:rPr>
          <w:rFonts w:ascii="Times New Roman" w:hAnsi="Times New Roman"/>
          <w:b/>
          <w:sz w:val="24"/>
        </w:rPr>
        <w:t>Section 3.</w:t>
      </w:r>
      <w:r>
        <w:rPr>
          <w:sz w:val="24"/>
        </w:rPr>
        <w:tab/>
      </w:r>
      <w:r w:rsidRPr="001F5FB4">
        <w:rPr>
          <w:rFonts w:ascii="Times New Roman" w:hAnsi="Times New Roman"/>
          <w:sz w:val="24"/>
          <w:u w:val="single"/>
        </w:rPr>
        <w:t>Use Right Lane</w:t>
      </w:r>
      <w:r w:rsidRPr="001F5FB4">
        <w:rPr>
          <w:rFonts w:ascii="Times New Roman" w:hAnsi="Times New Roman"/>
          <w:sz w:val="24"/>
        </w:rPr>
        <w:t>: upon all roadways the driver of a vehicle shall drive in a lane nearest the right side of the roadway when said lane is available for travel, except when overtaking another vehicle or when preparing for a left turn.</w:t>
      </w:r>
    </w:p>
    <w:p w14:paraId="373D326A" w14:textId="77777777" w:rsidR="001F5FB4" w:rsidRDefault="001F5FB4" w:rsidP="001F5FB4">
      <w:pPr>
        <w:tabs>
          <w:tab w:val="left" w:pos="1800"/>
        </w:tabs>
        <w:ind w:left="1800" w:hanging="1800"/>
        <w:rPr>
          <w:b/>
          <w:sz w:val="24"/>
        </w:rPr>
      </w:pPr>
    </w:p>
    <w:p w14:paraId="41C3DCC2"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u w:val="single"/>
        </w:rPr>
        <w:t>Care In Starting, Stopping, Turning or Backing</w:t>
      </w:r>
      <w:r w:rsidRPr="001F5FB4">
        <w:rPr>
          <w:rFonts w:ascii="Times New Roman" w:hAnsi="Times New Roman"/>
          <w:sz w:val="24"/>
        </w:rPr>
        <w:t>: the driver of any vehicle before starting, stopping, turning from a direct lane, or backing shall first see that such movement can be made with safety.  If such movement cannot be made in safety, or if it interferes unduly with the normal movement of other traffic, said driver shall wait for a more favorable opportunity to make such a movement.  If the operation of another vehicle should be affected by a stopping or turning movement, the driver of such other vehicle shall be given a plainly visible signal, as required by Chapter 90, Section 14B of the Massachusetts General Laws.</w:t>
      </w:r>
    </w:p>
    <w:p w14:paraId="11F8C690" w14:textId="77777777" w:rsidR="001F5FB4" w:rsidRDefault="001F5FB4" w:rsidP="001F5FB4">
      <w:pPr>
        <w:tabs>
          <w:tab w:val="left" w:pos="1800"/>
        </w:tabs>
        <w:ind w:left="1800" w:hanging="1800"/>
        <w:rPr>
          <w:b/>
          <w:sz w:val="24"/>
        </w:rPr>
      </w:pPr>
    </w:p>
    <w:p w14:paraId="0FE62BC0"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sz w:val="24"/>
        </w:rPr>
        <w:t xml:space="preserve"> </w:t>
      </w:r>
      <w:r>
        <w:rPr>
          <w:sz w:val="24"/>
        </w:rPr>
        <w:tab/>
      </w:r>
      <w:r w:rsidRPr="001F5FB4">
        <w:rPr>
          <w:rFonts w:ascii="Times New Roman" w:hAnsi="Times New Roman"/>
          <w:sz w:val="24"/>
          <w:u w:val="single"/>
        </w:rPr>
        <w:t>No Driving On Sidewalks</w:t>
      </w:r>
      <w:r w:rsidRPr="001F5FB4">
        <w:rPr>
          <w:rFonts w:ascii="Times New Roman" w:hAnsi="Times New Roman"/>
          <w:sz w:val="24"/>
        </w:rPr>
        <w:t>: the driver of a vehicle shall not drive upon any sidewalk except at a permanent or temporary driveway.</w:t>
      </w:r>
    </w:p>
    <w:p w14:paraId="0C292963" w14:textId="77777777" w:rsidR="001F5FB4" w:rsidRDefault="001F5FB4" w:rsidP="001F5FB4">
      <w:pPr>
        <w:tabs>
          <w:tab w:val="left" w:pos="1800"/>
        </w:tabs>
        <w:ind w:left="1800" w:hanging="1800"/>
        <w:rPr>
          <w:b/>
          <w:sz w:val="24"/>
        </w:rPr>
      </w:pPr>
    </w:p>
    <w:p w14:paraId="22257D21" w14:textId="18C1138D"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6.</w:t>
      </w:r>
      <w:r>
        <w:rPr>
          <w:b/>
          <w:sz w:val="24"/>
        </w:rPr>
        <w:tab/>
      </w:r>
      <w:r w:rsidRPr="001F5FB4">
        <w:rPr>
          <w:rFonts w:ascii="Times New Roman" w:hAnsi="Times New Roman"/>
          <w:sz w:val="24"/>
          <w:u w:val="single"/>
        </w:rPr>
        <w:t>Emerging From Alley or Private Driveway</w:t>
      </w:r>
      <w:r w:rsidRPr="001F5FB4">
        <w:rPr>
          <w:rFonts w:ascii="Times New Roman" w:hAnsi="Times New Roman"/>
          <w:sz w:val="24"/>
        </w:rPr>
        <w:t>: the driver of a vehicle emerging from a private road, driveway, or garage shall stop such vehicle immediately prior to driving upon the sidewalk area extending across the driveway or garage, and where no such driveway exists the stop shall be made at the building or property line as the case may be, and upon entering the roadway shall yield the right of way to vehicles approaching on the roadway.</w:t>
      </w:r>
    </w:p>
    <w:p w14:paraId="4217D446" w14:textId="27376948" w:rsidR="001F5FB4" w:rsidRDefault="001F5FB4" w:rsidP="001F5FB4">
      <w:pPr>
        <w:tabs>
          <w:tab w:val="left" w:pos="1800"/>
        </w:tabs>
        <w:ind w:left="1800" w:hanging="1800"/>
        <w:jc w:val="both"/>
        <w:rPr>
          <w:rFonts w:ascii="Times New Roman" w:hAnsi="Times New Roman"/>
          <w:sz w:val="24"/>
        </w:rPr>
      </w:pPr>
    </w:p>
    <w:p w14:paraId="7D97809A" w14:textId="346DF538"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7.</w:t>
      </w:r>
      <w:r>
        <w:rPr>
          <w:sz w:val="24"/>
        </w:rPr>
        <w:tab/>
      </w:r>
      <w:r w:rsidRPr="001F5FB4">
        <w:rPr>
          <w:rFonts w:ascii="Times New Roman" w:hAnsi="Times New Roman"/>
          <w:sz w:val="24"/>
          <w:u w:val="single"/>
        </w:rPr>
        <w:t xml:space="preserve">Vehicle Operation at Crosswalks: </w:t>
      </w:r>
      <w:r w:rsidRPr="001F5FB4">
        <w:rPr>
          <w:rFonts w:ascii="Times New Roman" w:hAnsi="Times New Roman"/>
          <w:sz w:val="24"/>
        </w:rPr>
        <w:t>when traffic control signals are not in place the driver of a vehicle, which for the purpose of this article shall include bicycles, shall yield the right of way, slowing down or stopping if need be so to yield, to a pedestrian crossing the roadway within a marked crosswalk.  No operator of a vehicle shall pass any other vehicle, which has been stopped at a marked crosswalk to permit a pedestrian to cross a way.</w:t>
      </w:r>
    </w:p>
    <w:p w14:paraId="79652D6C" w14:textId="398C7E66" w:rsidR="007A53BF" w:rsidRDefault="007A53BF" w:rsidP="001F5FB4">
      <w:pPr>
        <w:tabs>
          <w:tab w:val="left" w:pos="1800"/>
        </w:tabs>
        <w:ind w:left="1800" w:hanging="1800"/>
        <w:jc w:val="both"/>
        <w:rPr>
          <w:rFonts w:ascii="Times New Roman" w:hAnsi="Times New Roman"/>
          <w:b/>
          <w:sz w:val="24"/>
        </w:rPr>
      </w:pPr>
    </w:p>
    <w:p w14:paraId="693002DE"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8.</w:t>
      </w:r>
      <w:r>
        <w:rPr>
          <w:b/>
          <w:sz w:val="24"/>
        </w:rPr>
        <w:tab/>
      </w:r>
      <w:r w:rsidRPr="007A53BF">
        <w:rPr>
          <w:rFonts w:ascii="Times New Roman" w:hAnsi="Times New Roman"/>
          <w:sz w:val="24"/>
          <w:u w:val="single"/>
        </w:rPr>
        <w:t xml:space="preserve">Obedience To Isolated Stop Signs: </w:t>
      </w:r>
      <w:r w:rsidRPr="007A53BF">
        <w:rPr>
          <w:rFonts w:ascii="Times New Roman" w:hAnsi="Times New Roman"/>
          <w:sz w:val="24"/>
        </w:rPr>
        <w:t>every driver of a vehicle, railway car, or other conveyance approaching an intersection of ways where there exists facing him/her an official sign bearing the word “Stop” or a flashing red signal indication, said sign or signal having apart from these rules and orders the written approval of the Department of Public Works, Commonwealth of Massachusetts, and such approval being in effect, shall before proceeding through the intersection bring such vehicle, railway car, or other conveyance to a complete stop at such point as may be clearly marked by sign or lane, or if a point is not so marked, then at the nearest line of the crosswalk of the said intersection.  In the case of a line of two (2) or more vehicles approaching such sign, or flashing red signal indication, the drivers of all vehicles will come to a complete stop before entering the intersection.  This section shall not apply when the traffic is otherwise directed by an Officer or by a lawful traffic regulation sign, signal, or device.  In accordance with the foregoing, the erection and maintenance of an isolated stop sign, or signs, or flashing red signal, as the case may be, are authorized so as to face:</w:t>
      </w:r>
    </w:p>
    <w:p w14:paraId="71EADABC" w14:textId="77777777" w:rsidR="007A53BF" w:rsidRPr="007A53BF" w:rsidRDefault="007A53BF" w:rsidP="007A53BF">
      <w:pPr>
        <w:tabs>
          <w:tab w:val="left" w:pos="1800"/>
        </w:tabs>
        <w:ind w:left="1800" w:hanging="1800"/>
        <w:jc w:val="both"/>
        <w:rPr>
          <w:rFonts w:ascii="Times New Roman" w:hAnsi="Times New Roman"/>
          <w:sz w:val="24"/>
        </w:rPr>
      </w:pPr>
    </w:p>
    <w:p w14:paraId="59D64133"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eastbound drivers on Grove Street at Mechanic Street</w:t>
      </w:r>
    </w:p>
    <w:p w14:paraId="0B9038BE" w14:textId="77777777" w:rsidR="007A53BF" w:rsidRPr="007A53BF" w:rsidRDefault="007A53BF" w:rsidP="007A53BF">
      <w:pPr>
        <w:tabs>
          <w:tab w:val="left" w:pos="1800"/>
        </w:tabs>
        <w:jc w:val="both"/>
        <w:rPr>
          <w:rFonts w:ascii="Times New Roman" w:hAnsi="Times New Roman"/>
          <w:sz w:val="24"/>
        </w:rPr>
      </w:pPr>
    </w:p>
    <w:p w14:paraId="36DD8420"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Water Street at Bridge Street</w:t>
      </w:r>
    </w:p>
    <w:p w14:paraId="6B2294D1" w14:textId="77777777" w:rsidR="007A53BF" w:rsidRPr="007A53BF" w:rsidRDefault="007A53BF" w:rsidP="007A53BF">
      <w:pPr>
        <w:tabs>
          <w:tab w:val="left" w:pos="1800"/>
        </w:tabs>
        <w:jc w:val="both"/>
        <w:rPr>
          <w:rFonts w:ascii="Times New Roman" w:hAnsi="Times New Roman"/>
          <w:sz w:val="24"/>
        </w:rPr>
      </w:pPr>
    </w:p>
    <w:p w14:paraId="28B403EC"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drivers on Deerfield Avenue at Bridge Street</w:t>
      </w:r>
    </w:p>
    <w:p w14:paraId="1D074117" w14:textId="77777777" w:rsidR="007A53BF" w:rsidRPr="007A53BF" w:rsidRDefault="007A53BF" w:rsidP="007A53BF">
      <w:pPr>
        <w:tabs>
          <w:tab w:val="left" w:pos="1800"/>
        </w:tabs>
        <w:jc w:val="both"/>
        <w:rPr>
          <w:rFonts w:ascii="Times New Roman" w:hAnsi="Times New Roman"/>
          <w:sz w:val="24"/>
        </w:rPr>
      </w:pPr>
    </w:p>
    <w:p w14:paraId="3A58C65A"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 and west bound drivers on Church Street at Mechanic Street</w:t>
      </w:r>
    </w:p>
    <w:p w14:paraId="7ABE50F8" w14:textId="77777777" w:rsidR="007A53BF" w:rsidRPr="007A53BF" w:rsidRDefault="007A53BF" w:rsidP="007A53BF">
      <w:pPr>
        <w:tabs>
          <w:tab w:val="left" w:pos="1800"/>
        </w:tabs>
        <w:jc w:val="both"/>
        <w:rPr>
          <w:rFonts w:ascii="Times New Roman" w:hAnsi="Times New Roman"/>
          <w:sz w:val="24"/>
        </w:rPr>
      </w:pPr>
    </w:p>
    <w:p w14:paraId="723537F8"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Main Street at Bridge Street (permit #337)</w:t>
      </w:r>
    </w:p>
    <w:p w14:paraId="7EB12B49" w14:textId="77777777" w:rsidR="007A53BF" w:rsidRPr="007A53BF" w:rsidRDefault="007A53BF" w:rsidP="007A53BF">
      <w:pPr>
        <w:tabs>
          <w:tab w:val="left" w:pos="1800"/>
        </w:tabs>
        <w:jc w:val="both"/>
        <w:rPr>
          <w:rFonts w:ascii="Times New Roman" w:hAnsi="Times New Roman"/>
          <w:sz w:val="24"/>
        </w:rPr>
      </w:pPr>
    </w:p>
    <w:p w14:paraId="6DD69C02"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and southbound drivers on Water Street at Main Street (permit #337)</w:t>
      </w:r>
    </w:p>
    <w:p w14:paraId="5D2BE8BE" w14:textId="77777777" w:rsidR="007A53BF" w:rsidRPr="007A53BF" w:rsidRDefault="007A53BF" w:rsidP="007A53BF">
      <w:pPr>
        <w:tabs>
          <w:tab w:val="left" w:pos="1800"/>
        </w:tabs>
        <w:jc w:val="both"/>
        <w:rPr>
          <w:rFonts w:ascii="Times New Roman" w:hAnsi="Times New Roman"/>
          <w:sz w:val="24"/>
        </w:rPr>
      </w:pPr>
    </w:p>
    <w:p w14:paraId="788CB024" w14:textId="523331B1" w:rsid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North Maple Street at Bridge Street (permit #6251)</w:t>
      </w:r>
    </w:p>
    <w:p w14:paraId="1106219B" w14:textId="77777777" w:rsidR="007A53BF" w:rsidRPr="007A53BF" w:rsidRDefault="007A53BF" w:rsidP="007A53BF">
      <w:pPr>
        <w:tabs>
          <w:tab w:val="left" w:pos="1800"/>
        </w:tabs>
        <w:ind w:left="2520"/>
        <w:jc w:val="both"/>
        <w:rPr>
          <w:rFonts w:ascii="Times New Roman" w:hAnsi="Times New Roman"/>
          <w:sz w:val="24"/>
        </w:rPr>
      </w:pPr>
    </w:p>
    <w:p w14:paraId="4E81DEFA"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9.</w:t>
      </w:r>
      <w:r>
        <w:rPr>
          <w:b/>
          <w:sz w:val="24"/>
        </w:rPr>
        <w:tab/>
      </w:r>
      <w:r w:rsidRPr="007A53BF">
        <w:rPr>
          <w:rFonts w:ascii="Times New Roman" w:hAnsi="Times New Roman"/>
          <w:sz w:val="24"/>
          <w:u w:val="single"/>
        </w:rPr>
        <w:t>Flashing Red Light</w:t>
      </w:r>
      <w:r w:rsidRPr="007A53BF">
        <w:rPr>
          <w:rFonts w:ascii="Times New Roman" w:hAnsi="Times New Roman"/>
          <w:sz w:val="24"/>
        </w:rPr>
        <w:t>: when a red lens is illuminated in a traffic control signal by rapid intermittent flashes, and its use has been specifically authorized by the Department of Public works, Commonwealth of Massachusetts, drivers shall stop before entering the nearer line of crosswalk of the street, intersection, or at a stop line when marked, and the right to proceed shall then be governed by provisions of Chapter 89, Section 8 of the Massachusetts General Laws.</w:t>
      </w:r>
    </w:p>
    <w:p w14:paraId="6753FE13" w14:textId="77777777" w:rsidR="007A53BF" w:rsidRDefault="007A53BF" w:rsidP="007A53BF">
      <w:pPr>
        <w:tabs>
          <w:tab w:val="left" w:pos="1800"/>
        </w:tabs>
        <w:rPr>
          <w:sz w:val="24"/>
        </w:rPr>
      </w:pPr>
    </w:p>
    <w:p w14:paraId="1C471644"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10.</w:t>
      </w:r>
      <w:r>
        <w:rPr>
          <w:sz w:val="24"/>
        </w:rPr>
        <w:tab/>
      </w:r>
      <w:r w:rsidRPr="007A53BF">
        <w:rPr>
          <w:rFonts w:ascii="Times New Roman" w:hAnsi="Times New Roman"/>
          <w:sz w:val="24"/>
          <w:u w:val="single"/>
        </w:rPr>
        <w:t xml:space="preserve">Interference With Signs, Signals, Markings and Zones:  </w:t>
      </w:r>
      <w:r w:rsidRPr="007A53BF">
        <w:rPr>
          <w:rFonts w:ascii="Times New Roman" w:hAnsi="Times New Roman"/>
          <w:sz w:val="24"/>
        </w:rPr>
        <w:t>it shall be unlawful for any person to willfully deface, injure, move, obstruct or interfere with any official traffic sign, signal, or marking.</w:t>
      </w:r>
    </w:p>
    <w:p w14:paraId="6E2DEFBD" w14:textId="77777777" w:rsidR="007A53BF" w:rsidRDefault="007A53BF" w:rsidP="007A53BF">
      <w:pPr>
        <w:tabs>
          <w:tab w:val="left" w:pos="1800"/>
        </w:tabs>
        <w:ind w:left="1800" w:hanging="1800"/>
        <w:rPr>
          <w:b/>
          <w:sz w:val="24"/>
        </w:rPr>
      </w:pPr>
    </w:p>
    <w:p w14:paraId="735318F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11.</w:t>
      </w:r>
      <w:r>
        <w:rPr>
          <w:sz w:val="24"/>
        </w:rPr>
        <w:tab/>
      </w:r>
      <w:r w:rsidRPr="007A53BF">
        <w:rPr>
          <w:rFonts w:ascii="Times New Roman" w:hAnsi="Times New Roman"/>
          <w:sz w:val="24"/>
        </w:rPr>
        <w:t>No driver of any vehicle shall disobey the instructions of any official traffic control signal, sign, marking, marker, or legend, unless otherwise directed by a police officer.</w:t>
      </w:r>
    </w:p>
    <w:p w14:paraId="55F1F746" w14:textId="77777777" w:rsidR="007A53BF" w:rsidRDefault="007A53BF" w:rsidP="007A53BF">
      <w:pPr>
        <w:tabs>
          <w:tab w:val="left" w:pos="1800"/>
        </w:tabs>
        <w:ind w:left="1800" w:hanging="1800"/>
        <w:rPr>
          <w:b/>
          <w:sz w:val="24"/>
        </w:rPr>
      </w:pPr>
    </w:p>
    <w:p w14:paraId="3EA82B25"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12.</w:t>
      </w:r>
      <w:r>
        <w:rPr>
          <w:b/>
          <w:sz w:val="24"/>
        </w:rPr>
        <w:tab/>
      </w:r>
      <w:r w:rsidRPr="007A53BF">
        <w:rPr>
          <w:rFonts w:ascii="Times New Roman" w:hAnsi="Times New Roman"/>
          <w:sz w:val="24"/>
          <w:u w:val="single"/>
        </w:rPr>
        <w:t>No U-turns:</w:t>
      </w:r>
      <w:r w:rsidRPr="007A53BF">
        <w:rPr>
          <w:rFonts w:ascii="Times New Roman" w:hAnsi="Times New Roman"/>
          <w:sz w:val="24"/>
        </w:rPr>
        <w:t xml:space="preserve"> no operator shall back or turn a vehicle so as to proceed in the direction opposite to that in which said vehicle is headed or traveling. (No U-turns.)  All vehicles must be parked on the side of the road in the direction of its original travel.  Operators cannot cross the center of the road, parking on the opposite side of the road from the original direction of travel.</w:t>
      </w:r>
    </w:p>
    <w:p w14:paraId="2B9561B3" w14:textId="522662F9" w:rsidR="001F5FB4" w:rsidRDefault="001F5FB4" w:rsidP="007A53BF">
      <w:pPr>
        <w:tabs>
          <w:tab w:val="left" w:pos="1800"/>
        </w:tabs>
        <w:ind w:left="1800" w:hanging="1800"/>
        <w:jc w:val="both"/>
        <w:rPr>
          <w:rFonts w:ascii="Times New Roman" w:hAnsi="Times New Roman"/>
          <w:sz w:val="24"/>
        </w:rPr>
      </w:pPr>
    </w:p>
    <w:p w14:paraId="25AFCC17" w14:textId="64355BD4" w:rsidR="007A53BF" w:rsidRDefault="007A53BF" w:rsidP="007A53BF">
      <w:pPr>
        <w:tabs>
          <w:tab w:val="left" w:pos="1800"/>
        </w:tabs>
        <w:ind w:left="1800" w:hanging="1800"/>
        <w:jc w:val="both"/>
        <w:rPr>
          <w:rFonts w:ascii="Times New Roman" w:hAnsi="Times New Roman"/>
          <w:sz w:val="24"/>
        </w:rPr>
      </w:pPr>
    </w:p>
    <w:p w14:paraId="159C062D" w14:textId="77777777" w:rsidR="007A53BF" w:rsidRPr="007A53BF" w:rsidRDefault="007A53BF" w:rsidP="007A53BF">
      <w:pPr>
        <w:tabs>
          <w:tab w:val="left" w:pos="1800"/>
        </w:tabs>
        <w:ind w:left="1800" w:hanging="1800"/>
        <w:rPr>
          <w:rFonts w:ascii="Times New Roman" w:hAnsi="Times New Roman"/>
          <w:sz w:val="24"/>
        </w:rPr>
      </w:pPr>
      <w:r w:rsidRPr="007A53BF">
        <w:rPr>
          <w:rFonts w:ascii="Times New Roman" w:hAnsi="Times New Roman"/>
          <w:b/>
          <w:sz w:val="24"/>
        </w:rPr>
        <w:t>Section 13.</w:t>
      </w:r>
      <w:r>
        <w:rPr>
          <w:b/>
          <w:sz w:val="24"/>
        </w:rPr>
        <w:tab/>
      </w:r>
      <w:r w:rsidRPr="007A53BF">
        <w:rPr>
          <w:rFonts w:ascii="Times New Roman" w:hAnsi="Times New Roman"/>
          <w:sz w:val="24"/>
          <w:u w:val="single"/>
        </w:rPr>
        <w:t>Following Too Closely</w:t>
      </w:r>
      <w:r w:rsidRPr="007A53BF">
        <w:rPr>
          <w:rFonts w:ascii="Times New Roman" w:hAnsi="Times New Roman"/>
          <w:sz w:val="24"/>
        </w:rPr>
        <w:t>: the driver of a vehicle shall not follow another vehicle more closely than is reasonable and prudent, having due regard to the speed of</w:t>
      </w:r>
      <w:r>
        <w:rPr>
          <w:sz w:val="24"/>
        </w:rPr>
        <w:t xml:space="preserve"> </w:t>
      </w:r>
      <w:r w:rsidRPr="007A53BF">
        <w:rPr>
          <w:rFonts w:ascii="Times New Roman" w:hAnsi="Times New Roman"/>
          <w:sz w:val="24"/>
        </w:rPr>
        <w:t>such vehicle and the traffic upon and condition of the highway.  This section shall not apply to funerals or other lawful processions.</w:t>
      </w:r>
    </w:p>
    <w:p w14:paraId="1DA5A31F" w14:textId="77777777" w:rsidR="007A53BF" w:rsidRDefault="007A53BF" w:rsidP="007A53BF">
      <w:pPr>
        <w:tabs>
          <w:tab w:val="left" w:pos="1800"/>
        </w:tabs>
        <w:ind w:left="1800" w:hanging="1800"/>
        <w:rPr>
          <w:b/>
          <w:sz w:val="24"/>
        </w:rPr>
      </w:pPr>
    </w:p>
    <w:p w14:paraId="766FADA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14.</w:t>
      </w:r>
      <w:r>
        <w:rPr>
          <w:b/>
          <w:sz w:val="24"/>
        </w:rPr>
        <w:tab/>
      </w:r>
      <w:r w:rsidRPr="007A53BF">
        <w:rPr>
          <w:rFonts w:ascii="Times New Roman" w:hAnsi="Times New Roman"/>
          <w:sz w:val="24"/>
          <w:u w:val="single"/>
        </w:rPr>
        <w:t>Overtaking Other Vehicles</w:t>
      </w:r>
      <w:r w:rsidRPr="007A53BF">
        <w:rPr>
          <w:rFonts w:ascii="Times New Roman" w:hAnsi="Times New Roman"/>
          <w:sz w:val="24"/>
        </w:rPr>
        <w:t>: the driver of any vehicle overtaking another vehicle proceeding in the same direction shall pass at a safe distance to the left thereof, and shall not cut in ahead of such other vehicle until safely clear of it.</w:t>
      </w:r>
    </w:p>
    <w:p w14:paraId="356503BB" w14:textId="77777777" w:rsidR="007A53BF" w:rsidRDefault="007A53BF" w:rsidP="007A53BF">
      <w:pPr>
        <w:tabs>
          <w:tab w:val="left" w:pos="1800"/>
        </w:tabs>
        <w:ind w:left="1800" w:hanging="1800"/>
        <w:rPr>
          <w:b/>
          <w:sz w:val="24"/>
        </w:rPr>
      </w:pPr>
    </w:p>
    <w:p w14:paraId="7F4CFBB7" w14:textId="77777777" w:rsidR="007A53BF" w:rsidRDefault="007A53BF" w:rsidP="007A53BF">
      <w:pPr>
        <w:tabs>
          <w:tab w:val="left" w:pos="1800"/>
        </w:tabs>
        <w:ind w:left="1800" w:hanging="1800"/>
        <w:rPr>
          <w:b/>
          <w:sz w:val="24"/>
        </w:rPr>
      </w:pPr>
    </w:p>
    <w:p w14:paraId="4761931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15.</w:t>
      </w:r>
      <w:r>
        <w:rPr>
          <w:b/>
          <w:sz w:val="24"/>
        </w:rPr>
        <w:tab/>
      </w:r>
      <w:r w:rsidRPr="007A53BF">
        <w:rPr>
          <w:rFonts w:ascii="Times New Roman" w:hAnsi="Times New Roman"/>
          <w:sz w:val="24"/>
          <w:u w:val="single"/>
        </w:rPr>
        <w:t>Overtake Only When There Is space Available</w:t>
      </w:r>
      <w:r w:rsidRPr="007A53BF">
        <w:rPr>
          <w:rFonts w:ascii="Times New Roman" w:hAnsi="Times New Roman"/>
          <w:sz w:val="24"/>
        </w:rPr>
        <w:t>:  the driver of a vehicle shall not overtake and pass a vehicle proceeding in the same direction unless there is sufficient clear space ahead on the right side of the roadway to permit the overtaking to be completed without impeding the safe operation of any vehicle ahead or without causing the driver of any such vehicle to change his/her speed or alter his/her course, except as provided in the following section.</w:t>
      </w:r>
    </w:p>
    <w:p w14:paraId="0553C91F" w14:textId="77777777" w:rsidR="007A53BF" w:rsidRDefault="007A53BF" w:rsidP="007A53BF">
      <w:pPr>
        <w:tabs>
          <w:tab w:val="left" w:pos="1800"/>
        </w:tabs>
        <w:ind w:left="1800" w:hanging="1800"/>
        <w:rPr>
          <w:b/>
          <w:sz w:val="24"/>
        </w:rPr>
      </w:pPr>
    </w:p>
    <w:p w14:paraId="7A576AD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16.</w:t>
      </w:r>
      <w:r>
        <w:rPr>
          <w:sz w:val="24"/>
        </w:rPr>
        <w:tab/>
      </w:r>
      <w:r w:rsidRPr="007A53BF">
        <w:rPr>
          <w:rFonts w:ascii="Times New Roman" w:hAnsi="Times New Roman"/>
          <w:sz w:val="24"/>
          <w:u w:val="single"/>
        </w:rPr>
        <w:t>Driver To Give Way To Overtaking Vehicle</w:t>
      </w:r>
      <w:r w:rsidRPr="007A53BF">
        <w:rPr>
          <w:rFonts w:ascii="Times New Roman" w:hAnsi="Times New Roman"/>
          <w:sz w:val="24"/>
        </w:rPr>
        <w:t>: the driver of a vehicle when about to be overtaken and passed by another vehicle approaching from the rear shall give way to the right when practicable in favor of the overtaking vehicle and shall not increase the speed of his/her vehicle until completely passed by the overtaking vehicle.</w:t>
      </w:r>
    </w:p>
    <w:p w14:paraId="06AAF6B4" w14:textId="7DBE95CE" w:rsidR="007A53BF" w:rsidRDefault="007A53BF" w:rsidP="007A53BF">
      <w:pPr>
        <w:tabs>
          <w:tab w:val="left" w:pos="1800"/>
        </w:tabs>
        <w:ind w:left="1800" w:hanging="1800"/>
        <w:jc w:val="both"/>
        <w:rPr>
          <w:rFonts w:ascii="Times New Roman" w:hAnsi="Times New Roman"/>
          <w:b/>
          <w:sz w:val="24"/>
        </w:rPr>
      </w:pPr>
    </w:p>
    <w:p w14:paraId="777DD060"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17.</w:t>
      </w:r>
      <w:r>
        <w:rPr>
          <w:b/>
          <w:sz w:val="24"/>
        </w:rPr>
        <w:tab/>
      </w:r>
      <w:r w:rsidRPr="007A53BF">
        <w:rPr>
          <w:rFonts w:ascii="Times New Roman" w:hAnsi="Times New Roman"/>
          <w:sz w:val="24"/>
        </w:rPr>
        <w:t>Whoever operates a motor vehicle at a rate of speed inconsistent with public safety, may be arrested without a warrant by an officer authorized to make arrest and kept in custody not more than twenty four (24) hours, Sunday excepted; and within such time he/she may be brought before a proper magistrate and proceeded against according to law (C.85S.11 MGL).</w:t>
      </w:r>
    </w:p>
    <w:p w14:paraId="30AFE12C" w14:textId="77777777" w:rsidR="007A53BF" w:rsidRDefault="007A53BF" w:rsidP="007A53BF">
      <w:pPr>
        <w:tabs>
          <w:tab w:val="left" w:pos="1800"/>
        </w:tabs>
        <w:ind w:left="1800" w:hanging="1800"/>
        <w:jc w:val="center"/>
        <w:rPr>
          <w:sz w:val="24"/>
        </w:rPr>
      </w:pPr>
    </w:p>
    <w:p w14:paraId="665E16D8" w14:textId="74C1BA87"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18.</w:t>
      </w:r>
      <w:r>
        <w:rPr>
          <w:b/>
          <w:sz w:val="24"/>
        </w:rPr>
        <w:tab/>
      </w:r>
      <w:r w:rsidRPr="007A53BF">
        <w:rPr>
          <w:rFonts w:ascii="Times New Roman" w:hAnsi="Times New Roman"/>
          <w:sz w:val="24"/>
          <w:u w:val="single"/>
        </w:rPr>
        <w:t>Obstructing Traffic</w:t>
      </w:r>
      <w:r w:rsidRPr="007A53BF">
        <w:rPr>
          <w:rFonts w:ascii="Times New Roman" w:hAnsi="Times New Roman"/>
          <w:sz w:val="24"/>
        </w:rPr>
        <w:t>: no person shall drive in such manner as to obstruct unnecessarily the normal movement of traffic upon any street, highway, or roadway in the Town.  No driver shall enter an intersection or marked crosswalk unless there is sufficient space on the other side of the intersection or crosswalk and on the right half of the roadway to accommodate the vehicle he/she is operating without obstructing the passage of other vehicles or pedestrians, notwithstanding any traffic control signal indication to proceed.</w:t>
      </w:r>
    </w:p>
    <w:p w14:paraId="471DBCD6" w14:textId="5AE237E1" w:rsidR="007A53BF" w:rsidRDefault="007A53BF" w:rsidP="007A53BF">
      <w:pPr>
        <w:tabs>
          <w:tab w:val="left" w:pos="1800"/>
        </w:tabs>
        <w:ind w:left="1800" w:hanging="1800"/>
        <w:jc w:val="both"/>
        <w:rPr>
          <w:rFonts w:ascii="Times New Roman" w:hAnsi="Times New Roman"/>
          <w:sz w:val="24"/>
        </w:rPr>
      </w:pPr>
    </w:p>
    <w:p w14:paraId="2F2A2268"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19.</w:t>
      </w:r>
      <w:r>
        <w:rPr>
          <w:b/>
          <w:sz w:val="24"/>
        </w:rPr>
        <w:tab/>
      </w:r>
      <w:r w:rsidRPr="007A53BF">
        <w:rPr>
          <w:rFonts w:ascii="Times New Roman" w:hAnsi="Times New Roman"/>
          <w:sz w:val="24"/>
          <w:u w:val="single"/>
        </w:rPr>
        <w:t>Owner Prima Fascia Responsibility For Violations</w:t>
      </w:r>
      <w:r w:rsidRPr="007A53BF">
        <w:rPr>
          <w:rFonts w:ascii="Times New Roman" w:hAnsi="Times New Roman"/>
          <w:sz w:val="24"/>
        </w:rPr>
        <w:t>: if any vehicle is found upon any street or highway or roadway in violation of any provision(s) of Article 7, and the identity of the driver cannot be determined, the owner, or the person in whose name such vehicle is registered, shall be held prima fascia responsible for such violation.</w:t>
      </w:r>
    </w:p>
    <w:p w14:paraId="7E76C9D7" w14:textId="77777777" w:rsidR="007A53BF" w:rsidRDefault="007A53BF" w:rsidP="007A53BF">
      <w:pPr>
        <w:tabs>
          <w:tab w:val="left" w:pos="1800"/>
        </w:tabs>
        <w:ind w:left="1800" w:hanging="1800"/>
        <w:rPr>
          <w:b/>
          <w:sz w:val="24"/>
        </w:rPr>
      </w:pPr>
    </w:p>
    <w:p w14:paraId="2E2A4A0C" w14:textId="17F6D282"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20.</w:t>
      </w:r>
      <w:r>
        <w:rPr>
          <w:b/>
          <w:sz w:val="24"/>
        </w:rPr>
        <w:tab/>
      </w:r>
      <w:r w:rsidRPr="007A53BF">
        <w:rPr>
          <w:rFonts w:ascii="Times New Roman" w:hAnsi="Times New Roman"/>
          <w:sz w:val="24"/>
        </w:rPr>
        <w:t>Any person convicted of a violation of article 7, except as otherwise provided, shall be punished by a fine not exceeding twenty dollars ($20.00) for each offense.</w:t>
      </w:r>
    </w:p>
    <w:p w14:paraId="72F67A20" w14:textId="74B8009A" w:rsidR="007A53BF" w:rsidRDefault="007A53BF" w:rsidP="007A53BF">
      <w:pPr>
        <w:tabs>
          <w:tab w:val="left" w:pos="1800"/>
        </w:tabs>
        <w:ind w:left="1800" w:hanging="1800"/>
        <w:jc w:val="both"/>
        <w:rPr>
          <w:rFonts w:ascii="Times New Roman" w:hAnsi="Times New Roman"/>
          <w:sz w:val="24"/>
        </w:rPr>
      </w:pPr>
    </w:p>
    <w:p w14:paraId="4E530AEA"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21.</w:t>
      </w:r>
      <w:r>
        <w:rPr>
          <w:b/>
          <w:sz w:val="24"/>
        </w:rPr>
        <w:tab/>
      </w:r>
      <w:r w:rsidRPr="007A53BF">
        <w:rPr>
          <w:rFonts w:ascii="Times New Roman" w:hAnsi="Times New Roman"/>
          <w:sz w:val="24"/>
          <w:u w:val="single"/>
        </w:rPr>
        <w:t>Repeal</w:t>
      </w:r>
      <w:r w:rsidRPr="007A53BF">
        <w:rPr>
          <w:rFonts w:ascii="Times New Roman" w:hAnsi="Times New Roman"/>
          <w:sz w:val="24"/>
        </w:rPr>
        <w:t>: these rules are adopted with the intent that each of them shall have force and effect separately and independently of each other except insofar as by express reference or necessary implication any rule or any part of a rule is made dependent upon another rule or part thereof.  The provisions of these rules so far as they are the same in effect as those of any valid existing rules, orders or regulations heretofore made by the Town of Shelburne relative to, or in connection with, official signs, lights, markings, signal systems or devices shall be construed as a continuation thereof but all other existing rules, orders, and regulations so made for the regulation of vehicles are hereby expressly repealed.  This repeal, however, shall not effect the punishment or penalty imposed or complaint or prosecution pending at the time of the passage thereof for an offense committed under any of the valid rules, orders, or regulations hereby repealed.</w:t>
      </w:r>
    </w:p>
    <w:p w14:paraId="62D68B6C" w14:textId="5CD62AEB" w:rsidR="007A53BF" w:rsidRDefault="007A53BF" w:rsidP="007A53BF">
      <w:pPr>
        <w:tabs>
          <w:tab w:val="left" w:pos="1800"/>
        </w:tabs>
        <w:ind w:left="1800" w:hanging="1800"/>
        <w:rPr>
          <w:b/>
          <w:sz w:val="24"/>
        </w:rPr>
      </w:pPr>
    </w:p>
    <w:p w14:paraId="42DA2C9D" w14:textId="77777777" w:rsidR="003049F8" w:rsidRPr="004A3C15" w:rsidRDefault="003049F8" w:rsidP="003049F8">
      <w:pPr>
        <w:tabs>
          <w:tab w:val="left" w:pos="1800"/>
        </w:tabs>
        <w:ind w:left="1800" w:hanging="1800"/>
        <w:rPr>
          <w:rFonts w:ascii="Times New Roman" w:hAnsi="Times New Roman"/>
          <w:b/>
          <w:sz w:val="24"/>
          <w:u w:val="single"/>
        </w:rPr>
      </w:pPr>
      <w:r w:rsidRPr="004A3C15">
        <w:rPr>
          <w:rFonts w:ascii="Times New Roman" w:hAnsi="Times New Roman"/>
          <w:b/>
          <w:sz w:val="24"/>
          <w:u w:val="single"/>
        </w:rPr>
        <w:t>ARTICLE 8. DEFINITIONS</w:t>
      </w:r>
    </w:p>
    <w:p w14:paraId="46EE5827" w14:textId="77777777" w:rsidR="003049F8" w:rsidRPr="003049F8" w:rsidRDefault="003049F8" w:rsidP="003049F8">
      <w:pPr>
        <w:tabs>
          <w:tab w:val="left" w:pos="1800"/>
        </w:tabs>
        <w:ind w:left="1800" w:hanging="1800"/>
        <w:rPr>
          <w:b/>
          <w:sz w:val="24"/>
        </w:rPr>
      </w:pPr>
    </w:p>
    <w:p w14:paraId="40B8B732" w14:textId="77777777" w:rsidR="003049F8" w:rsidRPr="003049F8" w:rsidRDefault="003049F8" w:rsidP="003049F8">
      <w:pPr>
        <w:tabs>
          <w:tab w:val="left" w:pos="1800"/>
        </w:tabs>
        <w:ind w:left="1800" w:hanging="1800"/>
        <w:jc w:val="both"/>
        <w:rPr>
          <w:rFonts w:ascii="Times New Roman" w:hAnsi="Times New Roman"/>
          <w:sz w:val="24"/>
        </w:rPr>
      </w:pPr>
      <w:r w:rsidRPr="003049F8">
        <w:rPr>
          <w:b/>
          <w:sz w:val="24"/>
        </w:rPr>
        <w:tab/>
      </w:r>
      <w:r w:rsidRPr="003049F8">
        <w:rPr>
          <w:rFonts w:ascii="Times New Roman" w:hAnsi="Times New Roman"/>
          <w:sz w:val="24"/>
        </w:rPr>
        <w:t>For the purpose of these rules and orders the words or phrases used herein shall have the following meanings except in those instances where the context clearly indicates a different meaning.</w:t>
      </w:r>
    </w:p>
    <w:p w14:paraId="0958C9A4" w14:textId="77777777" w:rsidR="003049F8" w:rsidRPr="003049F8" w:rsidRDefault="003049F8" w:rsidP="003049F8">
      <w:pPr>
        <w:tabs>
          <w:tab w:val="left" w:pos="1800"/>
        </w:tabs>
        <w:ind w:left="1800" w:hanging="1800"/>
        <w:rPr>
          <w:b/>
          <w:sz w:val="24"/>
        </w:rPr>
      </w:pPr>
    </w:p>
    <w:p w14:paraId="5AB74153" w14:textId="2947A6F1"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w:t>
      </w:r>
      <w:r w:rsidRPr="003049F8">
        <w:rPr>
          <w:b/>
          <w:sz w:val="24"/>
        </w:rPr>
        <w:tab/>
      </w:r>
      <w:r w:rsidRPr="003049F8">
        <w:rPr>
          <w:rFonts w:ascii="Times New Roman" w:hAnsi="Times New Roman"/>
          <w:sz w:val="24"/>
          <w:u w:val="single"/>
        </w:rPr>
        <w:t>Street or Highway</w:t>
      </w:r>
      <w:r w:rsidRPr="003049F8">
        <w:rPr>
          <w:rFonts w:ascii="Times New Roman" w:hAnsi="Times New Roman"/>
          <w:sz w:val="24"/>
        </w:rPr>
        <w:t>: the entire width between property lines of every way open to the use of the public for the purpose of travel.  Whenever the words “street,” “highway,” or “highways” is mentioned in these bylaws, it shall be understood as including alleys, lanes, courts, public squares, and public places; and, it shall also be understood as including sidewalks unless otherwise expressed.</w:t>
      </w:r>
    </w:p>
    <w:p w14:paraId="4351F946" w14:textId="77777777" w:rsidR="003049F8" w:rsidRPr="003049F8" w:rsidRDefault="003049F8" w:rsidP="003049F8">
      <w:pPr>
        <w:tabs>
          <w:tab w:val="left" w:pos="1800"/>
        </w:tabs>
        <w:ind w:left="1800" w:hanging="1800"/>
        <w:rPr>
          <w:b/>
          <w:sz w:val="24"/>
        </w:rPr>
      </w:pPr>
    </w:p>
    <w:p w14:paraId="3AD4D06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w:t>
      </w:r>
      <w:r w:rsidRPr="003049F8">
        <w:rPr>
          <w:b/>
          <w:sz w:val="24"/>
        </w:rPr>
        <w:tab/>
      </w:r>
      <w:r w:rsidRPr="003049F8">
        <w:rPr>
          <w:rFonts w:ascii="Times New Roman" w:hAnsi="Times New Roman"/>
          <w:sz w:val="24"/>
          <w:u w:val="single"/>
        </w:rPr>
        <w:t>Roadway</w:t>
      </w:r>
      <w:r w:rsidRPr="003049F8">
        <w:rPr>
          <w:rFonts w:ascii="Times New Roman" w:hAnsi="Times New Roman"/>
          <w:sz w:val="24"/>
        </w:rPr>
        <w:t>: that portion of a street or highway between the regularly established curb lines or that part, exclusive of shoulders, improved and intended to be used for vehicular traffic.</w:t>
      </w:r>
    </w:p>
    <w:p w14:paraId="114B5DA1" w14:textId="77777777" w:rsidR="003049F8" w:rsidRPr="003049F8" w:rsidRDefault="003049F8" w:rsidP="003049F8">
      <w:pPr>
        <w:tabs>
          <w:tab w:val="left" w:pos="1800"/>
        </w:tabs>
        <w:ind w:left="1800" w:hanging="1800"/>
        <w:rPr>
          <w:b/>
          <w:sz w:val="24"/>
        </w:rPr>
      </w:pPr>
    </w:p>
    <w:p w14:paraId="1353A00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3.</w:t>
      </w:r>
      <w:r w:rsidRPr="003049F8">
        <w:rPr>
          <w:b/>
          <w:sz w:val="24"/>
        </w:rPr>
        <w:tab/>
      </w:r>
      <w:r w:rsidRPr="003049F8">
        <w:rPr>
          <w:rFonts w:ascii="Times New Roman" w:hAnsi="Times New Roman"/>
          <w:sz w:val="24"/>
          <w:u w:val="single"/>
        </w:rPr>
        <w:t>Lane</w:t>
      </w:r>
      <w:r w:rsidRPr="003049F8">
        <w:rPr>
          <w:rFonts w:ascii="Times New Roman" w:hAnsi="Times New Roman"/>
          <w:sz w:val="24"/>
        </w:rPr>
        <w:t>: a longitudinal division of a roadway into a strip of sufficient width to accommodate the passage of a single line of vehicles.</w:t>
      </w:r>
    </w:p>
    <w:p w14:paraId="0A2F5C1B" w14:textId="77777777" w:rsidR="003049F8" w:rsidRPr="003049F8" w:rsidRDefault="003049F8" w:rsidP="003049F8">
      <w:pPr>
        <w:tabs>
          <w:tab w:val="left" w:pos="1800"/>
        </w:tabs>
        <w:ind w:left="1800" w:hanging="1800"/>
        <w:rPr>
          <w:b/>
          <w:sz w:val="24"/>
        </w:rPr>
      </w:pPr>
    </w:p>
    <w:p w14:paraId="55ED1B5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4.</w:t>
      </w:r>
      <w:r w:rsidRPr="003049F8">
        <w:rPr>
          <w:b/>
          <w:sz w:val="24"/>
        </w:rPr>
        <w:tab/>
      </w:r>
      <w:r w:rsidRPr="003049F8">
        <w:rPr>
          <w:rFonts w:ascii="Times New Roman" w:hAnsi="Times New Roman"/>
          <w:sz w:val="24"/>
          <w:u w:val="single"/>
        </w:rPr>
        <w:t>Vehicle</w:t>
      </w:r>
      <w:r w:rsidRPr="003049F8">
        <w:rPr>
          <w:rFonts w:ascii="Times New Roman" w:hAnsi="Times New Roman"/>
          <w:sz w:val="24"/>
        </w:rPr>
        <w:t>: every device in, upon, or by which any person or property is or may be transported or drawn upon any street or highway, including bicycles when the provisions of these rules are applicable to them, except other devices moved by human power or used exclusively upon stationary rails or tracks.</w:t>
      </w:r>
    </w:p>
    <w:p w14:paraId="043E1CBE" w14:textId="77777777" w:rsidR="003049F8" w:rsidRPr="003049F8" w:rsidRDefault="003049F8" w:rsidP="003049F8">
      <w:pPr>
        <w:tabs>
          <w:tab w:val="left" w:pos="1800"/>
        </w:tabs>
        <w:ind w:left="1800" w:hanging="1800"/>
        <w:jc w:val="both"/>
        <w:rPr>
          <w:rFonts w:ascii="Times New Roman" w:hAnsi="Times New Roman"/>
          <w:sz w:val="24"/>
        </w:rPr>
      </w:pPr>
    </w:p>
    <w:p w14:paraId="5DE1537A" w14:textId="77777777" w:rsidR="003049F8" w:rsidRPr="003049F8" w:rsidRDefault="003049F8" w:rsidP="003049F8">
      <w:pPr>
        <w:tabs>
          <w:tab w:val="left" w:pos="1800"/>
        </w:tabs>
        <w:ind w:left="1800" w:hanging="1800"/>
        <w:rPr>
          <w:b/>
          <w:sz w:val="24"/>
        </w:rPr>
      </w:pPr>
    </w:p>
    <w:p w14:paraId="284C60D7" w14:textId="46408E8D"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5</w:t>
      </w:r>
      <w:r w:rsidRPr="003049F8">
        <w:rPr>
          <w:b/>
          <w:sz w:val="24"/>
        </w:rPr>
        <w:t>.</w:t>
      </w:r>
      <w:r w:rsidRPr="003049F8">
        <w:rPr>
          <w:b/>
          <w:sz w:val="24"/>
        </w:rPr>
        <w:tab/>
      </w:r>
      <w:r w:rsidRPr="003049F8">
        <w:rPr>
          <w:rFonts w:ascii="Times New Roman" w:hAnsi="Times New Roman"/>
          <w:sz w:val="24"/>
          <w:u w:val="single"/>
        </w:rPr>
        <w:t>Parking</w:t>
      </w:r>
      <w:r w:rsidRPr="003049F8">
        <w:rPr>
          <w:rFonts w:ascii="Times New Roman" w:hAnsi="Times New Roman"/>
          <w:sz w:val="24"/>
        </w:rPr>
        <w:t>: the standing of a vehicle, whether occupied or not, otherwise than temporarily for the purpose of and while actually engaged in loading or unloading, or in obedience to an officer or traffic signs or s</w:t>
      </w:r>
      <w:r w:rsidR="00CC5277">
        <w:rPr>
          <w:rFonts w:ascii="Times New Roman" w:hAnsi="Times New Roman"/>
          <w:sz w:val="24"/>
        </w:rPr>
        <w:t>i</w:t>
      </w:r>
      <w:r w:rsidRPr="003049F8">
        <w:rPr>
          <w:rFonts w:ascii="Times New Roman" w:hAnsi="Times New Roman"/>
          <w:sz w:val="24"/>
        </w:rPr>
        <w:t>gnals or while making emergency repairs, or, if disabled, while arrangements are being made to move such vehicle.</w:t>
      </w:r>
    </w:p>
    <w:p w14:paraId="152BD2B4" w14:textId="77777777" w:rsidR="003049F8" w:rsidRPr="003049F8" w:rsidRDefault="003049F8" w:rsidP="003049F8">
      <w:pPr>
        <w:tabs>
          <w:tab w:val="left" w:pos="1800"/>
        </w:tabs>
        <w:ind w:left="1800" w:hanging="1800"/>
        <w:rPr>
          <w:b/>
          <w:sz w:val="24"/>
        </w:rPr>
      </w:pPr>
    </w:p>
    <w:p w14:paraId="4D3EF88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6.</w:t>
      </w:r>
      <w:r w:rsidRPr="003049F8">
        <w:rPr>
          <w:b/>
          <w:sz w:val="24"/>
        </w:rPr>
        <w:tab/>
      </w:r>
      <w:r w:rsidRPr="003049F8">
        <w:rPr>
          <w:rFonts w:ascii="Times New Roman" w:hAnsi="Times New Roman"/>
          <w:sz w:val="24"/>
          <w:u w:val="single"/>
        </w:rPr>
        <w:t>Official Traffic Signs</w:t>
      </w:r>
      <w:r w:rsidRPr="003049F8">
        <w:rPr>
          <w:rFonts w:ascii="Times New Roman" w:hAnsi="Times New Roman"/>
          <w:sz w:val="24"/>
        </w:rPr>
        <w:t>: all signs, markings, and devices, other than signals not inconsistent with these rules and orders, and which conform to the standards prescribed by the Department of Public Works of the Commonwealth of Massachusetts and placed or erected by authority of a public body or official having jurisdiction, for the purpose of guiding, directing, warning, or regulating traffic.</w:t>
      </w:r>
    </w:p>
    <w:p w14:paraId="03D0B17B" w14:textId="77777777" w:rsidR="003049F8" w:rsidRPr="003049F8" w:rsidRDefault="003049F8" w:rsidP="003049F8">
      <w:pPr>
        <w:tabs>
          <w:tab w:val="left" w:pos="1800"/>
        </w:tabs>
        <w:ind w:left="1800" w:hanging="1800"/>
        <w:rPr>
          <w:b/>
          <w:sz w:val="24"/>
        </w:rPr>
      </w:pPr>
    </w:p>
    <w:p w14:paraId="783560C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7.</w:t>
      </w:r>
      <w:r w:rsidRPr="003049F8">
        <w:rPr>
          <w:b/>
          <w:sz w:val="24"/>
        </w:rPr>
        <w:tab/>
      </w:r>
      <w:r w:rsidRPr="003049F8">
        <w:rPr>
          <w:rFonts w:ascii="Times New Roman" w:hAnsi="Times New Roman"/>
          <w:sz w:val="24"/>
          <w:u w:val="single"/>
        </w:rPr>
        <w:t>Officer</w:t>
      </w:r>
      <w:r w:rsidRPr="003049F8">
        <w:rPr>
          <w:rFonts w:ascii="Times New Roman" w:hAnsi="Times New Roman"/>
          <w:sz w:val="24"/>
        </w:rPr>
        <w:t>: any officer, constable, or special officer, provided that he/she has his/her badge of office displayed over his/her left breast and upon his/her outer garment or in some other conspicuous place.</w:t>
      </w:r>
    </w:p>
    <w:p w14:paraId="32CE6266" w14:textId="77777777" w:rsidR="003049F8" w:rsidRPr="003049F8" w:rsidRDefault="003049F8" w:rsidP="003049F8">
      <w:pPr>
        <w:tabs>
          <w:tab w:val="left" w:pos="1800"/>
        </w:tabs>
        <w:ind w:left="1800" w:hanging="1800"/>
        <w:rPr>
          <w:b/>
          <w:sz w:val="24"/>
        </w:rPr>
      </w:pPr>
    </w:p>
    <w:p w14:paraId="32A1AE3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8.</w:t>
      </w:r>
      <w:r w:rsidRPr="003049F8">
        <w:rPr>
          <w:b/>
          <w:sz w:val="24"/>
        </w:rPr>
        <w:tab/>
      </w:r>
      <w:r w:rsidRPr="003049F8">
        <w:rPr>
          <w:rFonts w:ascii="Times New Roman" w:hAnsi="Times New Roman"/>
          <w:sz w:val="24"/>
          <w:u w:val="single"/>
        </w:rPr>
        <w:t>Emergency Vehicles</w:t>
      </w:r>
      <w:r w:rsidRPr="003049F8">
        <w:rPr>
          <w:rFonts w:ascii="Times New Roman" w:hAnsi="Times New Roman"/>
          <w:sz w:val="24"/>
        </w:rPr>
        <w:t>: vehicles of the fire department, police vehicles, ambulances, and emergency vehicles of federal, state, and municipal departments or public service organizations when the latter are responding to a police, fire, or medical emergency.</w:t>
      </w:r>
    </w:p>
    <w:p w14:paraId="7FA50835" w14:textId="77777777" w:rsidR="003049F8" w:rsidRPr="003049F8" w:rsidRDefault="003049F8" w:rsidP="003049F8">
      <w:pPr>
        <w:tabs>
          <w:tab w:val="left" w:pos="1800"/>
        </w:tabs>
        <w:ind w:left="1800" w:hanging="1800"/>
        <w:rPr>
          <w:b/>
          <w:sz w:val="24"/>
        </w:rPr>
      </w:pPr>
    </w:p>
    <w:p w14:paraId="7938DB1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9.</w:t>
      </w:r>
      <w:r w:rsidRPr="003049F8">
        <w:rPr>
          <w:b/>
          <w:sz w:val="24"/>
        </w:rPr>
        <w:tab/>
      </w:r>
      <w:r w:rsidRPr="003049F8">
        <w:rPr>
          <w:rFonts w:ascii="Times New Roman" w:hAnsi="Times New Roman"/>
          <w:sz w:val="24"/>
          <w:u w:val="single"/>
        </w:rPr>
        <w:t>Official Street Markings</w:t>
      </w:r>
      <w:r w:rsidRPr="003049F8">
        <w:rPr>
          <w:rFonts w:ascii="Times New Roman" w:hAnsi="Times New Roman"/>
          <w:sz w:val="24"/>
        </w:rPr>
        <w:t>: any painted line, legend, marking, or marker of any description painted or placed upon any way which purports to direct or regulate traffic and which has been authorized by the board of selectmen and which has the written approval of the Department of Public Works, Commonwealth of Massachusetts.</w:t>
      </w:r>
    </w:p>
    <w:p w14:paraId="153A6C69" w14:textId="77777777" w:rsidR="003049F8" w:rsidRPr="003049F8" w:rsidRDefault="003049F8" w:rsidP="003049F8">
      <w:pPr>
        <w:tabs>
          <w:tab w:val="left" w:pos="1800"/>
        </w:tabs>
        <w:ind w:left="1800" w:hanging="1800"/>
        <w:rPr>
          <w:b/>
          <w:sz w:val="24"/>
        </w:rPr>
      </w:pPr>
    </w:p>
    <w:p w14:paraId="7D5DA446"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10.</w:t>
      </w:r>
      <w:r w:rsidRPr="003049F8">
        <w:rPr>
          <w:b/>
          <w:sz w:val="24"/>
        </w:rPr>
        <w:tab/>
      </w:r>
      <w:r w:rsidRPr="003049F8">
        <w:rPr>
          <w:rFonts w:ascii="Times New Roman" w:hAnsi="Times New Roman"/>
          <w:sz w:val="24"/>
          <w:u w:val="single"/>
        </w:rPr>
        <w:t>Persons</w:t>
      </w:r>
      <w:r w:rsidRPr="003049F8">
        <w:rPr>
          <w:rFonts w:ascii="Times New Roman" w:hAnsi="Times New Roman"/>
          <w:sz w:val="24"/>
        </w:rPr>
        <w:t>: the word “persons” shall mean and include any individual, firm, co-partnership, association, or corporation.</w:t>
      </w:r>
    </w:p>
    <w:p w14:paraId="0C74111C" w14:textId="77777777" w:rsidR="003049F8" w:rsidRPr="003049F8" w:rsidRDefault="003049F8" w:rsidP="003049F8">
      <w:pPr>
        <w:tabs>
          <w:tab w:val="left" w:pos="1800"/>
        </w:tabs>
        <w:ind w:left="1800" w:hanging="1800"/>
        <w:jc w:val="both"/>
        <w:rPr>
          <w:rFonts w:ascii="Times New Roman" w:hAnsi="Times New Roman"/>
          <w:sz w:val="24"/>
        </w:rPr>
      </w:pPr>
    </w:p>
    <w:p w14:paraId="5BC1266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11.</w:t>
      </w:r>
      <w:r w:rsidRPr="003049F8">
        <w:rPr>
          <w:b/>
          <w:sz w:val="24"/>
        </w:rPr>
        <w:tab/>
      </w:r>
      <w:r w:rsidRPr="003049F8">
        <w:rPr>
          <w:rFonts w:ascii="Times New Roman" w:hAnsi="Times New Roman"/>
          <w:sz w:val="24"/>
          <w:u w:val="single"/>
        </w:rPr>
        <w:t>Crosswalks</w:t>
      </w:r>
      <w:r w:rsidRPr="003049F8">
        <w:rPr>
          <w:rFonts w:ascii="Times New Roman" w:hAnsi="Times New Roman"/>
          <w:sz w:val="24"/>
        </w:rPr>
        <w:t>: that portion of a roadway ordinarily included within the extensions of the sidewalk lines, or, if none, then the footpath lines, and, at any place in a highway, ways clearly indicated for pedestrian crossing by lines or markers upon the roadway surface.</w:t>
      </w:r>
    </w:p>
    <w:p w14:paraId="1BEC19D6" w14:textId="77777777" w:rsidR="003049F8" w:rsidRPr="003049F8" w:rsidRDefault="003049F8" w:rsidP="003049F8">
      <w:pPr>
        <w:tabs>
          <w:tab w:val="left" w:pos="1800"/>
        </w:tabs>
        <w:ind w:left="1800" w:hanging="1800"/>
        <w:rPr>
          <w:b/>
          <w:sz w:val="24"/>
        </w:rPr>
      </w:pPr>
    </w:p>
    <w:p w14:paraId="4BA7F258" w14:textId="77777777"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12.</w:t>
      </w:r>
      <w:r w:rsidRPr="003049F8">
        <w:rPr>
          <w:b/>
          <w:sz w:val="24"/>
        </w:rPr>
        <w:tab/>
      </w:r>
      <w:r w:rsidRPr="003049F8">
        <w:rPr>
          <w:rFonts w:ascii="Times New Roman" w:hAnsi="Times New Roman"/>
          <w:sz w:val="24"/>
          <w:u w:val="single"/>
        </w:rPr>
        <w:t>Department</w:t>
      </w:r>
      <w:r w:rsidRPr="003049F8">
        <w:rPr>
          <w:rFonts w:ascii="Times New Roman" w:hAnsi="Times New Roman"/>
          <w:sz w:val="24"/>
        </w:rPr>
        <w:t>: the highway department of the Town of Shelburne.</w:t>
      </w:r>
    </w:p>
    <w:p w14:paraId="0508FE60" w14:textId="77777777" w:rsidR="003049F8" w:rsidRPr="003049F8" w:rsidRDefault="003049F8" w:rsidP="003049F8">
      <w:pPr>
        <w:tabs>
          <w:tab w:val="left" w:pos="1800"/>
        </w:tabs>
        <w:ind w:left="1800" w:hanging="1800"/>
        <w:rPr>
          <w:b/>
          <w:sz w:val="24"/>
        </w:rPr>
      </w:pPr>
    </w:p>
    <w:p w14:paraId="45136BA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13.</w:t>
      </w:r>
      <w:r w:rsidRPr="003049F8">
        <w:rPr>
          <w:b/>
          <w:sz w:val="24"/>
        </w:rPr>
        <w:tab/>
      </w:r>
      <w:r w:rsidRPr="003049F8">
        <w:rPr>
          <w:rFonts w:ascii="Times New Roman" w:hAnsi="Times New Roman"/>
          <w:sz w:val="24"/>
          <w:u w:val="single"/>
        </w:rPr>
        <w:t>Intersection</w:t>
      </w:r>
      <w:r w:rsidRPr="003049F8">
        <w:rPr>
          <w:rFonts w:ascii="Times New Roman" w:hAnsi="Times New Roman"/>
          <w:sz w:val="24"/>
        </w:rPr>
        <w:t>: the area embraced within the extensions of lateral curb lines, or if none, then the lateral boundary lines, of intersection ways as defined in Section 1, Chapter 90 of the Massachusetts General Laws.</w:t>
      </w:r>
    </w:p>
    <w:p w14:paraId="15151FFD" w14:textId="77777777" w:rsidR="003049F8" w:rsidRPr="003049F8" w:rsidRDefault="003049F8" w:rsidP="003049F8">
      <w:pPr>
        <w:tabs>
          <w:tab w:val="left" w:pos="1800"/>
        </w:tabs>
        <w:ind w:left="1800" w:hanging="1800"/>
        <w:jc w:val="both"/>
        <w:rPr>
          <w:rFonts w:ascii="Times New Roman" w:hAnsi="Times New Roman"/>
          <w:sz w:val="24"/>
        </w:rPr>
      </w:pPr>
    </w:p>
    <w:p w14:paraId="6678E33B"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14.</w:t>
      </w:r>
      <w:r w:rsidRPr="003049F8">
        <w:rPr>
          <w:b/>
          <w:sz w:val="24"/>
        </w:rPr>
        <w:tab/>
      </w:r>
      <w:r w:rsidRPr="003049F8">
        <w:rPr>
          <w:rFonts w:ascii="Times New Roman" w:hAnsi="Times New Roman"/>
          <w:sz w:val="24"/>
          <w:u w:val="single"/>
        </w:rPr>
        <w:t>One-Way Highways</w:t>
      </w:r>
      <w:r w:rsidRPr="003049F8">
        <w:rPr>
          <w:rFonts w:ascii="Times New Roman" w:hAnsi="Times New Roman"/>
          <w:sz w:val="24"/>
        </w:rPr>
        <w:t>: roadways or streets, designated by the department as one way, and upon which vehicular traffic may move only in the direction indicated by signs.</w:t>
      </w:r>
    </w:p>
    <w:p w14:paraId="46B242B9" w14:textId="77777777" w:rsidR="003049F8" w:rsidRPr="003049F8" w:rsidRDefault="003049F8" w:rsidP="003049F8">
      <w:pPr>
        <w:tabs>
          <w:tab w:val="left" w:pos="1800"/>
        </w:tabs>
        <w:ind w:left="1800" w:hanging="1800"/>
        <w:rPr>
          <w:b/>
          <w:sz w:val="24"/>
        </w:rPr>
      </w:pPr>
    </w:p>
    <w:p w14:paraId="3FB6897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 xml:space="preserve"> Section 15.</w:t>
      </w:r>
      <w:r w:rsidRPr="003049F8">
        <w:rPr>
          <w:b/>
          <w:sz w:val="24"/>
        </w:rPr>
        <w:tab/>
      </w:r>
      <w:r w:rsidRPr="003049F8">
        <w:rPr>
          <w:rFonts w:ascii="Times New Roman" w:hAnsi="Times New Roman"/>
          <w:sz w:val="24"/>
          <w:u w:val="single"/>
        </w:rPr>
        <w:t>Pedestrians</w:t>
      </w:r>
      <w:r w:rsidRPr="003049F8">
        <w:rPr>
          <w:rFonts w:ascii="Times New Roman" w:hAnsi="Times New Roman"/>
          <w:sz w:val="24"/>
        </w:rPr>
        <w:t>: any person afoot or riding on a conveyance moved by human power, except bicycles or tricycles.</w:t>
      </w:r>
    </w:p>
    <w:p w14:paraId="58C3DD3D" w14:textId="77777777" w:rsidR="003049F8" w:rsidRPr="003049F8" w:rsidRDefault="003049F8" w:rsidP="003049F8">
      <w:pPr>
        <w:tabs>
          <w:tab w:val="left" w:pos="1800"/>
        </w:tabs>
        <w:ind w:left="1800" w:hanging="1800"/>
        <w:rPr>
          <w:b/>
          <w:sz w:val="24"/>
        </w:rPr>
      </w:pPr>
    </w:p>
    <w:p w14:paraId="6D0B4C8B" w14:textId="3CDC380E"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16.</w:t>
      </w:r>
      <w:r w:rsidRPr="003049F8">
        <w:rPr>
          <w:b/>
          <w:sz w:val="24"/>
        </w:rPr>
        <w:tab/>
      </w:r>
      <w:r w:rsidRPr="003049F8">
        <w:rPr>
          <w:rFonts w:ascii="Times New Roman" w:hAnsi="Times New Roman"/>
          <w:sz w:val="24"/>
          <w:u w:val="single"/>
        </w:rPr>
        <w:t>Sidewalk</w:t>
      </w:r>
      <w:r w:rsidRPr="003049F8">
        <w:rPr>
          <w:rFonts w:ascii="Times New Roman" w:hAnsi="Times New Roman"/>
          <w:sz w:val="24"/>
        </w:rPr>
        <w:t>: that portion of a highway set aside for pedestrian traffic.</w:t>
      </w:r>
    </w:p>
    <w:p w14:paraId="6584531A" w14:textId="77777777" w:rsidR="003049F8" w:rsidRPr="003049F8" w:rsidRDefault="003049F8" w:rsidP="003049F8">
      <w:pPr>
        <w:tabs>
          <w:tab w:val="left" w:pos="1800"/>
        </w:tabs>
        <w:ind w:left="1800" w:hanging="1800"/>
        <w:rPr>
          <w:b/>
          <w:sz w:val="24"/>
        </w:rPr>
      </w:pPr>
    </w:p>
    <w:p w14:paraId="2074E7C9"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17.</w:t>
      </w:r>
      <w:r w:rsidRPr="003049F8">
        <w:rPr>
          <w:b/>
          <w:sz w:val="24"/>
        </w:rPr>
        <w:tab/>
      </w:r>
      <w:r w:rsidRPr="003049F8">
        <w:rPr>
          <w:rFonts w:ascii="Times New Roman" w:hAnsi="Times New Roman"/>
          <w:sz w:val="24"/>
          <w:u w:val="single"/>
        </w:rPr>
        <w:t>Traffic</w:t>
      </w:r>
      <w:r w:rsidRPr="003049F8">
        <w:rPr>
          <w:rFonts w:ascii="Times New Roman" w:hAnsi="Times New Roman"/>
          <w:sz w:val="24"/>
        </w:rPr>
        <w:t>: pedestrians, ridden or herded animals, vehicles, streetcars, or other conveyances either singly or together while using any highway for the purpose of travel.</w:t>
      </w:r>
    </w:p>
    <w:p w14:paraId="3FECCD9B" w14:textId="77777777" w:rsidR="003049F8" w:rsidRPr="003049F8" w:rsidRDefault="003049F8" w:rsidP="003049F8">
      <w:pPr>
        <w:tabs>
          <w:tab w:val="left" w:pos="1800"/>
        </w:tabs>
        <w:ind w:left="1800" w:hanging="1800"/>
        <w:rPr>
          <w:b/>
          <w:sz w:val="24"/>
        </w:rPr>
      </w:pPr>
    </w:p>
    <w:p w14:paraId="7A988700"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18.</w:t>
      </w:r>
      <w:r w:rsidRPr="003049F8">
        <w:rPr>
          <w:b/>
          <w:sz w:val="24"/>
        </w:rPr>
        <w:tab/>
      </w:r>
      <w:r w:rsidRPr="003049F8">
        <w:rPr>
          <w:rFonts w:ascii="Times New Roman" w:hAnsi="Times New Roman"/>
          <w:sz w:val="24"/>
          <w:u w:val="single"/>
        </w:rPr>
        <w:t>Bicycle</w:t>
      </w:r>
      <w:r w:rsidRPr="003049F8">
        <w:rPr>
          <w:rFonts w:ascii="Times New Roman" w:hAnsi="Times New Roman"/>
          <w:sz w:val="24"/>
        </w:rPr>
        <w:t>: any wheeled vehicle propelled by pedals and operated by one (1) or more persons, except motorized bicycles.</w:t>
      </w:r>
    </w:p>
    <w:p w14:paraId="48800715" w14:textId="77777777" w:rsidR="003049F8" w:rsidRPr="003049F8" w:rsidRDefault="003049F8" w:rsidP="003049F8">
      <w:pPr>
        <w:tabs>
          <w:tab w:val="left" w:pos="1800"/>
        </w:tabs>
        <w:ind w:left="1800" w:hanging="1800"/>
        <w:rPr>
          <w:b/>
          <w:sz w:val="24"/>
        </w:rPr>
      </w:pPr>
    </w:p>
    <w:p w14:paraId="729C82AC"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19.</w:t>
      </w:r>
      <w:r w:rsidRPr="003049F8">
        <w:rPr>
          <w:b/>
          <w:sz w:val="24"/>
        </w:rPr>
        <w:tab/>
      </w:r>
      <w:r w:rsidRPr="003049F8">
        <w:rPr>
          <w:rFonts w:ascii="Times New Roman" w:hAnsi="Times New Roman"/>
          <w:sz w:val="24"/>
          <w:u w:val="single"/>
        </w:rPr>
        <w:t>Missile</w:t>
      </w:r>
      <w:r w:rsidRPr="003049F8">
        <w:rPr>
          <w:rFonts w:ascii="Times New Roman" w:hAnsi="Times New Roman"/>
          <w:sz w:val="24"/>
        </w:rPr>
        <w:t>: any object thrown or projected.</w:t>
      </w:r>
    </w:p>
    <w:p w14:paraId="794DFCB6" w14:textId="77777777" w:rsidR="003049F8" w:rsidRPr="003049F8" w:rsidRDefault="003049F8" w:rsidP="003049F8">
      <w:pPr>
        <w:tabs>
          <w:tab w:val="left" w:pos="1800"/>
        </w:tabs>
        <w:ind w:left="1800" w:hanging="1800"/>
        <w:rPr>
          <w:b/>
          <w:sz w:val="24"/>
        </w:rPr>
      </w:pPr>
    </w:p>
    <w:p w14:paraId="3FE4D89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20.</w:t>
      </w:r>
      <w:r w:rsidRPr="003049F8">
        <w:rPr>
          <w:b/>
          <w:sz w:val="24"/>
        </w:rPr>
        <w:tab/>
      </w:r>
      <w:r w:rsidRPr="003049F8">
        <w:rPr>
          <w:rFonts w:ascii="Times New Roman" w:hAnsi="Times New Roman"/>
          <w:sz w:val="24"/>
          <w:u w:val="single"/>
        </w:rPr>
        <w:t>Motor Vehicles</w:t>
      </w:r>
      <w:r w:rsidRPr="003049F8">
        <w:rPr>
          <w:rFonts w:ascii="Times New Roman" w:hAnsi="Times New Roman"/>
          <w:sz w:val="24"/>
        </w:rPr>
        <w:t>: all vehicles constructed and designed for propulsion by power other than muscular power, excluding motorized wheelchairs or vehicles used exclusively for recreational purposes.</w:t>
      </w:r>
    </w:p>
    <w:p w14:paraId="4956DAAC" w14:textId="77777777" w:rsidR="003049F8" w:rsidRPr="003049F8" w:rsidRDefault="003049F8" w:rsidP="003049F8">
      <w:pPr>
        <w:tabs>
          <w:tab w:val="left" w:pos="1800"/>
        </w:tabs>
        <w:ind w:left="1800" w:hanging="1800"/>
        <w:rPr>
          <w:b/>
          <w:sz w:val="24"/>
        </w:rPr>
      </w:pPr>
    </w:p>
    <w:p w14:paraId="240FD7F2" w14:textId="0B2D1533" w:rsid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21.</w:t>
      </w:r>
      <w:r w:rsidRPr="003049F8">
        <w:rPr>
          <w:b/>
          <w:sz w:val="24"/>
        </w:rPr>
        <w:tab/>
      </w:r>
      <w:r w:rsidRPr="003049F8">
        <w:rPr>
          <w:rFonts w:ascii="Times New Roman" w:hAnsi="Times New Roman"/>
          <w:sz w:val="24"/>
          <w:u w:val="single"/>
        </w:rPr>
        <w:t>Non-Motorized Conveyances (NMC)</w:t>
      </w:r>
      <w:r w:rsidRPr="003049F8">
        <w:rPr>
          <w:rFonts w:ascii="Times New Roman" w:hAnsi="Times New Roman"/>
          <w:sz w:val="24"/>
        </w:rPr>
        <w:t>: any wheeled object which holds a person(s) and which is propelled by foot or batteries.  This shall include vehicles known as tricycles with wheel size under sixteen inches (16”), big wheels, scooters, sleds, sleighs, skis, rollerblades, skateboards and roller-skates. NMCs shall not include bicycles, carriages, strollers, wagons, wheelchairs, or tricycles over the size of sixteen inches (16”).</w:t>
      </w:r>
    </w:p>
    <w:p w14:paraId="5B930A3C" w14:textId="32FC8F4B" w:rsidR="00542FAF" w:rsidRDefault="00542FAF" w:rsidP="003049F8">
      <w:pPr>
        <w:tabs>
          <w:tab w:val="left" w:pos="1800"/>
        </w:tabs>
        <w:ind w:left="1800" w:hanging="1800"/>
        <w:jc w:val="both"/>
        <w:rPr>
          <w:rFonts w:ascii="Times New Roman" w:hAnsi="Times New Roman"/>
          <w:sz w:val="24"/>
        </w:rPr>
      </w:pPr>
    </w:p>
    <w:p w14:paraId="59B639BC"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9.  UNREGISTERED MOTOR VEHICLES</w:t>
      </w:r>
    </w:p>
    <w:p w14:paraId="3ED1BCB6" w14:textId="77777777" w:rsidR="00542FAF" w:rsidRPr="00542FAF" w:rsidRDefault="00542FAF" w:rsidP="00542FAF">
      <w:pPr>
        <w:tabs>
          <w:tab w:val="left" w:pos="1800"/>
        </w:tabs>
        <w:ind w:left="1800" w:hanging="1800"/>
        <w:jc w:val="both"/>
        <w:rPr>
          <w:rFonts w:ascii="Times New Roman" w:hAnsi="Times New Roman"/>
          <w:b/>
          <w:sz w:val="24"/>
          <w:u w:val="single"/>
        </w:rPr>
      </w:pPr>
    </w:p>
    <w:p w14:paraId="598D020F" w14:textId="0520AF02" w:rsidR="00542FAF" w:rsidRPr="00542FAF" w:rsidRDefault="00542FAF" w:rsidP="00542FAF">
      <w:pPr>
        <w:tabs>
          <w:tab w:val="left" w:pos="1800"/>
        </w:tabs>
        <w:ind w:left="1800" w:hanging="1800"/>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The keeping of more than one (1) unregistered motor vehicle, assembled or disassembled, except by a person licensed under General Laws Chapter 140, Section 59 on any premises shall not be permitted, unless said motor vehicles are stored within an enclosed building.</w:t>
      </w:r>
    </w:p>
    <w:p w14:paraId="1194CF8C" w14:textId="77777777" w:rsidR="00542FAF" w:rsidRPr="00542FAF" w:rsidRDefault="00542FAF" w:rsidP="00542FAF">
      <w:pPr>
        <w:tabs>
          <w:tab w:val="left" w:pos="1800"/>
        </w:tabs>
        <w:ind w:left="1800" w:hanging="1800"/>
        <w:rPr>
          <w:rFonts w:ascii="Times New Roman" w:hAnsi="Times New Roman"/>
          <w:sz w:val="24"/>
        </w:rPr>
      </w:pPr>
    </w:p>
    <w:p w14:paraId="14EAD606" w14:textId="20D0267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A special permit to keep more than one (1) unregistered motor vehicle on any premises not within any enclosed building, after a duly called public hearing to which all abutters to the premises have received notice, may be granted by the Board of Selectmen, if it finds such keeping: (1) is in harmony with the general purposes and intent of this by</w:t>
      </w:r>
      <w:r>
        <w:rPr>
          <w:rFonts w:ascii="Times New Roman" w:hAnsi="Times New Roman"/>
          <w:sz w:val="24"/>
        </w:rPr>
        <w:t>l</w:t>
      </w:r>
      <w:r w:rsidRPr="00542FAF">
        <w:rPr>
          <w:rFonts w:ascii="Times New Roman" w:hAnsi="Times New Roman"/>
          <w:sz w:val="24"/>
        </w:rPr>
        <w:t>aw, (2) will not adversely affect the neighborhood, and (3) will not be a nuisance.</w:t>
      </w:r>
    </w:p>
    <w:p w14:paraId="10216572" w14:textId="77777777" w:rsidR="00542FAF" w:rsidRPr="00542FAF" w:rsidRDefault="00542FAF" w:rsidP="00542FAF">
      <w:pPr>
        <w:tabs>
          <w:tab w:val="left" w:pos="1800"/>
        </w:tabs>
        <w:ind w:left="1800" w:hanging="1800"/>
        <w:jc w:val="both"/>
        <w:rPr>
          <w:rFonts w:ascii="Times New Roman" w:hAnsi="Times New Roman"/>
          <w:b/>
          <w:sz w:val="24"/>
        </w:rPr>
      </w:pPr>
    </w:p>
    <w:p w14:paraId="6C3D81E8"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All such special permits granted shall limit the number of unregistered motor vehicles to be kept on the premises by the permit holder, shall expire upon transfer of the ownership of the land, and shall be limited to a reasonable length of time.</w:t>
      </w:r>
    </w:p>
    <w:p w14:paraId="0EAD83AA" w14:textId="77777777" w:rsidR="00542FAF" w:rsidRPr="00542FAF" w:rsidRDefault="00542FAF" w:rsidP="00542FAF">
      <w:pPr>
        <w:tabs>
          <w:tab w:val="left" w:pos="1800"/>
        </w:tabs>
        <w:ind w:left="1800" w:hanging="1800"/>
        <w:jc w:val="both"/>
        <w:rPr>
          <w:rFonts w:ascii="Times New Roman" w:hAnsi="Times New Roman"/>
          <w:b/>
          <w:sz w:val="24"/>
        </w:rPr>
      </w:pPr>
    </w:p>
    <w:p w14:paraId="026F22A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b/>
          <w:sz w:val="24"/>
        </w:rPr>
        <w:tab/>
      </w:r>
      <w:r w:rsidRPr="00542FAF">
        <w:rPr>
          <w:rFonts w:ascii="Times New Roman" w:hAnsi="Times New Roman"/>
          <w:sz w:val="24"/>
        </w:rPr>
        <w:t>This article shall not apply to motor vehicles which are designated and being used for farming purposes nor to land owners or tenants who store motor vehicles out of sight of abutters and public ways.</w:t>
      </w:r>
    </w:p>
    <w:p w14:paraId="7C8FFC35" w14:textId="77777777" w:rsidR="00542FAF" w:rsidRPr="00542FAF" w:rsidRDefault="00542FAF" w:rsidP="00542FAF">
      <w:pPr>
        <w:tabs>
          <w:tab w:val="left" w:pos="1800"/>
        </w:tabs>
        <w:ind w:left="1800" w:hanging="1800"/>
        <w:jc w:val="both"/>
        <w:rPr>
          <w:rFonts w:ascii="Times New Roman" w:hAnsi="Times New Roman"/>
          <w:b/>
          <w:sz w:val="24"/>
        </w:rPr>
      </w:pPr>
    </w:p>
    <w:p w14:paraId="3ACB8447"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b/>
          <w:sz w:val="24"/>
        </w:rPr>
        <w:tab/>
      </w:r>
      <w:r w:rsidRPr="00542FAF">
        <w:rPr>
          <w:rFonts w:ascii="Times New Roman" w:hAnsi="Times New Roman"/>
          <w:sz w:val="24"/>
        </w:rPr>
        <w:t>Whoever violates any provisions of this article of the by-laws shall be liable to a penalty of five dollars ($5.00) per day for each day of violation for each offense commencing ten (10) days following date of receipt of written notice from the Select Board.</w:t>
      </w:r>
    </w:p>
    <w:p w14:paraId="2C9E6E7D" w14:textId="77777777" w:rsidR="00542FAF" w:rsidRPr="00542FAF" w:rsidRDefault="00542FAF" w:rsidP="00542FAF">
      <w:pPr>
        <w:tabs>
          <w:tab w:val="left" w:pos="1800"/>
        </w:tabs>
        <w:ind w:left="1800" w:hanging="1800"/>
        <w:jc w:val="both"/>
        <w:rPr>
          <w:rFonts w:ascii="Times New Roman" w:hAnsi="Times New Roman"/>
          <w:b/>
          <w:sz w:val="24"/>
        </w:rPr>
      </w:pPr>
    </w:p>
    <w:p w14:paraId="55016AF4" w14:textId="0DD30FAE"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10.  SOLICITORS AND PED</w:t>
      </w:r>
      <w:r w:rsidR="00127D30">
        <w:rPr>
          <w:rFonts w:ascii="Times New Roman" w:hAnsi="Times New Roman"/>
          <w:b/>
          <w:sz w:val="24"/>
          <w:u w:val="single"/>
        </w:rPr>
        <w:t>D</w:t>
      </w:r>
      <w:r w:rsidRPr="00542FAF">
        <w:rPr>
          <w:rFonts w:ascii="Times New Roman" w:hAnsi="Times New Roman"/>
          <w:b/>
          <w:sz w:val="24"/>
          <w:u w:val="single"/>
        </w:rPr>
        <w:t>L</w:t>
      </w:r>
      <w:r w:rsidR="00127D30">
        <w:rPr>
          <w:rFonts w:ascii="Times New Roman" w:hAnsi="Times New Roman"/>
          <w:b/>
          <w:sz w:val="24"/>
          <w:u w:val="single"/>
        </w:rPr>
        <w:t>E</w:t>
      </w:r>
      <w:r w:rsidRPr="00542FAF">
        <w:rPr>
          <w:rFonts w:ascii="Times New Roman" w:hAnsi="Times New Roman"/>
          <w:b/>
          <w:sz w:val="24"/>
          <w:u w:val="single"/>
        </w:rPr>
        <w:t>RS</w:t>
      </w:r>
    </w:p>
    <w:p w14:paraId="3270FFAA" w14:textId="77777777" w:rsidR="00542FAF" w:rsidRPr="00542FAF" w:rsidRDefault="00542FAF" w:rsidP="00542FAF">
      <w:pPr>
        <w:tabs>
          <w:tab w:val="left" w:pos="1800"/>
        </w:tabs>
        <w:ind w:left="1800" w:hanging="1800"/>
        <w:jc w:val="both"/>
        <w:rPr>
          <w:rFonts w:ascii="Times New Roman" w:hAnsi="Times New Roman"/>
          <w:b/>
          <w:sz w:val="24"/>
          <w:u w:val="single"/>
        </w:rPr>
      </w:pPr>
    </w:p>
    <w:p w14:paraId="340CDB4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No person shall go from house to house selling or offering for sale by sample, lists, catalogue, or otherwise for future delivery, nor shall any person go from place to place within the Town begging or soliciting alms or contributions for any person, cause, or organization either on foot or from any animal or vehicle, without first having recorded his/her name and address with the chief of police or the town clerk and having furnished his/her name, address, date of birth, social security number, height, weight, color of hair, color of eyes, telephone number, reason for solicitation and employer.</w:t>
      </w:r>
    </w:p>
    <w:p w14:paraId="6C43EC75" w14:textId="77777777" w:rsidR="00542FAF" w:rsidRPr="00542FAF" w:rsidRDefault="00542FAF" w:rsidP="00542FAF">
      <w:pPr>
        <w:tabs>
          <w:tab w:val="left" w:pos="1800"/>
        </w:tabs>
        <w:ind w:left="1800" w:hanging="1800"/>
        <w:jc w:val="both"/>
        <w:rPr>
          <w:rFonts w:ascii="Times New Roman" w:hAnsi="Times New Roman"/>
          <w:b/>
          <w:sz w:val="24"/>
        </w:rPr>
      </w:pPr>
    </w:p>
    <w:p w14:paraId="04D325EA"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The chief of police or town clerk shall thereupon issue a written permit for a specified period of time, which must be shown on request and shall state that said person has duly registered and is entitled to go from place to place within the Town for the purpose specified.</w:t>
      </w:r>
    </w:p>
    <w:p w14:paraId="33623A94" w14:textId="77777777" w:rsidR="00542FAF" w:rsidRPr="00542FAF" w:rsidRDefault="00542FAF" w:rsidP="00542FAF">
      <w:pPr>
        <w:tabs>
          <w:tab w:val="left" w:pos="1800"/>
        </w:tabs>
        <w:ind w:left="1800" w:hanging="1800"/>
        <w:jc w:val="both"/>
        <w:rPr>
          <w:rFonts w:ascii="Times New Roman" w:hAnsi="Times New Roman"/>
          <w:b/>
          <w:sz w:val="24"/>
        </w:rPr>
      </w:pPr>
    </w:p>
    <w:p w14:paraId="4DA537CC" w14:textId="0B9179C9" w:rsidR="00542FAF" w:rsidRPr="00542FAF" w:rsidRDefault="00542FAF" w:rsidP="00127D30">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sz w:val="24"/>
        </w:rPr>
        <w:tab/>
        <w:t>The chief of police or town clerk may, however, authorize the directors, trustees, person(s) in charge, etc. of any religious</w:t>
      </w:r>
      <w:r w:rsidR="00127D30">
        <w:rPr>
          <w:rFonts w:ascii="Times New Roman" w:hAnsi="Times New Roman"/>
          <w:sz w:val="24"/>
        </w:rPr>
        <w:t xml:space="preserve"> </w:t>
      </w:r>
      <w:r w:rsidRPr="00542FAF">
        <w:rPr>
          <w:rFonts w:ascii="Times New Roman" w:hAnsi="Times New Roman"/>
          <w:sz w:val="24"/>
        </w:rPr>
        <w:t>organization, veterans</w:t>
      </w:r>
      <w:r w:rsidR="00127D30">
        <w:rPr>
          <w:rFonts w:ascii="Times New Roman" w:hAnsi="Times New Roman"/>
          <w:sz w:val="24"/>
        </w:rPr>
        <w:t>’</w:t>
      </w:r>
      <w:r w:rsidRPr="00542FAF">
        <w:rPr>
          <w:rFonts w:ascii="Times New Roman" w:hAnsi="Times New Roman"/>
          <w:sz w:val="24"/>
        </w:rPr>
        <w:t xml:space="preserve"> group, hospital, community chest, Red Cross, YMCA, YWCA, or other legitimate organization engaged in social, charitable, or educational service to solicit contributions without having each solicitor under their direction registered.</w:t>
      </w:r>
    </w:p>
    <w:p w14:paraId="565A74CF" w14:textId="77777777" w:rsidR="00542FAF" w:rsidRPr="00542FAF" w:rsidRDefault="00542FAF" w:rsidP="00542FAF">
      <w:pPr>
        <w:tabs>
          <w:tab w:val="left" w:pos="1800"/>
        </w:tabs>
        <w:ind w:left="1800" w:hanging="1800"/>
        <w:jc w:val="both"/>
        <w:rPr>
          <w:rFonts w:ascii="Times New Roman" w:hAnsi="Times New Roman"/>
          <w:sz w:val="24"/>
        </w:rPr>
      </w:pPr>
    </w:p>
    <w:p w14:paraId="67401206"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sz w:val="24"/>
        </w:rPr>
        <w:tab/>
        <w:t>Any permit issued under this article may be revoked at any time by the chief of police or the town clerk for cause.  Any permit revoked by the chief of police or the town clerk may be appealed to the Select Board.</w:t>
      </w:r>
    </w:p>
    <w:p w14:paraId="20004E71" w14:textId="77777777" w:rsidR="00542FAF" w:rsidRPr="00542FAF" w:rsidRDefault="00542FAF" w:rsidP="00542FAF">
      <w:pPr>
        <w:tabs>
          <w:tab w:val="left" w:pos="1800"/>
        </w:tabs>
        <w:ind w:left="1800" w:hanging="1800"/>
        <w:jc w:val="both"/>
        <w:rPr>
          <w:rFonts w:ascii="Times New Roman" w:hAnsi="Times New Roman"/>
          <w:b/>
          <w:sz w:val="24"/>
        </w:rPr>
      </w:pPr>
    </w:p>
    <w:p w14:paraId="46CE0BD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sz w:val="24"/>
        </w:rPr>
        <w:tab/>
        <w:t>Whoever violates any provisions of this article after being advised by the police department or the town clerk that a permit must be obtained, shall be fined twenty dollars ($20.00) for each offense.</w:t>
      </w:r>
    </w:p>
    <w:p w14:paraId="69A9C359" w14:textId="77777777" w:rsidR="00542FAF" w:rsidRPr="00542FAF" w:rsidRDefault="00542FAF" w:rsidP="00542FAF">
      <w:pPr>
        <w:tabs>
          <w:tab w:val="left" w:pos="1800"/>
        </w:tabs>
        <w:ind w:left="1800" w:hanging="1800"/>
        <w:jc w:val="both"/>
        <w:rPr>
          <w:rFonts w:ascii="Times New Roman" w:hAnsi="Times New Roman"/>
          <w:b/>
          <w:sz w:val="24"/>
        </w:rPr>
      </w:pPr>
    </w:p>
    <w:p w14:paraId="30B811AA"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11.  PUBLIC SAFETY</w:t>
      </w:r>
    </w:p>
    <w:p w14:paraId="208A628E" w14:textId="77777777" w:rsidR="00542FAF" w:rsidRPr="00542FAF" w:rsidRDefault="00542FAF" w:rsidP="00542FAF">
      <w:pPr>
        <w:tabs>
          <w:tab w:val="left" w:pos="1800"/>
        </w:tabs>
        <w:ind w:left="1800" w:hanging="1800"/>
        <w:jc w:val="both"/>
        <w:rPr>
          <w:rFonts w:ascii="Times New Roman" w:hAnsi="Times New Roman"/>
          <w:sz w:val="24"/>
        </w:rPr>
      </w:pPr>
    </w:p>
    <w:p w14:paraId="77F3931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u w:val="single"/>
        </w:rPr>
        <w:t>Skateboards, scooters and any other non-motorized conveyances (NMC)</w:t>
      </w:r>
    </w:p>
    <w:p w14:paraId="565F9BD9" w14:textId="77777777" w:rsidR="00542FAF" w:rsidRPr="00542FAF" w:rsidRDefault="00542FAF" w:rsidP="00542FAF">
      <w:pPr>
        <w:tabs>
          <w:tab w:val="left" w:pos="1800"/>
        </w:tabs>
        <w:ind w:left="1800" w:hanging="1800"/>
        <w:jc w:val="both"/>
        <w:rPr>
          <w:rFonts w:ascii="Times New Roman" w:hAnsi="Times New Roman"/>
          <w:sz w:val="24"/>
        </w:rPr>
      </w:pPr>
    </w:p>
    <w:p w14:paraId="2CEAA548" w14:textId="4CE67CB5"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In order to protect the public safety, persons coasting, coursing, sliding on, riding or otherwise operating any sleigh, sled, skis, skate board, roller-skates, roller-blades or any other non-motorized conveyance in any of the streets or sidewalks shall use proper care and shall not travel at a speed or in a manner which is inconsistent with public safety or convenience under the conditions then existing.</w:t>
      </w:r>
    </w:p>
    <w:p w14:paraId="40D37FA4" w14:textId="77777777" w:rsidR="00542FAF" w:rsidRPr="00542FAF" w:rsidRDefault="00542FAF" w:rsidP="00542FAF">
      <w:pPr>
        <w:tabs>
          <w:tab w:val="left" w:pos="1800"/>
        </w:tabs>
        <w:ind w:left="1800" w:hanging="1800"/>
        <w:jc w:val="both"/>
        <w:rPr>
          <w:rFonts w:ascii="Times New Roman" w:hAnsi="Times New Roman"/>
          <w:sz w:val="24"/>
        </w:rPr>
      </w:pPr>
    </w:p>
    <w:p w14:paraId="0CD4912B" w14:textId="43A00345"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When riding NMC, riders shall yield the right of way to pedestrians and </w:t>
      </w:r>
      <w:r>
        <w:rPr>
          <w:rFonts w:ascii="Times New Roman" w:hAnsi="Times New Roman"/>
          <w:sz w:val="24"/>
        </w:rPr>
        <w:tab/>
      </w:r>
      <w:r w:rsidR="00542FAF" w:rsidRPr="00542FAF">
        <w:rPr>
          <w:rFonts w:ascii="Times New Roman" w:hAnsi="Times New Roman"/>
          <w:sz w:val="24"/>
        </w:rPr>
        <w:t xml:space="preserve">motorized vehicles, use care at all times and give an audible sign before </w:t>
      </w:r>
      <w:r>
        <w:rPr>
          <w:rFonts w:ascii="Times New Roman" w:hAnsi="Times New Roman"/>
          <w:sz w:val="24"/>
        </w:rPr>
        <w:tab/>
      </w:r>
      <w:r w:rsidR="00542FAF" w:rsidRPr="00542FAF">
        <w:rPr>
          <w:rFonts w:ascii="Times New Roman" w:hAnsi="Times New Roman"/>
          <w:sz w:val="24"/>
        </w:rPr>
        <w:t>overtaking and passing any pedestrian.</w:t>
      </w:r>
    </w:p>
    <w:p w14:paraId="51D1E940" w14:textId="77777777" w:rsidR="00542FAF" w:rsidRPr="00542FAF" w:rsidRDefault="00542FAF" w:rsidP="00542FAF">
      <w:pPr>
        <w:tabs>
          <w:tab w:val="left" w:pos="1800"/>
        </w:tabs>
        <w:ind w:left="1800" w:hanging="1800"/>
        <w:jc w:val="both"/>
        <w:rPr>
          <w:rFonts w:ascii="Times New Roman" w:hAnsi="Times New Roman"/>
          <w:sz w:val="24"/>
        </w:rPr>
      </w:pPr>
    </w:p>
    <w:p w14:paraId="7CEE12CA" w14:textId="52C33B98"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The operator of NMC emerging from an alley, driveway or building shall, </w:t>
      </w:r>
      <w:r>
        <w:rPr>
          <w:rFonts w:ascii="Times New Roman" w:hAnsi="Times New Roman"/>
          <w:sz w:val="24"/>
        </w:rPr>
        <w:tab/>
      </w:r>
      <w:r w:rsidR="00542FAF" w:rsidRPr="00542FAF">
        <w:rPr>
          <w:rFonts w:ascii="Times New Roman" w:hAnsi="Times New Roman"/>
          <w:sz w:val="24"/>
        </w:rPr>
        <w:t xml:space="preserve">upon approaching a sidewalk or the sidewalk area extending across any </w:t>
      </w:r>
      <w:r>
        <w:rPr>
          <w:rFonts w:ascii="Times New Roman" w:hAnsi="Times New Roman"/>
          <w:sz w:val="24"/>
        </w:rPr>
        <w:tab/>
      </w:r>
      <w:r w:rsidR="00542FAF" w:rsidRPr="00542FAF">
        <w:rPr>
          <w:rFonts w:ascii="Times New Roman" w:hAnsi="Times New Roman"/>
          <w:sz w:val="24"/>
        </w:rPr>
        <w:t xml:space="preserve">alleyway, yield the right of way to all pedestrians approaching on said </w:t>
      </w:r>
      <w:r>
        <w:rPr>
          <w:rFonts w:ascii="Times New Roman" w:hAnsi="Times New Roman"/>
          <w:sz w:val="24"/>
        </w:rPr>
        <w:tab/>
      </w:r>
      <w:r w:rsidR="00542FAF" w:rsidRPr="00542FAF">
        <w:rPr>
          <w:rFonts w:ascii="Times New Roman" w:hAnsi="Times New Roman"/>
          <w:sz w:val="24"/>
        </w:rPr>
        <w:t xml:space="preserve">sidewalk or sidewalk area and upon entering the roadway shall yield the </w:t>
      </w:r>
      <w:r>
        <w:rPr>
          <w:rFonts w:ascii="Times New Roman" w:hAnsi="Times New Roman"/>
          <w:sz w:val="24"/>
        </w:rPr>
        <w:tab/>
      </w:r>
      <w:r w:rsidR="00542FAF" w:rsidRPr="00542FAF">
        <w:rPr>
          <w:rFonts w:ascii="Times New Roman" w:hAnsi="Times New Roman"/>
          <w:sz w:val="24"/>
        </w:rPr>
        <w:t>right of way to all vehicles approaching on said roadway.</w:t>
      </w:r>
    </w:p>
    <w:p w14:paraId="5453C7B7" w14:textId="77777777" w:rsidR="00542FAF" w:rsidRPr="00542FAF" w:rsidRDefault="00542FAF" w:rsidP="00542FAF">
      <w:pPr>
        <w:tabs>
          <w:tab w:val="left" w:pos="1800"/>
        </w:tabs>
        <w:ind w:left="1800" w:hanging="1800"/>
        <w:jc w:val="both"/>
        <w:rPr>
          <w:rFonts w:ascii="Times New Roman" w:hAnsi="Times New Roman"/>
          <w:sz w:val="24"/>
        </w:rPr>
      </w:pPr>
    </w:p>
    <w:p w14:paraId="2D21ACE5" w14:textId="1861F98F"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No person shall operate any NMC on the following streets: South Maple, </w:t>
      </w:r>
      <w:r>
        <w:rPr>
          <w:rFonts w:ascii="Times New Roman" w:hAnsi="Times New Roman"/>
          <w:sz w:val="24"/>
        </w:rPr>
        <w:tab/>
      </w:r>
      <w:r w:rsidR="00542FAF" w:rsidRPr="00542FAF">
        <w:rPr>
          <w:rFonts w:ascii="Times New Roman" w:hAnsi="Times New Roman"/>
          <w:sz w:val="24"/>
        </w:rPr>
        <w:t xml:space="preserve">Maple St. from Bridge St. to Church St., Bridge St., Main St., Deerfield </w:t>
      </w:r>
      <w:r>
        <w:rPr>
          <w:rFonts w:ascii="Times New Roman" w:hAnsi="Times New Roman"/>
          <w:sz w:val="24"/>
        </w:rPr>
        <w:tab/>
      </w:r>
      <w:r w:rsidR="00542FAF" w:rsidRPr="00542FAF">
        <w:rPr>
          <w:rFonts w:ascii="Times New Roman" w:hAnsi="Times New Roman"/>
          <w:sz w:val="24"/>
        </w:rPr>
        <w:t>Ave., Mechanic St.,</w:t>
      </w:r>
      <w:r>
        <w:rPr>
          <w:rFonts w:ascii="Times New Roman" w:hAnsi="Times New Roman"/>
          <w:sz w:val="24"/>
        </w:rPr>
        <w:t xml:space="preserve"> </w:t>
      </w:r>
      <w:r w:rsidR="00542FAF" w:rsidRPr="00542FAF">
        <w:rPr>
          <w:rFonts w:ascii="Times New Roman" w:hAnsi="Times New Roman"/>
          <w:sz w:val="24"/>
        </w:rPr>
        <w:t xml:space="preserve">Church St., Hope St. and Water St. or the parking lots </w:t>
      </w:r>
      <w:r>
        <w:rPr>
          <w:rFonts w:ascii="Times New Roman" w:hAnsi="Times New Roman"/>
          <w:sz w:val="24"/>
        </w:rPr>
        <w:tab/>
      </w:r>
      <w:r w:rsidR="00542FAF" w:rsidRPr="00542FAF">
        <w:rPr>
          <w:rFonts w:ascii="Times New Roman" w:hAnsi="Times New Roman"/>
          <w:sz w:val="24"/>
        </w:rPr>
        <w:t xml:space="preserve">between Main St. and Water St.  The Board of Selectmen, after a public </w:t>
      </w:r>
      <w:r>
        <w:rPr>
          <w:rFonts w:ascii="Times New Roman" w:hAnsi="Times New Roman"/>
          <w:sz w:val="24"/>
        </w:rPr>
        <w:tab/>
      </w:r>
      <w:r w:rsidR="00542FAF" w:rsidRPr="00542FAF">
        <w:rPr>
          <w:rFonts w:ascii="Times New Roman" w:hAnsi="Times New Roman"/>
          <w:sz w:val="24"/>
        </w:rPr>
        <w:t>hearing, reserve the right to add or delete streets to this by-law.</w:t>
      </w:r>
    </w:p>
    <w:p w14:paraId="7FF298DE" w14:textId="77777777" w:rsidR="00542FAF" w:rsidRPr="00542FAF" w:rsidRDefault="00542FAF" w:rsidP="00542FAF">
      <w:pPr>
        <w:tabs>
          <w:tab w:val="left" w:pos="1800"/>
        </w:tabs>
        <w:ind w:left="1800" w:hanging="1800"/>
        <w:jc w:val="both"/>
        <w:rPr>
          <w:rFonts w:ascii="Times New Roman" w:hAnsi="Times New Roman"/>
          <w:sz w:val="24"/>
        </w:rPr>
      </w:pPr>
    </w:p>
    <w:p w14:paraId="18DF6806" w14:textId="4C3576B6"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All devices used by disabled persons or for the transportation of infants and </w:t>
      </w:r>
      <w:r>
        <w:rPr>
          <w:rFonts w:ascii="Times New Roman" w:hAnsi="Times New Roman"/>
          <w:sz w:val="24"/>
        </w:rPr>
        <w:tab/>
      </w:r>
      <w:r w:rsidR="00542FAF" w:rsidRPr="00542FAF">
        <w:rPr>
          <w:rFonts w:ascii="Times New Roman" w:hAnsi="Times New Roman"/>
          <w:sz w:val="24"/>
        </w:rPr>
        <w:t>young children are exempted from the provisions of this section.</w:t>
      </w:r>
    </w:p>
    <w:p w14:paraId="4DA66CE5" w14:textId="77777777" w:rsidR="00542FAF" w:rsidRPr="00542FAF" w:rsidRDefault="00542FAF" w:rsidP="00542FAF">
      <w:pPr>
        <w:tabs>
          <w:tab w:val="left" w:pos="1800"/>
        </w:tabs>
        <w:ind w:left="1800" w:hanging="1800"/>
        <w:jc w:val="both"/>
        <w:rPr>
          <w:rFonts w:ascii="Times New Roman" w:hAnsi="Times New Roman"/>
          <w:sz w:val="24"/>
        </w:rPr>
      </w:pPr>
    </w:p>
    <w:p w14:paraId="04AC684F" w14:textId="3A6231AA"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The use and operation of NMC upon the sidewalk located on Bridge St. between the iron bridge and the intersection of Bridge St. and Mechanic St. is prohibited.</w:t>
      </w:r>
    </w:p>
    <w:p w14:paraId="652A4D61" w14:textId="77777777" w:rsidR="00542FAF" w:rsidRPr="00542FAF" w:rsidRDefault="00542FAF" w:rsidP="00542FAF">
      <w:pPr>
        <w:tabs>
          <w:tab w:val="left" w:pos="1800"/>
        </w:tabs>
        <w:ind w:left="1800" w:hanging="1800"/>
        <w:jc w:val="both"/>
        <w:rPr>
          <w:rFonts w:ascii="Times New Roman" w:hAnsi="Times New Roman"/>
          <w:sz w:val="24"/>
        </w:rPr>
      </w:pPr>
    </w:p>
    <w:p w14:paraId="22E7624C" w14:textId="77777777" w:rsidR="00542FAF" w:rsidRPr="00542FAF" w:rsidRDefault="00542FAF" w:rsidP="0007717F">
      <w:pPr>
        <w:numPr>
          <w:ilvl w:val="0"/>
          <w:numId w:val="9"/>
        </w:numPr>
        <w:tabs>
          <w:tab w:val="left" w:pos="1800"/>
        </w:tabs>
        <w:jc w:val="both"/>
        <w:rPr>
          <w:rFonts w:ascii="Times New Roman" w:hAnsi="Times New Roman"/>
          <w:sz w:val="24"/>
        </w:rPr>
      </w:pPr>
      <w:r w:rsidRPr="00542FAF">
        <w:rPr>
          <w:rFonts w:ascii="Times New Roman" w:hAnsi="Times New Roman"/>
          <w:sz w:val="24"/>
        </w:rPr>
        <w:t>A violation of Article 11, Sections 1 shall be punished by a fine of $20.00.  The parent or guardian of any person under the age of 18 shall not authorize, or knowingly permit, any such person to violate any of the provisions of this section.  A violation by a minor under the age of eighteen (18) shall not affect any civil rights or liability nor shall such violation be considered a criminal offense.</w:t>
      </w:r>
    </w:p>
    <w:p w14:paraId="21B2D235" w14:textId="77777777" w:rsidR="00542FAF" w:rsidRPr="00542FAF" w:rsidRDefault="00542FAF" w:rsidP="00542FAF">
      <w:pPr>
        <w:tabs>
          <w:tab w:val="left" w:pos="1800"/>
        </w:tabs>
        <w:ind w:left="1800" w:hanging="1800"/>
        <w:jc w:val="both"/>
        <w:rPr>
          <w:rFonts w:ascii="Times New Roman" w:hAnsi="Times New Roman"/>
          <w:sz w:val="24"/>
        </w:rPr>
      </w:pPr>
    </w:p>
    <w:p w14:paraId="2ADBA8D2"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No person shall scatter, or permit to be scattered, from any vehicles or otherwise, any metal, glass or other substance, and no person shall leave or place any whole or broken bottles, tacks, or nails in any streets or gutters or on any sidewalks.</w:t>
      </w:r>
    </w:p>
    <w:p w14:paraId="47E85AA7" w14:textId="77777777" w:rsidR="00542FAF" w:rsidRPr="00542FAF" w:rsidRDefault="00542FAF" w:rsidP="00542FAF">
      <w:pPr>
        <w:tabs>
          <w:tab w:val="left" w:pos="1800"/>
        </w:tabs>
        <w:ind w:left="1800" w:hanging="1800"/>
        <w:jc w:val="both"/>
        <w:rPr>
          <w:rFonts w:ascii="Times New Roman" w:hAnsi="Times New Roman"/>
          <w:b/>
          <w:sz w:val="24"/>
        </w:rPr>
      </w:pPr>
    </w:p>
    <w:p w14:paraId="60342825" w14:textId="77777777"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No person shall by the honking of horns, blowing of whistles, or by other means make, or cause to be made, any unnecessary noise in the Town which disturbs the peace and quiet of the neighborhood.  This section shall not be construed to prohibit the use of sound trucks and/or sound equipment by owners or operators thereof who have obtained a special permit therefore from the Select Board</w:t>
      </w:r>
    </w:p>
    <w:p w14:paraId="13055DDE" w14:textId="77777777" w:rsidR="007C4FCF" w:rsidRDefault="007C4FCF" w:rsidP="007C4FCF">
      <w:pPr>
        <w:tabs>
          <w:tab w:val="left" w:pos="1800"/>
        </w:tabs>
        <w:ind w:left="1800" w:hanging="1800"/>
        <w:jc w:val="both"/>
        <w:rPr>
          <w:rFonts w:ascii="Times New Roman" w:hAnsi="Times New Roman"/>
          <w:b/>
          <w:sz w:val="24"/>
        </w:rPr>
      </w:pPr>
    </w:p>
    <w:p w14:paraId="3CC78A4E" w14:textId="0B5E156C"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4.</w:t>
      </w:r>
      <w:r w:rsidRPr="007C4FCF">
        <w:rPr>
          <w:rFonts w:ascii="Times New Roman" w:hAnsi="Times New Roman"/>
          <w:b/>
          <w:sz w:val="24"/>
        </w:rPr>
        <w:tab/>
      </w:r>
      <w:r w:rsidRPr="007C4FCF">
        <w:rPr>
          <w:rFonts w:ascii="Times New Roman" w:hAnsi="Times New Roman"/>
          <w:sz w:val="24"/>
        </w:rPr>
        <w:t xml:space="preserve">(a) It shall be unlawful for any person under the age of sixteen (16) to be, or </w:t>
      </w:r>
      <w:r w:rsidR="00127D30" w:rsidRPr="007C4FCF">
        <w:rPr>
          <w:rFonts w:ascii="Times New Roman" w:hAnsi="Times New Roman"/>
          <w:sz w:val="24"/>
        </w:rPr>
        <w:tab/>
      </w:r>
      <w:r w:rsidRPr="007C4FCF">
        <w:rPr>
          <w:rFonts w:ascii="Times New Roman" w:hAnsi="Times New Roman"/>
          <w:sz w:val="24"/>
        </w:rPr>
        <w:t xml:space="preserve">remain, upon any street, alley or other public place in the Town after 10:00 </w:t>
      </w:r>
      <w:r w:rsidR="00127D30" w:rsidRPr="007C4FCF">
        <w:rPr>
          <w:rFonts w:ascii="Times New Roman" w:hAnsi="Times New Roman"/>
          <w:sz w:val="24"/>
        </w:rPr>
        <w:tab/>
      </w:r>
      <w:r w:rsidRPr="007C4FCF">
        <w:rPr>
          <w:rFonts w:ascii="Times New Roman" w:hAnsi="Times New Roman"/>
          <w:sz w:val="24"/>
        </w:rPr>
        <w:t xml:space="preserve">P.M. unless such person is accompanied by a parent or legal guardian or </w:t>
      </w:r>
      <w:r w:rsidR="00127D30" w:rsidRPr="007C4FCF">
        <w:rPr>
          <w:rFonts w:ascii="Times New Roman" w:hAnsi="Times New Roman"/>
          <w:sz w:val="24"/>
        </w:rPr>
        <w:tab/>
      </w:r>
      <w:r w:rsidRPr="007C4FCF">
        <w:rPr>
          <w:rFonts w:ascii="Times New Roman" w:hAnsi="Times New Roman"/>
          <w:sz w:val="24"/>
        </w:rPr>
        <w:t xml:space="preserve">other person having custody of such minor(s), or unless traveling to or from </w:t>
      </w:r>
      <w:r w:rsidR="00127D30" w:rsidRPr="007C4FCF">
        <w:rPr>
          <w:rFonts w:ascii="Times New Roman" w:hAnsi="Times New Roman"/>
          <w:sz w:val="24"/>
        </w:rPr>
        <w:tab/>
      </w:r>
      <w:r w:rsidRPr="007C4FCF">
        <w:rPr>
          <w:rFonts w:ascii="Times New Roman" w:hAnsi="Times New Roman"/>
          <w:sz w:val="24"/>
        </w:rPr>
        <w:t xml:space="preserve">home while involved in an activity known to and sanctioned by such parent </w:t>
      </w:r>
      <w:r w:rsidR="007C4FCF">
        <w:rPr>
          <w:rFonts w:ascii="Times New Roman" w:hAnsi="Times New Roman"/>
          <w:sz w:val="24"/>
        </w:rPr>
        <w:tab/>
      </w:r>
      <w:r w:rsidRPr="007C4FCF">
        <w:rPr>
          <w:rFonts w:ascii="Times New Roman" w:hAnsi="Times New Roman"/>
          <w:sz w:val="24"/>
        </w:rPr>
        <w:t xml:space="preserve">or guardian or other person having custody, or unless such person is in </w:t>
      </w:r>
      <w:r w:rsidR="007C4FCF">
        <w:rPr>
          <w:rFonts w:ascii="Times New Roman" w:hAnsi="Times New Roman"/>
          <w:sz w:val="24"/>
        </w:rPr>
        <w:tab/>
      </w:r>
      <w:r w:rsidRPr="007C4FCF">
        <w:rPr>
          <w:rFonts w:ascii="Times New Roman" w:hAnsi="Times New Roman"/>
          <w:sz w:val="24"/>
        </w:rPr>
        <w:t xml:space="preserve">lawful employment making it necessary to be in such places after 10:00 </w:t>
      </w:r>
      <w:r w:rsidR="007C4FCF">
        <w:rPr>
          <w:rFonts w:ascii="Times New Roman" w:hAnsi="Times New Roman"/>
          <w:sz w:val="24"/>
        </w:rPr>
        <w:tab/>
      </w:r>
      <w:r w:rsidRPr="007C4FCF">
        <w:rPr>
          <w:rFonts w:ascii="Times New Roman" w:hAnsi="Times New Roman"/>
          <w:sz w:val="24"/>
        </w:rPr>
        <w:t>P.M.</w:t>
      </w:r>
    </w:p>
    <w:p w14:paraId="2FE175E7" w14:textId="07C384A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b/>
          <w:sz w:val="24"/>
        </w:rPr>
        <w:t>(</w:t>
      </w:r>
      <w:r>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Every member of the police force while on duty is hereby authorized to </w:t>
      </w:r>
      <w:r>
        <w:rPr>
          <w:rFonts w:ascii="Times New Roman" w:hAnsi="Times New Roman"/>
          <w:sz w:val="24"/>
        </w:rPr>
        <w:tab/>
      </w:r>
      <w:r w:rsidR="00542FAF" w:rsidRPr="007C4FCF">
        <w:rPr>
          <w:rFonts w:ascii="Times New Roman" w:hAnsi="Times New Roman"/>
          <w:sz w:val="24"/>
        </w:rPr>
        <w:t xml:space="preserve">detain any such minor willfully violating the provisions of the Section 4 (a) </w:t>
      </w:r>
      <w:r>
        <w:rPr>
          <w:rFonts w:ascii="Times New Roman" w:hAnsi="Times New Roman"/>
          <w:sz w:val="24"/>
        </w:rPr>
        <w:tab/>
      </w:r>
      <w:r w:rsidR="00542FAF" w:rsidRPr="007C4FCF">
        <w:rPr>
          <w:rFonts w:ascii="Times New Roman" w:hAnsi="Times New Roman"/>
          <w:sz w:val="24"/>
        </w:rPr>
        <w:t xml:space="preserve">until the parent or guardian of the child shall take him/her into custody; but </w:t>
      </w:r>
      <w:r>
        <w:rPr>
          <w:rFonts w:ascii="Times New Roman" w:hAnsi="Times New Roman"/>
          <w:sz w:val="24"/>
        </w:rPr>
        <w:tab/>
      </w:r>
      <w:r w:rsidR="00542FAF" w:rsidRPr="007C4FCF">
        <w:rPr>
          <w:rFonts w:ascii="Times New Roman" w:hAnsi="Times New Roman"/>
          <w:sz w:val="24"/>
        </w:rPr>
        <w:t xml:space="preserve">such officer shall immediately, upon taking custody of the child, attempt to </w:t>
      </w:r>
      <w:r>
        <w:rPr>
          <w:rFonts w:ascii="Times New Roman" w:hAnsi="Times New Roman"/>
          <w:sz w:val="24"/>
        </w:rPr>
        <w:tab/>
      </w:r>
      <w:r w:rsidR="00542FAF" w:rsidRPr="007C4FCF">
        <w:rPr>
          <w:rFonts w:ascii="Times New Roman" w:hAnsi="Times New Roman"/>
          <w:sz w:val="24"/>
        </w:rPr>
        <w:t>communicate with the parent(s) or guardian(s).</w:t>
      </w:r>
    </w:p>
    <w:p w14:paraId="7774E69F" w14:textId="77777777" w:rsidR="00542FAF" w:rsidRPr="00542FAF" w:rsidRDefault="00542FAF" w:rsidP="00542FAF">
      <w:pPr>
        <w:tabs>
          <w:tab w:val="left" w:pos="1800"/>
        </w:tabs>
        <w:ind w:left="1800" w:hanging="1800"/>
        <w:jc w:val="both"/>
        <w:rPr>
          <w:rFonts w:ascii="Times New Roman" w:hAnsi="Times New Roman"/>
          <w:sz w:val="24"/>
        </w:rPr>
      </w:pPr>
    </w:p>
    <w:p w14:paraId="5AC05B72" w14:textId="72C5E864"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5.    </w:t>
      </w:r>
      <w:r w:rsidRPr="00542FAF">
        <w:rPr>
          <w:rFonts w:ascii="Times New Roman" w:hAnsi="Times New Roman"/>
          <w:b/>
          <w:sz w:val="24"/>
        </w:rPr>
        <w:tab/>
      </w:r>
      <w:r w:rsidRPr="00542FAF">
        <w:rPr>
          <w:rFonts w:ascii="Times New Roman" w:hAnsi="Times New Roman"/>
          <w:sz w:val="24"/>
        </w:rPr>
        <w:t>Except with the approval of the Select Board, it shall be unlawful for any person, firm or corporation, in person or by his/her agent, employee, or servant, to cast, throw, sweep, sift, or deposit in any manner in or upon any public way or other public place in the Town or any river, canal, public water, drain, sewer, or receiving basin within the jurisdiction of the Town, any kind of dirt, rubbish, waste articles, thing(s), or substance(s) whatsoever, whether liquid or solid.  Nor shall any person, firm, or corporation cast, throw, sweep, sift, or deposit any of the aforementioned items anywhere within the jurisdiction of the Town in such manner that it may be carried or deposited, in whole or in part, by the action of the sun, wind, rain, or snow, into any of the aforementioned.  Whoever violates any provision(s) of this section may be arrested and detained by a police officer in accordance with Chapter 272, Section 60 of the Massachusetts General Laws.</w:t>
      </w:r>
    </w:p>
    <w:p w14:paraId="2080FDA8" w14:textId="77777777" w:rsidR="00542FAF" w:rsidRPr="00542FAF" w:rsidRDefault="00542FAF" w:rsidP="00542FAF">
      <w:pPr>
        <w:tabs>
          <w:tab w:val="left" w:pos="1800"/>
        </w:tabs>
        <w:ind w:left="1800" w:hanging="1800"/>
        <w:jc w:val="both"/>
        <w:rPr>
          <w:rFonts w:ascii="Times New Roman" w:hAnsi="Times New Roman"/>
          <w:sz w:val="24"/>
        </w:rPr>
      </w:pPr>
    </w:p>
    <w:p w14:paraId="65A93159" w14:textId="77777777"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6.             </w:t>
      </w:r>
      <w:r w:rsidRPr="00542FAF">
        <w:rPr>
          <w:rFonts w:ascii="Times New Roman" w:hAnsi="Times New Roman"/>
          <w:sz w:val="24"/>
        </w:rPr>
        <w:t>It shall be unlawful for any person to knowingly start a fight, or to fight, or to commit any assault or battery in any place in the Town.</w:t>
      </w:r>
    </w:p>
    <w:p w14:paraId="2316F780" w14:textId="77777777" w:rsidR="007C4FCF" w:rsidRDefault="007C4FCF" w:rsidP="007C4FCF">
      <w:pPr>
        <w:tabs>
          <w:tab w:val="left" w:pos="1800"/>
        </w:tabs>
        <w:ind w:left="1800" w:hanging="1800"/>
        <w:jc w:val="both"/>
        <w:rPr>
          <w:rFonts w:ascii="Times New Roman" w:hAnsi="Times New Roman"/>
          <w:b/>
          <w:sz w:val="24"/>
        </w:rPr>
      </w:pPr>
    </w:p>
    <w:p w14:paraId="336A01DA" w14:textId="77777777"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7.</w:t>
      </w:r>
      <w:r w:rsidRPr="007C4FCF">
        <w:rPr>
          <w:rFonts w:ascii="Times New Roman" w:hAnsi="Times New Roman"/>
          <w:b/>
          <w:sz w:val="24"/>
        </w:rPr>
        <w:tab/>
      </w:r>
      <w:r w:rsidRPr="007C4FCF">
        <w:rPr>
          <w:rFonts w:ascii="Times New Roman" w:hAnsi="Times New Roman"/>
          <w:sz w:val="24"/>
        </w:rPr>
        <w:t xml:space="preserve">(a) It shall be unlawful for any person to knowingly start or spread any false </w:t>
      </w:r>
      <w:r w:rsidR="007C4FCF">
        <w:rPr>
          <w:rFonts w:ascii="Times New Roman" w:hAnsi="Times New Roman"/>
          <w:sz w:val="24"/>
        </w:rPr>
        <w:tab/>
      </w:r>
      <w:r w:rsidRPr="007C4FCF">
        <w:rPr>
          <w:rFonts w:ascii="Times New Roman" w:hAnsi="Times New Roman"/>
          <w:sz w:val="24"/>
        </w:rPr>
        <w:t xml:space="preserve">alarm of fire, riot, explosion, civil disturbance, or other breach of the peace </w:t>
      </w:r>
      <w:r w:rsidR="007C4FCF">
        <w:rPr>
          <w:rFonts w:ascii="Times New Roman" w:hAnsi="Times New Roman"/>
          <w:sz w:val="24"/>
        </w:rPr>
        <w:tab/>
      </w:r>
      <w:r w:rsidRPr="007C4FCF">
        <w:rPr>
          <w:rFonts w:ascii="Times New Roman" w:hAnsi="Times New Roman"/>
          <w:sz w:val="24"/>
        </w:rPr>
        <w:t>in the Town.</w:t>
      </w:r>
    </w:p>
    <w:p w14:paraId="64B74109"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It shall be unlawful for any person to report the existence of a fire or other </w:t>
      </w:r>
      <w:r>
        <w:rPr>
          <w:rFonts w:ascii="Times New Roman" w:hAnsi="Times New Roman"/>
          <w:sz w:val="24"/>
        </w:rPr>
        <w:tab/>
      </w:r>
      <w:r w:rsidR="00542FAF" w:rsidRPr="007C4FCF">
        <w:rPr>
          <w:rFonts w:ascii="Times New Roman" w:hAnsi="Times New Roman"/>
          <w:sz w:val="24"/>
        </w:rPr>
        <w:t xml:space="preserve">emergency to the police, fire department, or other agency empowered to </w:t>
      </w:r>
      <w:r>
        <w:rPr>
          <w:rFonts w:ascii="Times New Roman" w:hAnsi="Times New Roman"/>
          <w:sz w:val="24"/>
        </w:rPr>
        <w:tab/>
      </w:r>
      <w:r w:rsidR="00542FAF" w:rsidRPr="007C4FCF">
        <w:rPr>
          <w:rFonts w:ascii="Times New Roman" w:hAnsi="Times New Roman"/>
          <w:sz w:val="24"/>
        </w:rPr>
        <w:t>deal with an emergency when such person knows the report to be false.</w:t>
      </w:r>
    </w:p>
    <w:p w14:paraId="6A066D7F"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(c)</w:t>
      </w:r>
      <w:r>
        <w:rPr>
          <w:rFonts w:ascii="Times New Roman" w:hAnsi="Times New Roman"/>
          <w:sz w:val="24"/>
        </w:rPr>
        <w:tab/>
      </w:r>
      <w:r w:rsidR="00542FAF" w:rsidRPr="007C4FCF">
        <w:rPr>
          <w:rFonts w:ascii="Times New Roman" w:hAnsi="Times New Roman"/>
          <w:sz w:val="24"/>
        </w:rPr>
        <w:t xml:space="preserve">It shall be unlawful for any person to report or cause to be reported to any </w:t>
      </w:r>
      <w:r>
        <w:rPr>
          <w:rFonts w:ascii="Times New Roman" w:hAnsi="Times New Roman"/>
          <w:sz w:val="24"/>
        </w:rPr>
        <w:tab/>
      </w:r>
      <w:r w:rsidR="00542FAF" w:rsidRPr="007C4FCF">
        <w:rPr>
          <w:rFonts w:ascii="Times New Roman" w:hAnsi="Times New Roman"/>
          <w:sz w:val="24"/>
        </w:rPr>
        <w:t xml:space="preserve">police agency any information concerning the commission of any offense </w:t>
      </w:r>
      <w:r>
        <w:rPr>
          <w:rFonts w:ascii="Times New Roman" w:hAnsi="Times New Roman"/>
          <w:sz w:val="24"/>
        </w:rPr>
        <w:tab/>
      </w:r>
      <w:r w:rsidR="00542FAF" w:rsidRPr="007C4FCF">
        <w:rPr>
          <w:rFonts w:ascii="Times New Roman" w:hAnsi="Times New Roman"/>
          <w:sz w:val="24"/>
        </w:rPr>
        <w:t xml:space="preserve">or other incident which would require police action when: (1) he/she knows </w:t>
      </w:r>
      <w:r>
        <w:rPr>
          <w:rFonts w:ascii="Times New Roman" w:hAnsi="Times New Roman"/>
          <w:sz w:val="24"/>
        </w:rPr>
        <w:tab/>
      </w:r>
      <w:r w:rsidR="00542FAF" w:rsidRPr="007C4FCF">
        <w:rPr>
          <w:rFonts w:ascii="Times New Roman" w:hAnsi="Times New Roman"/>
          <w:sz w:val="24"/>
        </w:rPr>
        <w:t xml:space="preserve">that no such offense or other incident has occurred or (2) he/she knows that </w:t>
      </w:r>
      <w:r>
        <w:rPr>
          <w:rFonts w:ascii="Times New Roman" w:hAnsi="Times New Roman"/>
          <w:sz w:val="24"/>
        </w:rPr>
        <w:tab/>
      </w:r>
      <w:r w:rsidR="00542FAF" w:rsidRPr="007C4FCF">
        <w:rPr>
          <w:rFonts w:ascii="Times New Roman" w:hAnsi="Times New Roman"/>
          <w:sz w:val="24"/>
        </w:rPr>
        <w:t>the information is false or that he/she has no such information.</w:t>
      </w:r>
    </w:p>
    <w:p w14:paraId="7D5FCB34" w14:textId="16E3C9F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(d)</w:t>
      </w:r>
      <w:r>
        <w:rPr>
          <w:rFonts w:ascii="Times New Roman" w:hAnsi="Times New Roman"/>
          <w:sz w:val="24"/>
        </w:rPr>
        <w:tab/>
      </w:r>
      <w:r w:rsidR="00542FAF" w:rsidRPr="007C4FCF">
        <w:rPr>
          <w:rFonts w:ascii="Times New Roman" w:hAnsi="Times New Roman"/>
          <w:sz w:val="24"/>
        </w:rPr>
        <w:t xml:space="preserve">It shall be unlawful for any person to knowingly give false information to </w:t>
      </w:r>
      <w:r>
        <w:rPr>
          <w:rFonts w:ascii="Times New Roman" w:hAnsi="Times New Roman"/>
          <w:sz w:val="24"/>
        </w:rPr>
        <w:tab/>
      </w:r>
      <w:r w:rsidR="00542FAF" w:rsidRPr="007C4FCF">
        <w:rPr>
          <w:rFonts w:ascii="Times New Roman" w:hAnsi="Times New Roman"/>
          <w:sz w:val="24"/>
        </w:rPr>
        <w:t xml:space="preserve">the effect that a bomb will be exploded or that any other serious hazard </w:t>
      </w:r>
      <w:r>
        <w:rPr>
          <w:rFonts w:ascii="Times New Roman" w:hAnsi="Times New Roman"/>
          <w:sz w:val="24"/>
        </w:rPr>
        <w:tab/>
      </w:r>
      <w:r w:rsidR="00542FAF" w:rsidRPr="007C4FCF">
        <w:rPr>
          <w:rFonts w:ascii="Times New Roman" w:hAnsi="Times New Roman"/>
          <w:sz w:val="24"/>
        </w:rPr>
        <w:t xml:space="preserve">exists in any public conveyance, church, school, theater, auditorium, </w:t>
      </w:r>
      <w:r>
        <w:rPr>
          <w:rFonts w:ascii="Times New Roman" w:hAnsi="Times New Roman"/>
          <w:sz w:val="24"/>
        </w:rPr>
        <w:tab/>
      </w:r>
      <w:r>
        <w:rPr>
          <w:rFonts w:ascii="Times New Roman" w:hAnsi="Times New Roman"/>
          <w:sz w:val="24"/>
        </w:rPr>
        <w:tab/>
      </w:r>
      <w:r w:rsidR="00542FAF" w:rsidRPr="007C4FCF">
        <w:rPr>
          <w:rFonts w:ascii="Times New Roman" w:hAnsi="Times New Roman"/>
          <w:sz w:val="24"/>
        </w:rPr>
        <w:t xml:space="preserve">assembly hall, factory, warehouse, industrial, commercial or residential </w:t>
      </w:r>
      <w:r>
        <w:rPr>
          <w:rFonts w:ascii="Times New Roman" w:hAnsi="Times New Roman"/>
          <w:sz w:val="24"/>
        </w:rPr>
        <w:tab/>
      </w:r>
      <w:r w:rsidR="00542FAF" w:rsidRPr="007C4FCF">
        <w:rPr>
          <w:rFonts w:ascii="Times New Roman" w:hAnsi="Times New Roman"/>
          <w:sz w:val="24"/>
        </w:rPr>
        <w:t>buildings, or any other place used for public gatherings.</w:t>
      </w:r>
    </w:p>
    <w:p w14:paraId="5F038A64" w14:textId="77777777" w:rsidR="00542FAF" w:rsidRPr="00542FAF" w:rsidRDefault="00542FAF" w:rsidP="00542FAF">
      <w:pPr>
        <w:tabs>
          <w:tab w:val="left" w:pos="1800"/>
        </w:tabs>
        <w:ind w:left="1800" w:hanging="1800"/>
        <w:jc w:val="both"/>
        <w:rPr>
          <w:rFonts w:ascii="Times New Roman" w:hAnsi="Times New Roman"/>
          <w:sz w:val="24"/>
        </w:rPr>
      </w:pPr>
    </w:p>
    <w:p w14:paraId="25E10BF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8.</w:t>
      </w:r>
      <w:r w:rsidRPr="00542FAF">
        <w:rPr>
          <w:rFonts w:ascii="Times New Roman" w:hAnsi="Times New Roman"/>
          <w:b/>
          <w:sz w:val="24"/>
        </w:rPr>
        <w:tab/>
      </w:r>
      <w:r w:rsidRPr="00542FAF">
        <w:rPr>
          <w:rFonts w:ascii="Times New Roman" w:hAnsi="Times New Roman"/>
          <w:sz w:val="24"/>
        </w:rPr>
        <w:t>It shall be unlawful to cast, throw, or propel any missile on any street, alley or other public place.</w:t>
      </w:r>
    </w:p>
    <w:p w14:paraId="45943927" w14:textId="77777777" w:rsidR="00542FAF" w:rsidRPr="00542FAF" w:rsidRDefault="00542FAF" w:rsidP="00542FAF">
      <w:pPr>
        <w:tabs>
          <w:tab w:val="left" w:pos="1800"/>
        </w:tabs>
        <w:ind w:left="1800" w:hanging="1800"/>
        <w:jc w:val="both"/>
        <w:rPr>
          <w:rFonts w:ascii="Times New Roman" w:hAnsi="Times New Roman"/>
          <w:b/>
          <w:sz w:val="24"/>
        </w:rPr>
      </w:pPr>
    </w:p>
    <w:p w14:paraId="4B9761F8" w14:textId="3BC9053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9.</w:t>
      </w:r>
      <w:r w:rsidRPr="00542FAF">
        <w:rPr>
          <w:rFonts w:ascii="Times New Roman" w:hAnsi="Times New Roman"/>
          <w:b/>
          <w:sz w:val="24"/>
        </w:rPr>
        <w:tab/>
      </w:r>
      <w:r w:rsidRPr="00542FAF">
        <w:rPr>
          <w:rFonts w:ascii="Times New Roman" w:hAnsi="Times New Roman"/>
          <w:sz w:val="24"/>
        </w:rPr>
        <w:t>It shall be unlawful to obstruct or permit the obstruction of any stair way, aisle, corridor, or exit in any office building, factory, stores, assembly hall, lodge, or other public hall or building to which the public has a right of access, or any other building used by two (2) or more tenants or families in such a manner that it would interfere with free use of such stairways, aisle, corridor, or exit.</w:t>
      </w:r>
    </w:p>
    <w:p w14:paraId="09965039" w14:textId="77777777" w:rsidR="00542FAF" w:rsidRPr="00542FAF" w:rsidRDefault="00542FAF" w:rsidP="00542FAF">
      <w:pPr>
        <w:tabs>
          <w:tab w:val="left" w:pos="1800"/>
        </w:tabs>
        <w:ind w:left="1800" w:hanging="1800"/>
        <w:jc w:val="both"/>
        <w:rPr>
          <w:rFonts w:ascii="Times New Roman" w:hAnsi="Times New Roman"/>
          <w:sz w:val="24"/>
        </w:rPr>
      </w:pPr>
    </w:p>
    <w:p w14:paraId="6690481D"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10.</w:t>
      </w:r>
      <w:r w:rsidRPr="00542FAF">
        <w:rPr>
          <w:rFonts w:ascii="Times New Roman" w:hAnsi="Times New Roman"/>
          <w:b/>
          <w:sz w:val="24"/>
        </w:rPr>
        <w:tab/>
      </w:r>
      <w:r w:rsidRPr="00542FAF">
        <w:rPr>
          <w:rFonts w:ascii="Times New Roman" w:hAnsi="Times New Roman"/>
          <w:sz w:val="24"/>
        </w:rPr>
        <w:t>Whenever the presence of any person in any public place is causing, or is likely to cause, any of the following conditions as mentioned below, any police officer may order such person to leave that place.  Any person who shall refuse to leave after being ordered to do so by a police officer shall be guilty of a violation of this section:</w:t>
      </w:r>
    </w:p>
    <w:p w14:paraId="482B5D39" w14:textId="77777777" w:rsidR="00542FAF" w:rsidRPr="00542FAF" w:rsidRDefault="00542FAF" w:rsidP="00542FAF">
      <w:pPr>
        <w:tabs>
          <w:tab w:val="left" w:pos="1800"/>
        </w:tabs>
        <w:ind w:left="1800" w:hanging="1800"/>
        <w:jc w:val="both"/>
        <w:rPr>
          <w:rFonts w:ascii="Times New Roman" w:hAnsi="Times New Roman"/>
          <w:b/>
          <w:sz w:val="24"/>
        </w:rPr>
      </w:pPr>
    </w:p>
    <w:p w14:paraId="42A421A2"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create, or cause to be created, a danger of a breach of the peace.</w:t>
      </w:r>
    </w:p>
    <w:p w14:paraId="2DAB1A18" w14:textId="77777777" w:rsidR="00542FAF" w:rsidRPr="00542FAF" w:rsidRDefault="00542FAF" w:rsidP="00542FAF">
      <w:pPr>
        <w:tabs>
          <w:tab w:val="left" w:pos="1800"/>
        </w:tabs>
        <w:ind w:left="1800" w:hanging="1800"/>
        <w:jc w:val="both"/>
        <w:rPr>
          <w:rFonts w:ascii="Times New Roman" w:hAnsi="Times New Roman"/>
          <w:sz w:val="24"/>
        </w:rPr>
      </w:pPr>
    </w:p>
    <w:p w14:paraId="1814E72F" w14:textId="29D9F70F"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create, or cause to be created, any disturbance or annoyance to the comfort and repose of any person</w:t>
      </w:r>
    </w:p>
    <w:p w14:paraId="74F5AF17" w14:textId="77777777" w:rsidR="00542FAF" w:rsidRPr="00542FAF" w:rsidRDefault="00542FAF" w:rsidP="00542FAF">
      <w:pPr>
        <w:tabs>
          <w:tab w:val="left" w:pos="1800"/>
        </w:tabs>
        <w:ind w:left="1800" w:hanging="1800"/>
        <w:jc w:val="both"/>
        <w:rPr>
          <w:rFonts w:ascii="Times New Roman" w:hAnsi="Times New Roman"/>
          <w:sz w:val="24"/>
        </w:rPr>
      </w:pPr>
    </w:p>
    <w:p w14:paraId="104B0E54"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the free passage of pedestrians or vehicles</w:t>
      </w:r>
    </w:p>
    <w:p w14:paraId="2A71617E" w14:textId="77777777" w:rsidR="00542FAF" w:rsidRPr="00542FAF" w:rsidRDefault="00542FAF" w:rsidP="00542FAF">
      <w:pPr>
        <w:tabs>
          <w:tab w:val="left" w:pos="1800"/>
        </w:tabs>
        <w:ind w:left="1800" w:hanging="1800"/>
        <w:jc w:val="both"/>
        <w:rPr>
          <w:rFonts w:ascii="Times New Roman" w:hAnsi="Times New Roman"/>
          <w:sz w:val="24"/>
        </w:rPr>
      </w:pPr>
    </w:p>
    <w:p w14:paraId="5AB5E25C" w14:textId="77777777" w:rsidR="00542FAF" w:rsidRPr="00542FAF" w:rsidRDefault="00542FAF" w:rsidP="00542FAF">
      <w:pPr>
        <w:tabs>
          <w:tab w:val="left" w:pos="1800"/>
        </w:tabs>
        <w:ind w:left="1800" w:hanging="1800"/>
        <w:jc w:val="both"/>
        <w:rPr>
          <w:rFonts w:ascii="Times New Roman" w:hAnsi="Times New Roman"/>
          <w:sz w:val="24"/>
        </w:rPr>
      </w:pPr>
    </w:p>
    <w:p w14:paraId="0EB9B71F"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molest, or interfere with any person lawfully in any public place.</w:t>
      </w:r>
    </w:p>
    <w:p w14:paraId="05B2CF9F" w14:textId="77777777" w:rsidR="00542FAF" w:rsidRPr="00542FAF" w:rsidRDefault="00542FAF" w:rsidP="00542FAF">
      <w:pPr>
        <w:tabs>
          <w:tab w:val="left" w:pos="1800"/>
        </w:tabs>
        <w:ind w:left="1800" w:hanging="1800"/>
        <w:jc w:val="both"/>
        <w:rPr>
          <w:rFonts w:ascii="Times New Roman" w:hAnsi="Times New Roman"/>
          <w:sz w:val="24"/>
        </w:rPr>
      </w:pPr>
    </w:p>
    <w:p w14:paraId="37D3B272" w14:textId="29E7B964" w:rsidR="00542FAF" w:rsidRPr="00542FAF" w:rsidRDefault="007C4FCF" w:rsidP="00542FAF">
      <w:pPr>
        <w:tabs>
          <w:tab w:val="left" w:pos="1800"/>
        </w:tabs>
        <w:ind w:left="1800" w:hanging="1800"/>
        <w:jc w:val="both"/>
        <w:rPr>
          <w:rFonts w:ascii="Times New Roman" w:hAnsi="Times New Roman"/>
          <w:sz w:val="24"/>
        </w:rPr>
      </w:pPr>
      <w:r>
        <w:rPr>
          <w:rFonts w:ascii="Times New Roman" w:hAnsi="Times New Roman"/>
          <w:sz w:val="24"/>
        </w:rPr>
        <w:tab/>
      </w:r>
      <w:r w:rsidR="00542FAF" w:rsidRPr="00542FAF">
        <w:rPr>
          <w:rFonts w:ascii="Times New Roman" w:hAnsi="Times New Roman"/>
          <w:sz w:val="24"/>
        </w:rPr>
        <w:t>This section shall include the making of unsolicited remarks of an offensive, repugnant, revolting, or derogatory nature or which are calculated to annoy or provoke the person to whom, or in whose hearing, they are made.</w:t>
      </w:r>
    </w:p>
    <w:p w14:paraId="4F719548" w14:textId="77777777" w:rsidR="00542FAF" w:rsidRPr="00542FAF" w:rsidRDefault="00542FAF" w:rsidP="00542FAF">
      <w:pPr>
        <w:tabs>
          <w:tab w:val="left" w:pos="1800"/>
        </w:tabs>
        <w:ind w:left="1800" w:hanging="1800"/>
        <w:jc w:val="both"/>
        <w:rPr>
          <w:rFonts w:ascii="Times New Roman" w:hAnsi="Times New Roman"/>
          <w:sz w:val="24"/>
        </w:rPr>
      </w:pPr>
    </w:p>
    <w:p w14:paraId="5378CB2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11.</w:t>
      </w:r>
      <w:r w:rsidRPr="00542FAF">
        <w:rPr>
          <w:rFonts w:ascii="Times New Roman" w:hAnsi="Times New Roman"/>
          <w:b/>
          <w:sz w:val="24"/>
        </w:rPr>
        <w:tab/>
      </w:r>
      <w:r w:rsidRPr="00542FAF">
        <w:rPr>
          <w:rFonts w:ascii="Times New Roman" w:hAnsi="Times New Roman"/>
          <w:sz w:val="24"/>
        </w:rPr>
        <w:t>Unless by permit from the Select Board, no person shall, within the Town, possess any opened container of an alcoholic beverage (as defined in Chapter 138, Section 1 of the Massachusetts General Laws) or drink or consume any alcoholic beverage from such a container, on any public street, sidewalk, parkway, alley court, public or semipublic parking lot, park common, cemetery, or on any way as defined by Chapter 90, Section 1 of the Massachusetts General Laws, whether that way be town highway, county highway, state highway, or other private way open to the public use, or in or upon any other place where the public has a right of access as invitees or licensees without the owner’s permission or in the area commonly known as the “Potholes.”  This section shall also be construed so as to prohibit the consumption of alcoholic beverages as hereinabove defined by any person standing, sitting, walking, running, or otherwise present within such place as hereinabove defined, or within any vehicle, whether parked or moving, which is within the limits of such places as hereinabove defined.</w:t>
      </w:r>
    </w:p>
    <w:p w14:paraId="5C15F1B4" w14:textId="77777777" w:rsidR="00542FAF" w:rsidRPr="00542FAF" w:rsidRDefault="00542FAF" w:rsidP="00542FAF">
      <w:pPr>
        <w:tabs>
          <w:tab w:val="left" w:pos="1800"/>
        </w:tabs>
        <w:ind w:left="1800" w:hanging="1800"/>
        <w:jc w:val="both"/>
        <w:rPr>
          <w:rFonts w:ascii="Times New Roman" w:hAnsi="Times New Roman"/>
          <w:b/>
          <w:sz w:val="24"/>
        </w:rPr>
      </w:pPr>
    </w:p>
    <w:p w14:paraId="320EFD35" w14:textId="39BFFAFC"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12.</w:t>
      </w:r>
      <w:r w:rsidRPr="00542FAF">
        <w:rPr>
          <w:rFonts w:ascii="Times New Roman" w:hAnsi="Times New Roman"/>
          <w:b/>
          <w:sz w:val="24"/>
        </w:rPr>
        <w:tab/>
      </w:r>
      <w:r w:rsidRPr="00542FAF">
        <w:rPr>
          <w:rFonts w:ascii="Times New Roman" w:hAnsi="Times New Roman"/>
          <w:sz w:val="24"/>
        </w:rPr>
        <w:t>Any Police Officer, upon view or information of any violation of Article 11 (except Section 1 (a), (b), and (c) of Article 11 may, without a warrant, arrest the offender and make complaint in the district court against such offender.  The police may keep the offender in custody for not more than twenty-four (24) hours – Sundays and Holidays excepted, until he/she can be taken before a court, trial justice, or clerk/magistrate having jurisdiction of such offense.</w:t>
      </w:r>
    </w:p>
    <w:p w14:paraId="0414B825" w14:textId="77777777" w:rsidR="00542FAF" w:rsidRPr="00542FAF" w:rsidRDefault="00542FAF" w:rsidP="00542FAF">
      <w:pPr>
        <w:tabs>
          <w:tab w:val="left" w:pos="1800"/>
        </w:tabs>
        <w:ind w:left="1800" w:hanging="1800"/>
        <w:jc w:val="both"/>
        <w:rPr>
          <w:rFonts w:ascii="Times New Roman" w:hAnsi="Times New Roman"/>
          <w:sz w:val="24"/>
        </w:rPr>
      </w:pPr>
    </w:p>
    <w:p w14:paraId="29E90769"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13.</w:t>
      </w:r>
      <w:r w:rsidRPr="00542FAF">
        <w:rPr>
          <w:rFonts w:ascii="Times New Roman" w:hAnsi="Times New Roman"/>
          <w:b/>
          <w:sz w:val="24"/>
        </w:rPr>
        <w:tab/>
      </w:r>
      <w:r w:rsidRPr="00542FAF">
        <w:rPr>
          <w:rFonts w:ascii="Times New Roman" w:hAnsi="Times New Roman"/>
          <w:sz w:val="24"/>
        </w:rPr>
        <w:t>Any person convicted of a violation of any of the provisions of Article 11 (except 11, Section 1 (a), (b), and (c) shall be punished by a fine of not less than twenty dollars ($20.00) nor more than two hundred dollars ($200.00).</w:t>
      </w:r>
    </w:p>
    <w:p w14:paraId="6BCE01D0" w14:textId="77777777" w:rsidR="00542FAF" w:rsidRPr="00542FAF" w:rsidRDefault="00542FAF" w:rsidP="00542FAF">
      <w:pPr>
        <w:tabs>
          <w:tab w:val="left" w:pos="1800"/>
        </w:tabs>
        <w:ind w:left="1800" w:hanging="1800"/>
        <w:jc w:val="both"/>
        <w:rPr>
          <w:rFonts w:ascii="Times New Roman" w:hAnsi="Times New Roman"/>
          <w:b/>
          <w:sz w:val="24"/>
        </w:rPr>
      </w:pPr>
    </w:p>
    <w:p w14:paraId="59286B04" w14:textId="6CEC6F31" w:rsid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14.</w:t>
      </w:r>
      <w:r w:rsidRPr="00542FAF">
        <w:rPr>
          <w:rFonts w:ascii="Times New Roman" w:hAnsi="Times New Roman"/>
          <w:b/>
          <w:sz w:val="24"/>
        </w:rPr>
        <w:tab/>
      </w:r>
      <w:r w:rsidRPr="00542FAF">
        <w:rPr>
          <w:rFonts w:ascii="Times New Roman" w:hAnsi="Times New Roman"/>
          <w:sz w:val="24"/>
        </w:rPr>
        <w:t>The Select Board may make rules and orders for the regulation of vehicles within the Town and may set penalties for any violation thereof in accordance with Chapter 40, Section 22 of the General Laws of the Commonwealth of Massachusetts.</w:t>
      </w:r>
    </w:p>
    <w:p w14:paraId="45728C95" w14:textId="56880B9E" w:rsidR="009D3B3A" w:rsidRDefault="009D3B3A" w:rsidP="00542FAF">
      <w:pPr>
        <w:tabs>
          <w:tab w:val="left" w:pos="1800"/>
        </w:tabs>
        <w:ind w:left="1800" w:hanging="1800"/>
        <w:jc w:val="both"/>
        <w:rPr>
          <w:rFonts w:ascii="Times New Roman" w:hAnsi="Times New Roman"/>
          <w:sz w:val="24"/>
        </w:rPr>
      </w:pPr>
    </w:p>
    <w:p w14:paraId="61E2E69C" w14:textId="77777777" w:rsidR="00BA3C26" w:rsidRDefault="00BA3C26" w:rsidP="009D3B3A">
      <w:pPr>
        <w:tabs>
          <w:tab w:val="left" w:pos="1800"/>
        </w:tabs>
        <w:ind w:left="1800" w:hanging="1800"/>
        <w:jc w:val="both"/>
        <w:rPr>
          <w:rFonts w:ascii="Times New Roman" w:hAnsi="Times New Roman"/>
          <w:b/>
          <w:sz w:val="24"/>
          <w:u w:val="single"/>
        </w:rPr>
      </w:pPr>
    </w:p>
    <w:p w14:paraId="54A5AF8C" w14:textId="77777777" w:rsidR="00BA3C26" w:rsidRDefault="00BA3C26" w:rsidP="009D3B3A">
      <w:pPr>
        <w:tabs>
          <w:tab w:val="left" w:pos="1800"/>
        </w:tabs>
        <w:ind w:left="1800" w:hanging="1800"/>
        <w:jc w:val="both"/>
        <w:rPr>
          <w:rFonts w:ascii="Times New Roman" w:hAnsi="Times New Roman"/>
          <w:b/>
          <w:sz w:val="24"/>
          <w:u w:val="single"/>
        </w:rPr>
      </w:pPr>
    </w:p>
    <w:p w14:paraId="679269F7" w14:textId="58B5E1D6"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12.  NON-CRIMINAL DISPOSITION</w:t>
      </w:r>
    </w:p>
    <w:p w14:paraId="76F820EA" w14:textId="77777777" w:rsidR="009D3B3A" w:rsidRPr="009D3B3A" w:rsidRDefault="009D3B3A" w:rsidP="009D3B3A">
      <w:pPr>
        <w:tabs>
          <w:tab w:val="left" w:pos="1800"/>
        </w:tabs>
        <w:ind w:left="1800" w:hanging="1800"/>
        <w:jc w:val="both"/>
        <w:rPr>
          <w:rFonts w:ascii="Times New Roman" w:hAnsi="Times New Roman"/>
          <w:b/>
          <w:sz w:val="24"/>
        </w:rPr>
      </w:pPr>
    </w:p>
    <w:p w14:paraId="2813985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Pr="009D3B3A">
        <w:rPr>
          <w:rFonts w:ascii="Times New Roman" w:hAnsi="Times New Roman"/>
          <w:b/>
          <w:sz w:val="24"/>
        </w:rPr>
        <w:tab/>
      </w:r>
      <w:r w:rsidRPr="009D3B3A">
        <w:rPr>
          <w:rFonts w:ascii="Times New Roman" w:hAnsi="Times New Roman"/>
          <w:sz w:val="24"/>
        </w:rPr>
        <w:t>In accordance with Chapter 40, Section 21D of the Massachusetts General Laws, any person charged with a violation of Articles 4, 6, 7, 9, and 10 may dispose of the charges in a non-criminal proceeding by paying the appropriate fine(s) as follows:</w:t>
      </w:r>
    </w:p>
    <w:p w14:paraId="12C7E14E" w14:textId="77777777" w:rsidR="009D3B3A" w:rsidRPr="009D3B3A" w:rsidRDefault="009D3B3A" w:rsidP="009D3B3A">
      <w:pPr>
        <w:tabs>
          <w:tab w:val="left" w:pos="1800"/>
        </w:tabs>
        <w:ind w:left="1800" w:hanging="1800"/>
        <w:jc w:val="both"/>
        <w:rPr>
          <w:rFonts w:ascii="Times New Roman" w:hAnsi="Times New Roman"/>
          <w:b/>
          <w:sz w:val="24"/>
        </w:rPr>
      </w:pPr>
    </w:p>
    <w:p w14:paraId="191B1A72" w14:textId="5F81722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4: Fine of twenty dollars ($20.00) for each offense</w:t>
      </w:r>
      <w:r>
        <w:rPr>
          <w:rFonts w:ascii="Times New Roman" w:hAnsi="Times New Roman"/>
          <w:sz w:val="24"/>
        </w:rPr>
        <w:t>.</w:t>
      </w:r>
    </w:p>
    <w:p w14:paraId="3FD2483A" w14:textId="77777777" w:rsidR="009D3B3A" w:rsidRPr="009D3B3A" w:rsidRDefault="009D3B3A" w:rsidP="009D3B3A">
      <w:pPr>
        <w:tabs>
          <w:tab w:val="left" w:pos="1800"/>
        </w:tabs>
        <w:ind w:left="1800" w:hanging="1800"/>
        <w:jc w:val="both"/>
        <w:rPr>
          <w:rFonts w:ascii="Times New Roman" w:hAnsi="Times New Roman"/>
          <w:sz w:val="24"/>
        </w:rPr>
      </w:pPr>
    </w:p>
    <w:p w14:paraId="0129B77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6: In accordance with Chapter 90, Section 20A of the Massachusetts General Laws:</w:t>
      </w:r>
    </w:p>
    <w:p w14:paraId="3870BE6E" w14:textId="77777777" w:rsidR="009D3B3A" w:rsidRPr="009D3B3A" w:rsidRDefault="009D3B3A" w:rsidP="009D3B3A">
      <w:pPr>
        <w:tabs>
          <w:tab w:val="left" w:pos="1800"/>
        </w:tabs>
        <w:ind w:left="1800" w:hanging="1800"/>
        <w:jc w:val="both"/>
        <w:rPr>
          <w:rFonts w:ascii="Times New Roman" w:hAnsi="Times New Roman"/>
          <w:sz w:val="24"/>
        </w:rPr>
      </w:pPr>
    </w:p>
    <w:p w14:paraId="5846462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(a) all parking violations (except parking within ten feet (10’) of     </w:t>
      </w:r>
    </w:p>
    <w:p w14:paraId="1AFDE9FC" w14:textId="181F570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 xml:space="preserve">                                   fire hydrant or in a handicapped zone)</w:t>
      </w:r>
      <w:r>
        <w:rPr>
          <w:rFonts w:ascii="Times New Roman" w:hAnsi="Times New Roman"/>
          <w:sz w:val="24"/>
        </w:rPr>
        <w:t>,</w:t>
      </w:r>
      <w:r w:rsidRPr="009D3B3A">
        <w:rPr>
          <w:rFonts w:ascii="Times New Roman" w:hAnsi="Times New Roman"/>
          <w:sz w:val="24"/>
        </w:rPr>
        <w:t xml:space="preserve"> </w:t>
      </w:r>
      <w:r>
        <w:rPr>
          <w:rFonts w:ascii="Times New Roman" w:hAnsi="Times New Roman"/>
          <w:sz w:val="24"/>
        </w:rPr>
        <w:t>fine of ten dollars</w:t>
      </w:r>
      <w:r w:rsidRPr="009D3B3A">
        <w:rPr>
          <w:rFonts w:ascii="Times New Roman" w:hAnsi="Times New Roman"/>
          <w:sz w:val="24"/>
        </w:rPr>
        <w:t xml:space="preserve"> </w:t>
      </w:r>
      <w:r>
        <w:rPr>
          <w:rFonts w:ascii="Times New Roman" w:hAnsi="Times New Roman"/>
          <w:sz w:val="24"/>
        </w:rPr>
        <w:t>(</w:t>
      </w:r>
      <w:r w:rsidRPr="009D3B3A">
        <w:rPr>
          <w:rFonts w:ascii="Times New Roman" w:hAnsi="Times New Roman"/>
          <w:sz w:val="24"/>
        </w:rPr>
        <w:t>$10.00</w:t>
      </w:r>
      <w:r>
        <w:rPr>
          <w:rFonts w:ascii="Times New Roman" w:hAnsi="Times New Roman"/>
          <w:sz w:val="24"/>
        </w:rPr>
        <w:t>)</w:t>
      </w:r>
      <w:r w:rsidRPr="009D3B3A">
        <w:rPr>
          <w:rFonts w:ascii="Times New Roman" w:hAnsi="Times New Roman"/>
          <w:sz w:val="24"/>
        </w:rPr>
        <w:t xml:space="preserve">                           </w:t>
      </w:r>
    </w:p>
    <w:p w14:paraId="1A063BA5" w14:textId="77777777" w:rsidR="009D3B3A" w:rsidRPr="009D3B3A" w:rsidRDefault="009D3B3A" w:rsidP="009D3B3A">
      <w:pPr>
        <w:tabs>
          <w:tab w:val="left" w:pos="1800"/>
        </w:tabs>
        <w:ind w:left="1800" w:hanging="1800"/>
        <w:jc w:val="both"/>
        <w:rPr>
          <w:rFonts w:ascii="Times New Roman" w:hAnsi="Times New Roman"/>
          <w:sz w:val="24"/>
        </w:rPr>
      </w:pPr>
    </w:p>
    <w:p w14:paraId="7C2AED46" w14:textId="39F7976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(b) parking within ten feet (10’) of fire hydrant</w:t>
      </w:r>
      <w:r>
        <w:rPr>
          <w:rFonts w:ascii="Times New Roman" w:hAnsi="Times New Roman"/>
          <w:sz w:val="24"/>
        </w:rPr>
        <w:t>, fine of fifteen dollars</w:t>
      </w:r>
      <w:r w:rsidRPr="009D3B3A">
        <w:rPr>
          <w:rFonts w:ascii="Times New Roman" w:hAnsi="Times New Roman"/>
          <w:sz w:val="24"/>
        </w:rPr>
        <w:t xml:space="preserve">                 </w:t>
      </w:r>
      <w:r>
        <w:rPr>
          <w:rFonts w:ascii="Times New Roman" w:hAnsi="Times New Roman"/>
          <w:sz w:val="24"/>
        </w:rPr>
        <w:tab/>
        <w:t xml:space="preserve">     (</w:t>
      </w:r>
      <w:r w:rsidRPr="009D3B3A">
        <w:rPr>
          <w:rFonts w:ascii="Times New Roman" w:hAnsi="Times New Roman"/>
          <w:sz w:val="24"/>
        </w:rPr>
        <w:t>$15.00</w:t>
      </w:r>
      <w:r>
        <w:rPr>
          <w:rFonts w:ascii="Times New Roman" w:hAnsi="Times New Roman"/>
          <w:sz w:val="24"/>
        </w:rPr>
        <w:t>)</w:t>
      </w:r>
    </w:p>
    <w:p w14:paraId="15DD8973" w14:textId="77777777" w:rsidR="009D3B3A" w:rsidRPr="009D3B3A" w:rsidRDefault="009D3B3A" w:rsidP="009D3B3A">
      <w:pPr>
        <w:tabs>
          <w:tab w:val="left" w:pos="1800"/>
        </w:tabs>
        <w:ind w:left="1800" w:hanging="1800"/>
        <w:jc w:val="both"/>
        <w:rPr>
          <w:rFonts w:ascii="Times New Roman" w:hAnsi="Times New Roman"/>
          <w:sz w:val="24"/>
        </w:rPr>
      </w:pPr>
    </w:p>
    <w:p w14:paraId="6EEEAD5B" w14:textId="487634E9"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(c) parking in a handicapped zone</w:t>
      </w:r>
      <w:r>
        <w:rPr>
          <w:rFonts w:ascii="Times New Roman" w:hAnsi="Times New Roman"/>
          <w:sz w:val="24"/>
        </w:rPr>
        <w:t>, fine of twenty-five dollars (</w:t>
      </w:r>
      <w:r w:rsidRPr="009D3B3A">
        <w:rPr>
          <w:rFonts w:ascii="Times New Roman" w:hAnsi="Times New Roman"/>
          <w:sz w:val="24"/>
        </w:rPr>
        <w:t>$25.00</w:t>
      </w:r>
      <w:r>
        <w:rPr>
          <w:rFonts w:ascii="Times New Roman" w:hAnsi="Times New Roman"/>
          <w:sz w:val="24"/>
        </w:rPr>
        <w:t>)</w:t>
      </w:r>
    </w:p>
    <w:p w14:paraId="557D7F2F" w14:textId="77777777" w:rsidR="009D3B3A" w:rsidRPr="009D3B3A" w:rsidRDefault="009D3B3A" w:rsidP="009D3B3A">
      <w:pPr>
        <w:tabs>
          <w:tab w:val="left" w:pos="1800"/>
        </w:tabs>
        <w:ind w:left="1800" w:hanging="1800"/>
        <w:jc w:val="both"/>
        <w:rPr>
          <w:rFonts w:ascii="Times New Roman" w:hAnsi="Times New Roman"/>
          <w:sz w:val="24"/>
        </w:rPr>
      </w:pPr>
    </w:p>
    <w:p w14:paraId="4A85031E"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7: Fine of twenty dollars ($20.00.) for each offense.</w:t>
      </w:r>
    </w:p>
    <w:p w14:paraId="6BD575F4" w14:textId="77777777" w:rsidR="009D3B3A" w:rsidRPr="009D3B3A" w:rsidRDefault="009D3B3A" w:rsidP="009D3B3A">
      <w:pPr>
        <w:tabs>
          <w:tab w:val="left" w:pos="1800"/>
        </w:tabs>
        <w:ind w:left="1800" w:hanging="1800"/>
        <w:jc w:val="both"/>
        <w:rPr>
          <w:rFonts w:ascii="Times New Roman" w:hAnsi="Times New Roman"/>
          <w:sz w:val="24"/>
        </w:rPr>
      </w:pPr>
    </w:p>
    <w:p w14:paraId="63BF2644" w14:textId="05350C35"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9: Fine of five dollars ($5.00) per day for each day of violation for each offense commencing ten (10) days following the date of receipt of written notice from the Select Board.</w:t>
      </w:r>
    </w:p>
    <w:p w14:paraId="372BF311" w14:textId="77777777" w:rsidR="009D3B3A" w:rsidRPr="009D3B3A" w:rsidRDefault="009D3B3A" w:rsidP="009D3B3A">
      <w:pPr>
        <w:tabs>
          <w:tab w:val="left" w:pos="1800"/>
        </w:tabs>
        <w:ind w:left="1800" w:hanging="1800"/>
        <w:jc w:val="both"/>
        <w:rPr>
          <w:rFonts w:ascii="Times New Roman" w:hAnsi="Times New Roman"/>
          <w:sz w:val="24"/>
        </w:rPr>
      </w:pPr>
    </w:p>
    <w:p w14:paraId="2C18B063"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10: Fine of twenty dollars ($20.00) for each offense.  For all of the above articles, said forfeit to be recovered before the district court.</w:t>
      </w:r>
    </w:p>
    <w:p w14:paraId="4A339E4E" w14:textId="77777777" w:rsidR="009D3B3A" w:rsidRPr="009D3B3A" w:rsidRDefault="009D3B3A" w:rsidP="009D3B3A">
      <w:pPr>
        <w:tabs>
          <w:tab w:val="left" w:pos="1800"/>
        </w:tabs>
        <w:ind w:left="1800" w:hanging="1800"/>
        <w:jc w:val="both"/>
        <w:rPr>
          <w:rFonts w:ascii="Times New Roman" w:hAnsi="Times New Roman"/>
          <w:sz w:val="24"/>
        </w:rPr>
      </w:pPr>
    </w:p>
    <w:p w14:paraId="394CF618"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11: Fine of $20.00 for each offense.  Fine for above articles to be recovered by the Town Clerk in accordance with MLG Chapter 20 Section 21D.</w:t>
      </w:r>
    </w:p>
    <w:p w14:paraId="5889D5CD" w14:textId="77777777" w:rsidR="009D3B3A" w:rsidRPr="009D3B3A" w:rsidRDefault="009D3B3A" w:rsidP="009D3B3A">
      <w:pPr>
        <w:tabs>
          <w:tab w:val="left" w:pos="1800"/>
        </w:tabs>
        <w:ind w:left="1800" w:hanging="1800"/>
        <w:jc w:val="both"/>
        <w:rPr>
          <w:rFonts w:ascii="Times New Roman" w:hAnsi="Times New Roman"/>
          <w:sz w:val="24"/>
        </w:rPr>
      </w:pPr>
    </w:p>
    <w:p w14:paraId="3ADC0692" w14:textId="77777777" w:rsidR="009D3B3A" w:rsidRPr="009D3B3A" w:rsidRDefault="009D3B3A" w:rsidP="009D3B3A">
      <w:pPr>
        <w:tabs>
          <w:tab w:val="left" w:pos="1800"/>
        </w:tabs>
        <w:ind w:left="1800" w:hanging="1800"/>
        <w:jc w:val="both"/>
        <w:rPr>
          <w:rFonts w:ascii="Times New Roman" w:hAnsi="Times New Roman"/>
          <w:sz w:val="24"/>
        </w:rPr>
      </w:pPr>
    </w:p>
    <w:p w14:paraId="25F4D480" w14:textId="77777777"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13.  SCENIC ROADS</w:t>
      </w:r>
    </w:p>
    <w:p w14:paraId="3C88F496" w14:textId="77777777" w:rsidR="009D3B3A" w:rsidRPr="009D3B3A" w:rsidRDefault="009D3B3A" w:rsidP="009D3B3A">
      <w:pPr>
        <w:tabs>
          <w:tab w:val="left" w:pos="1800"/>
        </w:tabs>
        <w:ind w:left="1800" w:hanging="1800"/>
        <w:jc w:val="both"/>
        <w:rPr>
          <w:rFonts w:ascii="Times New Roman" w:hAnsi="Times New Roman"/>
          <w:b/>
          <w:sz w:val="24"/>
        </w:rPr>
      </w:pPr>
    </w:p>
    <w:p w14:paraId="6D1C0045" w14:textId="77FE5C37"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Definitions</w:t>
      </w:r>
    </w:p>
    <w:p w14:paraId="664358D7" w14:textId="77777777" w:rsidR="009D3B3A" w:rsidRPr="009D3B3A" w:rsidRDefault="009D3B3A" w:rsidP="009D3B3A">
      <w:pPr>
        <w:tabs>
          <w:tab w:val="left" w:pos="1800"/>
        </w:tabs>
        <w:ind w:left="1800" w:hanging="1800"/>
        <w:jc w:val="both"/>
        <w:rPr>
          <w:rFonts w:ascii="Times New Roman" w:hAnsi="Times New Roman"/>
          <w:b/>
          <w:sz w:val="24"/>
        </w:rPr>
      </w:pPr>
    </w:p>
    <w:p w14:paraId="40B4210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In the absence of contrary meaning established through legislative or judicial action pursuant to MGL Chapter 40, Section 15C, the following terms contained in that statute shall be defined as follows:</w:t>
      </w:r>
    </w:p>
    <w:p w14:paraId="5963B2C1" w14:textId="77777777" w:rsidR="009D3B3A" w:rsidRPr="009D3B3A" w:rsidRDefault="009D3B3A" w:rsidP="009D3B3A">
      <w:pPr>
        <w:tabs>
          <w:tab w:val="left" w:pos="1800"/>
        </w:tabs>
        <w:ind w:left="1800" w:hanging="1800"/>
        <w:jc w:val="both"/>
        <w:rPr>
          <w:rFonts w:ascii="Times New Roman" w:hAnsi="Times New Roman"/>
          <w:sz w:val="24"/>
        </w:rPr>
      </w:pPr>
    </w:p>
    <w:p w14:paraId="60CD6C34" w14:textId="4997F8A8" w:rsidR="009D3B3A" w:rsidRPr="009D3B3A" w:rsidRDefault="00CC5277" w:rsidP="0007717F">
      <w:pPr>
        <w:numPr>
          <w:ilvl w:val="1"/>
          <w:numId w:val="10"/>
        </w:numPr>
        <w:tabs>
          <w:tab w:val="left" w:pos="1800"/>
        </w:tabs>
        <w:jc w:val="both"/>
        <w:rPr>
          <w:rFonts w:ascii="Times New Roman" w:hAnsi="Times New Roman"/>
          <w:sz w:val="24"/>
        </w:rPr>
      </w:pPr>
      <w:r>
        <w:rPr>
          <w:rFonts w:ascii="Times New Roman" w:hAnsi="Times New Roman"/>
          <w:sz w:val="24"/>
          <w:u w:val="single"/>
        </w:rPr>
        <w:t>Cutting of Removal of Trees</w:t>
      </w:r>
    </w:p>
    <w:p w14:paraId="43BCFBC7" w14:textId="77777777" w:rsidR="009D3B3A" w:rsidRPr="009D3B3A" w:rsidRDefault="009D3B3A" w:rsidP="009D3B3A">
      <w:pPr>
        <w:tabs>
          <w:tab w:val="left" w:pos="1800"/>
        </w:tabs>
        <w:ind w:left="1800" w:hanging="1800"/>
        <w:jc w:val="both"/>
        <w:rPr>
          <w:rFonts w:ascii="Times New Roman" w:hAnsi="Times New Roman"/>
          <w:sz w:val="24"/>
        </w:rPr>
      </w:pPr>
    </w:p>
    <w:p w14:paraId="4413E8EB" w14:textId="662B3366"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“Cutting or removal of trees” shall mean the removal of one (1) or more trees, trimming of major branches or cutting of roots.</w:t>
      </w:r>
    </w:p>
    <w:p w14:paraId="4ADB613A" w14:textId="77777777" w:rsidR="009D3B3A" w:rsidRPr="009D3B3A" w:rsidRDefault="009D3B3A" w:rsidP="009D3B3A">
      <w:pPr>
        <w:tabs>
          <w:tab w:val="left" w:pos="1800"/>
        </w:tabs>
        <w:ind w:left="1800" w:hanging="1800"/>
        <w:jc w:val="both"/>
        <w:rPr>
          <w:rFonts w:ascii="Times New Roman" w:hAnsi="Times New Roman"/>
          <w:sz w:val="24"/>
        </w:rPr>
      </w:pPr>
    </w:p>
    <w:p w14:paraId="1546E245" w14:textId="65DB3689" w:rsidR="009D3B3A" w:rsidRPr="009D3B3A" w:rsidRDefault="00CC5277" w:rsidP="00CC5277">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9D3B3A">
        <w:rPr>
          <w:rFonts w:ascii="Times New Roman" w:hAnsi="Times New Roman"/>
          <w:sz w:val="24"/>
        </w:rPr>
        <w:t xml:space="preserve">1.2 </w:t>
      </w:r>
      <w:r w:rsidRPr="00CC5277">
        <w:rPr>
          <w:rFonts w:ascii="Times New Roman" w:hAnsi="Times New Roman"/>
          <w:sz w:val="24"/>
          <w:u w:val="single"/>
        </w:rPr>
        <w:t>Repair, Maintenance, Reconstruction, or Paving Work</w:t>
      </w:r>
      <w:r>
        <w:rPr>
          <w:rFonts w:ascii="Times New Roman" w:hAnsi="Times New Roman"/>
          <w:sz w:val="24"/>
        </w:rPr>
        <w:t xml:space="preserve"> </w:t>
      </w:r>
    </w:p>
    <w:p w14:paraId="5B632AFC" w14:textId="77777777" w:rsidR="009D3B3A" w:rsidRPr="009D3B3A" w:rsidRDefault="009D3B3A" w:rsidP="009D3B3A">
      <w:pPr>
        <w:tabs>
          <w:tab w:val="left" w:pos="1800"/>
        </w:tabs>
        <w:ind w:left="1800" w:hanging="1800"/>
        <w:jc w:val="both"/>
        <w:rPr>
          <w:rFonts w:ascii="Times New Roman" w:hAnsi="Times New Roman"/>
          <w:sz w:val="24"/>
        </w:rPr>
      </w:pPr>
    </w:p>
    <w:p w14:paraId="0674EF0D" w14:textId="25C8161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“Repair, maintenance, reconstruction, or paving work” shall mean work done within the right-of-way by any person or agency, public or private.  Within this definition is any work on any portion of the right-of-way which was not physically commenced at the time the road was designated as scenic road.  Construction of new driveways or alteration of existing ones is also included, insofar as it takes place within the right of way.</w:t>
      </w:r>
    </w:p>
    <w:p w14:paraId="4F036F9B" w14:textId="77777777" w:rsidR="009D3B3A" w:rsidRPr="009D3B3A" w:rsidRDefault="009D3B3A" w:rsidP="009D3B3A">
      <w:pPr>
        <w:tabs>
          <w:tab w:val="left" w:pos="1800"/>
        </w:tabs>
        <w:ind w:left="1800" w:hanging="1800"/>
        <w:jc w:val="both"/>
        <w:rPr>
          <w:rFonts w:ascii="Times New Roman" w:hAnsi="Times New Roman"/>
          <w:sz w:val="24"/>
        </w:rPr>
      </w:pPr>
    </w:p>
    <w:p w14:paraId="51DD7BC1" w14:textId="3466ECD1" w:rsidR="009D3B3A" w:rsidRPr="009D3B3A" w:rsidRDefault="009D3B3A" w:rsidP="0007717F">
      <w:pPr>
        <w:numPr>
          <w:ilvl w:val="1"/>
          <w:numId w:val="11"/>
        </w:numPr>
        <w:tabs>
          <w:tab w:val="left" w:pos="1800"/>
        </w:tabs>
        <w:jc w:val="both"/>
        <w:rPr>
          <w:rFonts w:ascii="Times New Roman" w:hAnsi="Times New Roman"/>
          <w:sz w:val="24"/>
          <w:u w:val="single"/>
        </w:rPr>
      </w:pPr>
      <w:r w:rsidRPr="009D3B3A">
        <w:rPr>
          <w:rFonts w:ascii="Times New Roman" w:hAnsi="Times New Roman"/>
          <w:sz w:val="24"/>
          <w:u w:val="single"/>
        </w:rPr>
        <w:t xml:space="preserve"> R</w:t>
      </w:r>
      <w:r w:rsidR="00CC5277">
        <w:rPr>
          <w:rFonts w:ascii="Times New Roman" w:hAnsi="Times New Roman"/>
          <w:sz w:val="24"/>
          <w:u w:val="single"/>
        </w:rPr>
        <w:t>oad</w:t>
      </w:r>
    </w:p>
    <w:p w14:paraId="38E16AEA" w14:textId="77777777" w:rsidR="009D3B3A" w:rsidRPr="009D3B3A" w:rsidRDefault="009D3B3A" w:rsidP="009D3B3A">
      <w:pPr>
        <w:tabs>
          <w:tab w:val="left" w:pos="1800"/>
        </w:tabs>
        <w:ind w:left="1800" w:hanging="1800"/>
        <w:jc w:val="both"/>
        <w:rPr>
          <w:rFonts w:ascii="Times New Roman" w:hAnsi="Times New Roman"/>
          <w:sz w:val="24"/>
          <w:u w:val="single"/>
        </w:rPr>
      </w:pPr>
    </w:p>
    <w:p w14:paraId="3ACF57A5" w14:textId="6B97EE22"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“Road” shall mean a right-of-way of any way used and maintained as a public way including the vehicular traveled way plus necessary appurtenances with the right-of-way such as bridge structures, drainage systems, retaining walls, traffic control devices, and sidewalks, but not intersecting streets or driveways.  When the boundary of the right-of-way is in issue so that a dispute arises as to whether or not certain trees or stonewalls or portions thereof are within or without the way, the trees or stonewalls, shall be presumed to be within the way until the contrary is shown.</w:t>
      </w:r>
    </w:p>
    <w:p w14:paraId="3F62171A"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46C23A75" w14:textId="0594FE57" w:rsidR="009D3B3A" w:rsidRPr="00CC5277"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1.4</w:t>
      </w:r>
      <w:r>
        <w:rPr>
          <w:rFonts w:ascii="Times New Roman" w:hAnsi="Times New Roman"/>
          <w:sz w:val="24"/>
          <w:u w:val="single"/>
        </w:rPr>
        <w:t xml:space="preserve"> </w:t>
      </w:r>
      <w:r w:rsidR="009D3B3A" w:rsidRPr="00CC5277">
        <w:rPr>
          <w:rFonts w:ascii="Times New Roman" w:hAnsi="Times New Roman"/>
          <w:sz w:val="24"/>
          <w:u w:val="single"/>
        </w:rPr>
        <w:t>T</w:t>
      </w:r>
      <w:r w:rsidRPr="00CC5277">
        <w:rPr>
          <w:rFonts w:ascii="Times New Roman" w:hAnsi="Times New Roman"/>
          <w:sz w:val="24"/>
          <w:u w:val="single"/>
        </w:rPr>
        <w:t>earing Down or Destruction of Stone</w:t>
      </w:r>
      <w:r>
        <w:rPr>
          <w:rFonts w:ascii="Times New Roman" w:hAnsi="Times New Roman"/>
          <w:sz w:val="24"/>
          <w:u w:val="single"/>
        </w:rPr>
        <w:t xml:space="preserve"> Walls</w:t>
      </w:r>
      <w:r w:rsidRPr="00CC5277">
        <w:rPr>
          <w:rFonts w:ascii="Times New Roman" w:hAnsi="Times New Roman"/>
          <w:sz w:val="24"/>
          <w:u w:val="single"/>
        </w:rPr>
        <w:t xml:space="preserve"> </w:t>
      </w:r>
    </w:p>
    <w:p w14:paraId="29550A2A" w14:textId="77777777" w:rsidR="00CC5277" w:rsidRDefault="00CC5277" w:rsidP="009D3B3A">
      <w:pPr>
        <w:tabs>
          <w:tab w:val="left" w:pos="1800"/>
        </w:tabs>
        <w:ind w:left="1800" w:hanging="1800"/>
        <w:jc w:val="both"/>
        <w:rPr>
          <w:rFonts w:ascii="Times New Roman" w:hAnsi="Times New Roman"/>
          <w:sz w:val="24"/>
        </w:rPr>
      </w:pPr>
    </w:p>
    <w:p w14:paraId="2449656F" w14:textId="3E73B5DD"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“Tearing down or destruction of stone walls” shall mean the destruction of more than fifteen (15) linear feet of stone wall involving one (1) or more cubic foot of wall material per linear foot above existing grade, but shall not be construed to include temporary removal and replacement at the same location with the same materials.</w:t>
      </w:r>
    </w:p>
    <w:p w14:paraId="2EC51F61" w14:textId="77777777" w:rsidR="009D3B3A" w:rsidRPr="009D3B3A" w:rsidRDefault="009D3B3A" w:rsidP="009D3B3A">
      <w:pPr>
        <w:tabs>
          <w:tab w:val="left" w:pos="1800"/>
        </w:tabs>
        <w:ind w:left="1800" w:hanging="1800"/>
        <w:jc w:val="both"/>
        <w:rPr>
          <w:rFonts w:ascii="Times New Roman" w:hAnsi="Times New Roman"/>
          <w:sz w:val="24"/>
        </w:rPr>
      </w:pPr>
    </w:p>
    <w:p w14:paraId="5B518DB9" w14:textId="278D3C0C" w:rsidR="009D3B3A" w:rsidRPr="009D3B3A"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1.5</w:t>
      </w:r>
      <w:r>
        <w:rPr>
          <w:rFonts w:ascii="Times New Roman" w:hAnsi="Times New Roman"/>
          <w:sz w:val="24"/>
          <w:u w:val="single"/>
        </w:rPr>
        <w:t xml:space="preserve"> Trees</w:t>
      </w:r>
    </w:p>
    <w:p w14:paraId="62B6E8F7" w14:textId="77777777" w:rsidR="009D3B3A" w:rsidRPr="009D3B3A" w:rsidRDefault="009D3B3A" w:rsidP="009D3B3A">
      <w:pPr>
        <w:tabs>
          <w:tab w:val="left" w:pos="1800"/>
        </w:tabs>
        <w:ind w:left="1800" w:hanging="1800"/>
        <w:jc w:val="both"/>
        <w:rPr>
          <w:rFonts w:ascii="Times New Roman" w:hAnsi="Times New Roman"/>
          <w:sz w:val="24"/>
          <w:u w:val="single"/>
        </w:rPr>
      </w:pPr>
    </w:p>
    <w:p w14:paraId="1E14481D" w14:textId="7045690F"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“Trees” shall include a tree whose trunk has a diameter of four (4) inches or more as measured one (1) foot above ground.</w:t>
      </w:r>
    </w:p>
    <w:p w14:paraId="0B1F4818" w14:textId="77777777" w:rsidR="009D3B3A" w:rsidRPr="009D3B3A" w:rsidRDefault="009D3B3A" w:rsidP="009D3B3A">
      <w:pPr>
        <w:tabs>
          <w:tab w:val="left" w:pos="1800"/>
        </w:tabs>
        <w:ind w:left="1800" w:hanging="1800"/>
        <w:jc w:val="both"/>
        <w:rPr>
          <w:rFonts w:ascii="Times New Roman" w:hAnsi="Times New Roman"/>
          <w:sz w:val="24"/>
        </w:rPr>
      </w:pPr>
    </w:p>
    <w:p w14:paraId="4A1D861A" w14:textId="7424AE1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CC5277">
        <w:rPr>
          <w:rFonts w:ascii="Times New Roman" w:hAnsi="Times New Roman"/>
          <w:b/>
          <w:sz w:val="24"/>
        </w:rPr>
        <w:t>2</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Purpose</w:t>
      </w:r>
    </w:p>
    <w:p w14:paraId="69AE74ED" w14:textId="77777777" w:rsidR="009D3B3A" w:rsidRPr="009D3B3A" w:rsidRDefault="009D3B3A" w:rsidP="009D3B3A">
      <w:pPr>
        <w:tabs>
          <w:tab w:val="left" w:pos="1800"/>
        </w:tabs>
        <w:ind w:left="1800" w:hanging="1800"/>
        <w:jc w:val="both"/>
        <w:rPr>
          <w:rFonts w:ascii="Times New Roman" w:hAnsi="Times New Roman"/>
          <w:sz w:val="24"/>
        </w:rPr>
      </w:pPr>
    </w:p>
    <w:p w14:paraId="3945FFE6" w14:textId="77777777" w:rsidR="00CC5277" w:rsidRDefault="009D3B3A" w:rsidP="00CC5277">
      <w:pPr>
        <w:tabs>
          <w:tab w:val="left" w:pos="1800"/>
        </w:tabs>
        <w:ind w:left="1800" w:hanging="1800"/>
        <w:jc w:val="both"/>
        <w:rPr>
          <w:rFonts w:ascii="Times New Roman" w:hAnsi="Times New Roman"/>
          <w:sz w:val="24"/>
        </w:rPr>
      </w:pPr>
      <w:r w:rsidRPr="009D3B3A">
        <w:rPr>
          <w:rFonts w:ascii="Times New Roman" w:hAnsi="Times New Roman"/>
          <w:sz w:val="24"/>
        </w:rPr>
        <w:tab/>
        <w:t>These regulations are intended to ensure that:</w:t>
      </w:r>
    </w:p>
    <w:p w14:paraId="66C8A056" w14:textId="4B80DAC7"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 xml:space="preserve">Ways will be recommended for designation as scenic roads on stated </w:t>
      </w:r>
      <w:r w:rsidR="00B55566" w:rsidRPr="00B55566">
        <w:rPr>
          <w:rFonts w:ascii="Times New Roman" w:hAnsi="Times New Roman"/>
          <w:sz w:val="24"/>
        </w:rPr>
        <w:t xml:space="preserve">  </w:t>
      </w:r>
      <w:r w:rsidRPr="00B55566">
        <w:rPr>
          <w:rFonts w:ascii="Times New Roman" w:hAnsi="Times New Roman"/>
          <w:sz w:val="24"/>
        </w:rPr>
        <w:t>criteria.</w:t>
      </w:r>
    </w:p>
    <w:p w14:paraId="374B468D" w14:textId="4EEAD4B2"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without following proper procedures and without adherence to proper considerations.</w:t>
      </w:r>
    </w:p>
    <w:p w14:paraId="3CE04307" w14:textId="3E8D311F" w:rsidR="009D3B3A"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by the decision of any person, organization, or agency other than the planning board.</w:t>
      </w:r>
    </w:p>
    <w:p w14:paraId="02782902" w14:textId="77777777" w:rsidR="009D3B3A" w:rsidRPr="009D3B3A" w:rsidRDefault="009D3B3A" w:rsidP="009D3B3A">
      <w:pPr>
        <w:tabs>
          <w:tab w:val="left" w:pos="1800"/>
        </w:tabs>
        <w:ind w:left="1800" w:hanging="1800"/>
        <w:jc w:val="both"/>
        <w:rPr>
          <w:rFonts w:ascii="Times New Roman" w:hAnsi="Times New Roman"/>
          <w:sz w:val="24"/>
        </w:rPr>
      </w:pPr>
    </w:p>
    <w:p w14:paraId="189362C7" w14:textId="29ECC53A"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B55566">
        <w:rPr>
          <w:rFonts w:ascii="Times New Roman" w:hAnsi="Times New Roman"/>
          <w:b/>
          <w:sz w:val="24"/>
        </w:rPr>
        <w:t>3</w:t>
      </w:r>
      <w:r w:rsidRPr="009D3B3A">
        <w:rPr>
          <w:rFonts w:ascii="Times New Roman" w:hAnsi="Times New Roman"/>
          <w:b/>
          <w:sz w:val="24"/>
        </w:rPr>
        <w:t xml:space="preserve">. </w:t>
      </w:r>
      <w:r w:rsidR="00B55566">
        <w:rPr>
          <w:rFonts w:ascii="Times New Roman" w:hAnsi="Times New Roman"/>
          <w:b/>
          <w:sz w:val="24"/>
        </w:rPr>
        <w:tab/>
      </w:r>
      <w:r w:rsidRPr="009D3B3A">
        <w:rPr>
          <w:rFonts w:ascii="Times New Roman" w:hAnsi="Times New Roman"/>
          <w:sz w:val="24"/>
          <w:u w:val="single"/>
        </w:rPr>
        <w:t>Criteria for Designation of a Scenic Road</w:t>
      </w:r>
    </w:p>
    <w:p w14:paraId="694127A2" w14:textId="77777777" w:rsidR="009D3B3A" w:rsidRPr="009D3B3A" w:rsidRDefault="009D3B3A" w:rsidP="009D3B3A">
      <w:pPr>
        <w:tabs>
          <w:tab w:val="left" w:pos="1800"/>
        </w:tabs>
        <w:ind w:left="1800" w:hanging="1800"/>
        <w:jc w:val="both"/>
        <w:rPr>
          <w:rFonts w:ascii="Times New Roman" w:hAnsi="Times New Roman"/>
          <w:sz w:val="24"/>
          <w:u w:val="single"/>
        </w:rPr>
      </w:pPr>
    </w:p>
    <w:p w14:paraId="00B5F2B1" w14:textId="2D64E798" w:rsidR="00B55566" w:rsidRDefault="009D3B3A" w:rsidP="00B55566">
      <w:pPr>
        <w:tabs>
          <w:tab w:val="left" w:pos="1800"/>
        </w:tabs>
        <w:ind w:left="1980"/>
        <w:jc w:val="both"/>
        <w:rPr>
          <w:rFonts w:ascii="Times New Roman" w:hAnsi="Times New Roman"/>
          <w:sz w:val="24"/>
        </w:rPr>
      </w:pPr>
      <w:r w:rsidRPr="00B55566">
        <w:rPr>
          <w:rFonts w:ascii="Times New Roman" w:hAnsi="Times New Roman"/>
          <w:sz w:val="24"/>
        </w:rPr>
        <w:t>The Planning Board, Conservation Commission, or Historical Commission shall, in determining which roads or portions of roads should be designated as scenic roads, consider the following criteria:</w:t>
      </w:r>
    </w:p>
    <w:p w14:paraId="13158578" w14:textId="7C66CBB2"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1. Ways bordered by trees of exceptional quality.</w:t>
      </w:r>
    </w:p>
    <w:p w14:paraId="0EA16EDE" w14:textId="484A086B"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2. Ways bordered by stone walls.</w:t>
      </w:r>
    </w:p>
    <w:p w14:paraId="5B31C3F7" w14:textId="5651FC81"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 xml:space="preserve">3. Ways bordered by any other natural or man-made features of aesthetic </w:t>
      </w:r>
      <w:r w:rsidR="001D4218">
        <w:rPr>
          <w:rFonts w:ascii="Times New Roman" w:hAnsi="Times New Roman"/>
          <w:sz w:val="24"/>
        </w:rPr>
        <w:t xml:space="preserve">    </w:t>
      </w:r>
    </w:p>
    <w:p w14:paraId="2250BB9B" w14:textId="6A86EAEB"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     Value.</w:t>
      </w:r>
    </w:p>
    <w:p w14:paraId="54EF1981" w14:textId="1CC67144"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4. Ways for which any alteration is being planned or is likely to be planned </w:t>
      </w:r>
      <w:r>
        <w:rPr>
          <w:rFonts w:ascii="Times New Roman" w:hAnsi="Times New Roman"/>
          <w:sz w:val="24"/>
        </w:rPr>
        <w:tab/>
        <w:t xml:space="preserve">     in the future.</w:t>
      </w:r>
    </w:p>
    <w:p w14:paraId="03F3F4A1" w14:textId="62E14C75"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5. Ways for which any alteration would lessen the aesthetic value or natural </w:t>
      </w:r>
      <w:r>
        <w:rPr>
          <w:rFonts w:ascii="Times New Roman" w:hAnsi="Times New Roman"/>
          <w:sz w:val="24"/>
        </w:rPr>
        <w:tab/>
        <w:t xml:space="preserve">     or man-made features bordering them.</w:t>
      </w:r>
    </w:p>
    <w:p w14:paraId="4E40F943" w14:textId="77777777" w:rsidR="009D3B3A" w:rsidRPr="009D3B3A" w:rsidRDefault="009D3B3A" w:rsidP="009D3B3A">
      <w:pPr>
        <w:tabs>
          <w:tab w:val="left" w:pos="1800"/>
        </w:tabs>
        <w:ind w:left="1800" w:hanging="1800"/>
        <w:jc w:val="both"/>
        <w:rPr>
          <w:rFonts w:ascii="Times New Roman" w:hAnsi="Times New Roman"/>
          <w:sz w:val="24"/>
        </w:rPr>
      </w:pPr>
    </w:p>
    <w:p w14:paraId="2DA75489" w14:textId="2DCD1B53"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4</w:t>
      </w:r>
      <w:r w:rsidRPr="001D4218">
        <w:rPr>
          <w:rFonts w:ascii="Times New Roman" w:hAnsi="Times New Roman"/>
          <w:b/>
          <w:sz w:val="24"/>
        </w:rPr>
        <w:t>.</w:t>
      </w:r>
      <w:r w:rsidRPr="001D4218">
        <w:rPr>
          <w:rFonts w:ascii="Times New Roman" w:hAnsi="Times New Roman"/>
          <w:sz w:val="24"/>
        </w:rPr>
        <w:t xml:space="preserve">  </w:t>
      </w:r>
      <w:r w:rsidR="001D4218" w:rsidRPr="001D4218">
        <w:rPr>
          <w:rFonts w:ascii="Times New Roman" w:hAnsi="Times New Roman"/>
          <w:sz w:val="24"/>
        </w:rPr>
        <w:tab/>
      </w:r>
      <w:r w:rsidRPr="009D3B3A">
        <w:rPr>
          <w:rFonts w:ascii="Times New Roman" w:hAnsi="Times New Roman"/>
          <w:sz w:val="24"/>
          <w:u w:val="single"/>
        </w:rPr>
        <w:t xml:space="preserve">Notification of Designation </w:t>
      </w:r>
      <w:r w:rsidR="001D4218">
        <w:rPr>
          <w:rFonts w:ascii="Times New Roman" w:hAnsi="Times New Roman"/>
          <w:sz w:val="24"/>
          <w:u w:val="single"/>
        </w:rPr>
        <w:t>a</w:t>
      </w:r>
      <w:r w:rsidRPr="009D3B3A">
        <w:rPr>
          <w:rFonts w:ascii="Times New Roman" w:hAnsi="Times New Roman"/>
          <w:sz w:val="24"/>
          <w:u w:val="single"/>
        </w:rPr>
        <w:t xml:space="preserve">s </w:t>
      </w:r>
      <w:r w:rsidR="001D4218">
        <w:rPr>
          <w:rFonts w:ascii="Times New Roman" w:hAnsi="Times New Roman"/>
          <w:sz w:val="24"/>
          <w:u w:val="single"/>
        </w:rPr>
        <w:t>a</w:t>
      </w:r>
      <w:r w:rsidRPr="009D3B3A">
        <w:rPr>
          <w:rFonts w:ascii="Times New Roman" w:hAnsi="Times New Roman"/>
          <w:sz w:val="24"/>
          <w:u w:val="single"/>
        </w:rPr>
        <w:t xml:space="preserve"> Scenic Road</w:t>
      </w:r>
    </w:p>
    <w:p w14:paraId="0762D368" w14:textId="77777777" w:rsidR="009D3B3A" w:rsidRPr="009D3B3A" w:rsidRDefault="009D3B3A" w:rsidP="009D3B3A">
      <w:pPr>
        <w:tabs>
          <w:tab w:val="left" w:pos="1800"/>
        </w:tabs>
        <w:ind w:left="1800" w:hanging="1800"/>
        <w:jc w:val="both"/>
        <w:rPr>
          <w:rFonts w:ascii="Times New Roman" w:hAnsi="Times New Roman"/>
          <w:sz w:val="24"/>
        </w:rPr>
      </w:pPr>
    </w:p>
    <w:p w14:paraId="7554E2C4" w14:textId="309E12EC"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Upon the designation of any roads or portions of road as a scenic road, the planning board shall take the following steps within sixty (60) days of such designation:</w:t>
      </w:r>
    </w:p>
    <w:p w14:paraId="548C7CED" w14:textId="77777777" w:rsidR="009D3B3A" w:rsidRPr="009D3B3A" w:rsidRDefault="009D3B3A" w:rsidP="009D3B3A">
      <w:pPr>
        <w:tabs>
          <w:tab w:val="left" w:pos="1800"/>
        </w:tabs>
        <w:ind w:left="1800" w:hanging="1800"/>
        <w:jc w:val="both"/>
        <w:rPr>
          <w:rFonts w:ascii="Times New Roman" w:hAnsi="Times New Roman"/>
          <w:sz w:val="24"/>
        </w:rPr>
      </w:pPr>
    </w:p>
    <w:p w14:paraId="2A18EDEA" w14:textId="77777777" w:rsidR="001D4218" w:rsidRDefault="009D3B3A" w:rsidP="0007717F">
      <w:pPr>
        <w:numPr>
          <w:ilvl w:val="0"/>
          <w:numId w:val="12"/>
        </w:numPr>
        <w:tabs>
          <w:tab w:val="left" w:pos="1800"/>
        </w:tabs>
        <w:jc w:val="both"/>
        <w:rPr>
          <w:rFonts w:ascii="Times New Roman" w:hAnsi="Times New Roman"/>
          <w:sz w:val="24"/>
        </w:rPr>
      </w:pPr>
      <w:r w:rsidRPr="009D3B3A">
        <w:rPr>
          <w:rFonts w:ascii="Times New Roman" w:hAnsi="Times New Roman"/>
          <w:sz w:val="24"/>
        </w:rPr>
        <w:t>Notify all municipal departments that may take any action with respect to such road.</w:t>
      </w:r>
    </w:p>
    <w:p w14:paraId="222D2398"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the State Department of Public Works.</w:t>
      </w:r>
    </w:p>
    <w:p w14:paraId="6851008E"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Publish in the local paper, by an informal article, that the road (or roads) have been so designated.</w:t>
      </w:r>
    </w:p>
    <w:p w14:paraId="6379C20B"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Indicate such designation on all maps currently in use by municipal departments.</w:t>
      </w:r>
    </w:p>
    <w:p w14:paraId="1257B266" w14:textId="41C5FCA3" w:rsidR="009D3B3A" w:rsidRP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all utility companies or other such parties which may be working on the border of such road.</w:t>
      </w:r>
    </w:p>
    <w:p w14:paraId="4963BECF" w14:textId="77777777" w:rsidR="009D3B3A" w:rsidRPr="009D3B3A" w:rsidRDefault="009D3B3A" w:rsidP="009D3B3A">
      <w:pPr>
        <w:tabs>
          <w:tab w:val="left" w:pos="1800"/>
        </w:tabs>
        <w:ind w:left="1800" w:hanging="1800"/>
        <w:jc w:val="both"/>
        <w:rPr>
          <w:rFonts w:ascii="Times New Roman" w:hAnsi="Times New Roman"/>
          <w:sz w:val="24"/>
        </w:rPr>
      </w:pPr>
    </w:p>
    <w:p w14:paraId="56C5AEAC" w14:textId="24502CD9"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5</w:t>
      </w:r>
      <w:r w:rsidRPr="009D3B3A">
        <w:rPr>
          <w:rFonts w:ascii="Times New Roman" w:hAnsi="Times New Roman"/>
          <w:b/>
          <w:sz w:val="24"/>
        </w:rPr>
        <w:t>.</w:t>
      </w:r>
      <w:r w:rsidRPr="009D3B3A">
        <w:rPr>
          <w:rFonts w:ascii="Times New Roman" w:hAnsi="Times New Roman"/>
          <w:sz w:val="24"/>
        </w:rPr>
        <w:t xml:space="preserve">  </w:t>
      </w:r>
      <w:r w:rsidR="001D4218">
        <w:rPr>
          <w:rFonts w:ascii="Times New Roman" w:hAnsi="Times New Roman"/>
          <w:sz w:val="24"/>
        </w:rPr>
        <w:tab/>
      </w:r>
      <w:r w:rsidRPr="009D3B3A">
        <w:rPr>
          <w:rFonts w:ascii="Times New Roman" w:hAnsi="Times New Roman"/>
          <w:sz w:val="24"/>
          <w:u w:val="single"/>
        </w:rPr>
        <w:t>Procedures</w:t>
      </w:r>
    </w:p>
    <w:p w14:paraId="78CADD70" w14:textId="77777777" w:rsidR="009D3B3A" w:rsidRPr="009D3B3A" w:rsidRDefault="009D3B3A" w:rsidP="009D3B3A">
      <w:pPr>
        <w:tabs>
          <w:tab w:val="left" w:pos="1800"/>
        </w:tabs>
        <w:ind w:left="1800" w:hanging="1800"/>
        <w:jc w:val="both"/>
        <w:rPr>
          <w:rFonts w:ascii="Times New Roman" w:hAnsi="Times New Roman"/>
          <w:sz w:val="24"/>
          <w:u w:val="single"/>
        </w:rPr>
      </w:pPr>
    </w:p>
    <w:p w14:paraId="199E138A" w14:textId="32D5465E"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5.1 </w:t>
      </w:r>
      <w:r w:rsidR="009D3B3A" w:rsidRPr="009D3B3A">
        <w:rPr>
          <w:rFonts w:ascii="Times New Roman" w:hAnsi="Times New Roman"/>
          <w:sz w:val="24"/>
          <w:u w:val="single"/>
        </w:rPr>
        <w:t>Filing</w:t>
      </w:r>
    </w:p>
    <w:p w14:paraId="606066BA" w14:textId="77777777" w:rsidR="009D3B3A" w:rsidRPr="009D3B3A" w:rsidRDefault="009D3B3A" w:rsidP="009D3B3A">
      <w:pPr>
        <w:tabs>
          <w:tab w:val="left" w:pos="1800"/>
        </w:tabs>
        <w:ind w:left="1800" w:hanging="1800"/>
        <w:jc w:val="both"/>
        <w:rPr>
          <w:rFonts w:ascii="Times New Roman" w:hAnsi="Times New Roman"/>
          <w:sz w:val="24"/>
        </w:rPr>
      </w:pPr>
    </w:p>
    <w:p w14:paraId="6D51E65A" w14:textId="3AF94D34"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Any person, organization, state or municipal agency seeking the written consent of the planning board regarding the cutting or removal of trees or tearing down or destruction of stonewalls, or portions thereof on a scenic road shall file a request with the planning board together with the following:</w:t>
      </w:r>
    </w:p>
    <w:p w14:paraId="79FF0367" w14:textId="77777777" w:rsidR="009D3B3A" w:rsidRPr="009D3B3A" w:rsidRDefault="009D3B3A" w:rsidP="009D3B3A">
      <w:pPr>
        <w:tabs>
          <w:tab w:val="left" w:pos="1800"/>
        </w:tabs>
        <w:ind w:left="1800" w:hanging="1800"/>
        <w:jc w:val="both"/>
        <w:rPr>
          <w:rFonts w:ascii="Times New Roman" w:hAnsi="Times New Roman"/>
          <w:sz w:val="24"/>
        </w:rPr>
      </w:pPr>
    </w:p>
    <w:p w14:paraId="6AD845D2" w14:textId="77777777" w:rsidR="001D4218" w:rsidRDefault="009D3B3A" w:rsidP="0007717F">
      <w:pPr>
        <w:numPr>
          <w:ilvl w:val="0"/>
          <w:numId w:val="13"/>
        </w:numPr>
        <w:tabs>
          <w:tab w:val="left" w:pos="1800"/>
        </w:tabs>
        <w:jc w:val="both"/>
        <w:rPr>
          <w:rFonts w:ascii="Times New Roman" w:hAnsi="Times New Roman"/>
          <w:sz w:val="24"/>
        </w:rPr>
      </w:pPr>
      <w:r w:rsidRPr="009D3B3A">
        <w:rPr>
          <w:rFonts w:ascii="Times New Roman" w:hAnsi="Times New Roman"/>
          <w:sz w:val="24"/>
        </w:rPr>
        <w:t>The text of a legal notice identifying the location of the proposed action in terms enabling readers to locate it with reasonable specificity on the ground without need for additional plots or references, and describing in reasonable detail the proposed changes to trees and stone walls.</w:t>
      </w:r>
    </w:p>
    <w:p w14:paraId="50E0C5AA"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statement of purpose, or purposes, for the changes proposed.</w:t>
      </w:r>
    </w:p>
    <w:p w14:paraId="3782527F"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list of owners as of the latest tax map of properties located in whole or in part within one hundred feet (100’) of the proposed action.</w:t>
      </w:r>
    </w:p>
    <w:p w14:paraId="2B7A03D7"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Except in the case of Town agencies, a deposit sufficient to cover the cost of advertising and notifications.</w:t>
      </w:r>
    </w:p>
    <w:p w14:paraId="7ADE6FF8" w14:textId="58C57DDA" w:rsidR="009D3B3A" w:rsidRP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Any further explanatory material useful to adequately inform the Planning Board.</w:t>
      </w:r>
    </w:p>
    <w:p w14:paraId="427A8324" w14:textId="77777777" w:rsidR="009D3B3A" w:rsidRPr="009D3B3A" w:rsidRDefault="009D3B3A" w:rsidP="009D3B3A">
      <w:pPr>
        <w:tabs>
          <w:tab w:val="left" w:pos="1800"/>
        </w:tabs>
        <w:ind w:left="1800" w:hanging="1800"/>
        <w:jc w:val="both"/>
        <w:rPr>
          <w:rFonts w:ascii="Times New Roman" w:hAnsi="Times New Roman"/>
          <w:sz w:val="24"/>
        </w:rPr>
      </w:pPr>
    </w:p>
    <w:p w14:paraId="7105D444" w14:textId="02F21B50" w:rsidR="009D3B3A" w:rsidRPr="009D3B3A" w:rsidRDefault="001D4218"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9D3B3A">
        <w:rPr>
          <w:rFonts w:ascii="Times New Roman" w:hAnsi="Times New Roman"/>
          <w:sz w:val="24"/>
        </w:rPr>
        <w:t xml:space="preserve">5.2 </w:t>
      </w:r>
      <w:r w:rsidR="009D3B3A" w:rsidRPr="009D3B3A">
        <w:rPr>
          <w:rFonts w:ascii="Times New Roman" w:hAnsi="Times New Roman"/>
          <w:sz w:val="24"/>
          <w:u w:val="single"/>
        </w:rPr>
        <w:t>Notice</w:t>
      </w:r>
    </w:p>
    <w:p w14:paraId="07AD2CE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38BDE784"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as required by statute, give notice of its public hearing by advertising twice in a newspaper of general circulation in the area.  This notice shall contain a statement as to the time, date, place, and purpose of the hearing with a reasonable</w:t>
      </w:r>
      <w:r>
        <w:rPr>
          <w:rFonts w:ascii="Times New Roman" w:hAnsi="Times New Roman"/>
          <w:sz w:val="24"/>
        </w:rPr>
        <w:t xml:space="preserve"> </w:t>
      </w:r>
      <w:r w:rsidR="009D3B3A" w:rsidRPr="009D3B3A">
        <w:rPr>
          <w:rFonts w:ascii="Times New Roman" w:hAnsi="Times New Roman"/>
          <w:sz w:val="24"/>
        </w:rPr>
        <w:t>description of the action proposed by the applicant.  Copies of this notice shall also be sent to the Select Board, the Conservation Commission, the Historical Commission, Town Engineer, Tree Warden, Department of Public Works, and the owners of property within one hundred feet (100') of the proposed action.</w:t>
      </w:r>
    </w:p>
    <w:p w14:paraId="665D8741" w14:textId="77777777" w:rsidR="001D4218" w:rsidRDefault="001D4218" w:rsidP="001D4218">
      <w:pPr>
        <w:tabs>
          <w:tab w:val="left" w:pos="1800"/>
        </w:tabs>
        <w:ind w:left="1800" w:hanging="1800"/>
        <w:jc w:val="both"/>
        <w:rPr>
          <w:rFonts w:ascii="Times New Roman" w:hAnsi="Times New Roman"/>
          <w:sz w:val="24"/>
        </w:rPr>
      </w:pPr>
    </w:p>
    <w:p w14:paraId="468258CC" w14:textId="2D1AB4F6"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5.3</w:t>
      </w:r>
      <w:r w:rsidR="009D3B3A" w:rsidRPr="009D3B3A">
        <w:rPr>
          <w:rFonts w:ascii="Times New Roman" w:hAnsi="Times New Roman"/>
          <w:sz w:val="24"/>
          <w:u w:val="single"/>
        </w:rPr>
        <w:t xml:space="preserve"> Timing of Notice</w:t>
      </w:r>
    </w:p>
    <w:p w14:paraId="11956261" w14:textId="77777777" w:rsidR="009D3B3A" w:rsidRPr="009D3B3A" w:rsidRDefault="009D3B3A" w:rsidP="009D3B3A">
      <w:pPr>
        <w:tabs>
          <w:tab w:val="left" w:pos="1800"/>
        </w:tabs>
        <w:ind w:left="1800" w:hanging="1800"/>
        <w:jc w:val="both"/>
        <w:rPr>
          <w:rFonts w:ascii="Times New Roman" w:hAnsi="Times New Roman"/>
          <w:sz w:val="24"/>
          <w:u w:val="single"/>
        </w:rPr>
      </w:pPr>
    </w:p>
    <w:p w14:paraId="51578C47"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first publication of the notice shall be as soon as feasible after the Planning Board receives the request from the applicant, and shall in all cases be at least fourteen (14) days before the hearing.  The last publication shall occur, as required by statute, at least seven (7) days prior to the hearing.</w:t>
      </w:r>
    </w:p>
    <w:p w14:paraId="655136A1" w14:textId="77777777" w:rsidR="001D4218" w:rsidRDefault="001D4218" w:rsidP="001D4218">
      <w:pPr>
        <w:tabs>
          <w:tab w:val="left" w:pos="1800"/>
        </w:tabs>
        <w:ind w:left="1800" w:hanging="1800"/>
        <w:jc w:val="both"/>
        <w:rPr>
          <w:rFonts w:ascii="Times New Roman" w:hAnsi="Times New Roman"/>
          <w:sz w:val="24"/>
        </w:rPr>
      </w:pPr>
    </w:p>
    <w:p w14:paraId="64347316" w14:textId="30C0C7B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w:t>
      </w:r>
      <w:r>
        <w:rPr>
          <w:rFonts w:ascii="Times New Roman" w:hAnsi="Times New Roman"/>
          <w:sz w:val="24"/>
        </w:rPr>
        <w:t xml:space="preserve"> </w:t>
      </w:r>
      <w:r w:rsidRPr="001D4218">
        <w:rPr>
          <w:rFonts w:ascii="Times New Roman" w:hAnsi="Times New Roman"/>
          <w:sz w:val="24"/>
        </w:rPr>
        <w:t>4</w:t>
      </w:r>
      <w:r w:rsidR="009D3B3A" w:rsidRPr="009D3B3A">
        <w:rPr>
          <w:rFonts w:ascii="Times New Roman" w:hAnsi="Times New Roman"/>
          <w:sz w:val="24"/>
          <w:u w:val="single"/>
        </w:rPr>
        <w:t xml:space="preserve"> Timing of Hearing</w:t>
      </w:r>
    </w:p>
    <w:p w14:paraId="4B300256" w14:textId="77777777" w:rsidR="009D3B3A" w:rsidRPr="009D3B3A" w:rsidRDefault="009D3B3A" w:rsidP="009D3B3A">
      <w:pPr>
        <w:tabs>
          <w:tab w:val="left" w:pos="1800"/>
        </w:tabs>
        <w:ind w:left="1800" w:hanging="1800"/>
        <w:jc w:val="both"/>
        <w:rPr>
          <w:rFonts w:ascii="Times New Roman" w:hAnsi="Times New Roman"/>
          <w:sz w:val="24"/>
          <w:u w:val="single"/>
        </w:rPr>
      </w:pPr>
    </w:p>
    <w:p w14:paraId="16F690B0"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hold a public hearing within sixty (60) days of the planning board meeting at which a properly filed request is received. The date and time of the public hearing shall be set outside of normal weekday work hours 8:00 A.M.-5 P.M., Monday thru Friday so as to encourage maximum citizen participation.</w:t>
      </w:r>
    </w:p>
    <w:p w14:paraId="473B11D5" w14:textId="77777777" w:rsidR="001D4218" w:rsidRDefault="001D4218" w:rsidP="001D4218">
      <w:pPr>
        <w:tabs>
          <w:tab w:val="left" w:pos="1800"/>
        </w:tabs>
        <w:ind w:left="1800" w:hanging="1800"/>
        <w:jc w:val="both"/>
        <w:rPr>
          <w:rFonts w:ascii="Times New Roman" w:hAnsi="Times New Roman"/>
          <w:sz w:val="24"/>
        </w:rPr>
      </w:pPr>
    </w:p>
    <w:p w14:paraId="21402DF5" w14:textId="4027EFAC" w:rsidR="009D3B3A" w:rsidRPr="009D3B3A" w:rsidRDefault="001D4218" w:rsidP="001D4218">
      <w:pPr>
        <w:tabs>
          <w:tab w:val="left" w:pos="1800"/>
          <w:tab w:val="num" w:pos="225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5.5</w:t>
      </w:r>
      <w:r>
        <w:rPr>
          <w:rFonts w:ascii="Times New Roman" w:hAnsi="Times New Roman"/>
          <w:sz w:val="24"/>
        </w:rPr>
        <w:t xml:space="preserve"> </w:t>
      </w:r>
      <w:r w:rsidR="009D3B3A" w:rsidRPr="009D3B3A">
        <w:rPr>
          <w:rFonts w:ascii="Times New Roman" w:hAnsi="Times New Roman"/>
          <w:sz w:val="24"/>
          <w:u w:val="single"/>
        </w:rPr>
        <w:t>Timing of Decision</w:t>
      </w:r>
    </w:p>
    <w:p w14:paraId="362FCE7F" w14:textId="77777777" w:rsidR="009D3B3A" w:rsidRPr="009D3B3A" w:rsidRDefault="009D3B3A" w:rsidP="009D3B3A">
      <w:pPr>
        <w:tabs>
          <w:tab w:val="left" w:pos="1800"/>
        </w:tabs>
        <w:ind w:left="1800" w:hanging="1800"/>
        <w:jc w:val="both"/>
        <w:rPr>
          <w:rFonts w:ascii="Times New Roman" w:hAnsi="Times New Roman"/>
          <w:sz w:val="24"/>
          <w:u w:val="single"/>
        </w:rPr>
      </w:pPr>
    </w:p>
    <w:p w14:paraId="00A7C8DA"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make a decision on the request within twenty-one (21) days of the public hearing.</w:t>
      </w:r>
    </w:p>
    <w:p w14:paraId="53414BE7" w14:textId="77777777" w:rsidR="001D4218" w:rsidRDefault="001D4218" w:rsidP="001D4218">
      <w:pPr>
        <w:tabs>
          <w:tab w:val="left" w:pos="1800"/>
        </w:tabs>
        <w:ind w:left="1800" w:hanging="1800"/>
        <w:jc w:val="both"/>
        <w:rPr>
          <w:rFonts w:ascii="Times New Roman" w:hAnsi="Times New Roman"/>
          <w:sz w:val="24"/>
        </w:rPr>
      </w:pPr>
    </w:p>
    <w:p w14:paraId="7D0732CE" w14:textId="0B09C93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5.6</w:t>
      </w:r>
      <w:r>
        <w:rPr>
          <w:rFonts w:ascii="Times New Roman" w:hAnsi="Times New Roman"/>
          <w:sz w:val="24"/>
        </w:rPr>
        <w:t xml:space="preserve"> </w:t>
      </w:r>
      <w:r w:rsidR="009D3B3A" w:rsidRPr="001D4218">
        <w:rPr>
          <w:rFonts w:ascii="Times New Roman" w:hAnsi="Times New Roman"/>
          <w:sz w:val="24"/>
          <w:u w:val="single"/>
        </w:rPr>
        <w:t>Public Shade Tree Act</w:t>
      </w:r>
    </w:p>
    <w:p w14:paraId="18350E5C" w14:textId="77777777" w:rsidR="009D3B3A" w:rsidRPr="009D3B3A" w:rsidRDefault="009D3B3A" w:rsidP="009D3B3A">
      <w:pPr>
        <w:tabs>
          <w:tab w:val="left" w:pos="1800"/>
        </w:tabs>
        <w:ind w:left="1800" w:hanging="1800"/>
        <w:jc w:val="both"/>
        <w:rPr>
          <w:rFonts w:ascii="Times New Roman" w:hAnsi="Times New Roman"/>
          <w:sz w:val="24"/>
        </w:rPr>
      </w:pPr>
    </w:p>
    <w:p w14:paraId="4674AD46" w14:textId="02DDAA78"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Whenever feasible, notice shall be given and Planning Board hearings shall be held in conjunction with those held by the Tree Warden acting under M.G.L. Chapter 87.  The consent of the Planning Board to a proposed action shall not be regarded as inferring consent by the Tree Warden, or vice versa.  The Planning Board decision shall contain a condition that no work should be done until all applicable provisions of the Public Shade Tree Law, M.G.L. chapter 87, have been complied with.</w:t>
      </w:r>
    </w:p>
    <w:p w14:paraId="052825B5" w14:textId="77777777" w:rsidR="009D3B3A" w:rsidRPr="009D3B3A" w:rsidRDefault="009D3B3A" w:rsidP="009D3B3A">
      <w:pPr>
        <w:tabs>
          <w:tab w:val="left" w:pos="1800"/>
        </w:tabs>
        <w:ind w:left="1800" w:hanging="1800"/>
        <w:jc w:val="both"/>
        <w:rPr>
          <w:rFonts w:ascii="Times New Roman" w:hAnsi="Times New Roman"/>
          <w:sz w:val="24"/>
        </w:rPr>
      </w:pPr>
    </w:p>
    <w:p w14:paraId="703B4AF8" w14:textId="43B0E99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1D4218">
        <w:rPr>
          <w:rFonts w:ascii="Times New Roman" w:hAnsi="Times New Roman"/>
          <w:b/>
          <w:sz w:val="24"/>
        </w:rPr>
        <w:t>6.</w:t>
      </w:r>
      <w:r w:rsidRPr="009D3B3A">
        <w:rPr>
          <w:rFonts w:ascii="Times New Roman" w:hAnsi="Times New Roman"/>
          <w:b/>
          <w:sz w:val="24"/>
        </w:rPr>
        <w:t xml:space="preserve"> </w:t>
      </w:r>
      <w:r w:rsidR="001D4218">
        <w:rPr>
          <w:rFonts w:ascii="Times New Roman" w:hAnsi="Times New Roman"/>
          <w:b/>
          <w:sz w:val="24"/>
        </w:rPr>
        <w:tab/>
      </w:r>
      <w:r w:rsidRPr="009D3B3A">
        <w:rPr>
          <w:rFonts w:ascii="Times New Roman" w:hAnsi="Times New Roman"/>
          <w:b/>
          <w:sz w:val="24"/>
        </w:rPr>
        <w:t xml:space="preserve"> </w:t>
      </w:r>
      <w:r w:rsidRPr="009D3B3A">
        <w:rPr>
          <w:rFonts w:ascii="Times New Roman" w:hAnsi="Times New Roman"/>
          <w:sz w:val="24"/>
          <w:u w:val="single"/>
        </w:rPr>
        <w:t>Considerations</w:t>
      </w:r>
    </w:p>
    <w:p w14:paraId="2DB81178" w14:textId="77777777" w:rsidR="009D3B3A" w:rsidRPr="009D3B3A" w:rsidRDefault="009D3B3A" w:rsidP="009D3B3A">
      <w:pPr>
        <w:tabs>
          <w:tab w:val="left" w:pos="1800"/>
        </w:tabs>
        <w:ind w:left="1800" w:hanging="1800"/>
        <w:jc w:val="both"/>
        <w:rPr>
          <w:rFonts w:ascii="Times New Roman" w:hAnsi="Times New Roman"/>
          <w:sz w:val="24"/>
        </w:rPr>
      </w:pPr>
    </w:p>
    <w:p w14:paraId="0982E85D" w14:textId="74FE272F"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Board’s decision on any application for proposed action effecting scenic roads shall be based on consideration of the following:</w:t>
      </w:r>
    </w:p>
    <w:p w14:paraId="7E18DAFF" w14:textId="77777777" w:rsidR="009D3B3A" w:rsidRPr="009D3B3A" w:rsidRDefault="009D3B3A" w:rsidP="009D3B3A">
      <w:pPr>
        <w:tabs>
          <w:tab w:val="left" w:pos="1800"/>
        </w:tabs>
        <w:ind w:left="1800" w:hanging="1800"/>
        <w:jc w:val="both"/>
        <w:rPr>
          <w:rFonts w:ascii="Times New Roman" w:hAnsi="Times New Roman"/>
          <w:sz w:val="24"/>
        </w:rPr>
      </w:pPr>
    </w:p>
    <w:p w14:paraId="6E7455B5" w14:textId="77777777" w:rsidR="001D4218" w:rsidRDefault="009D3B3A" w:rsidP="0007717F">
      <w:pPr>
        <w:numPr>
          <w:ilvl w:val="0"/>
          <w:numId w:val="14"/>
        </w:numPr>
        <w:tabs>
          <w:tab w:val="left" w:pos="1800"/>
        </w:tabs>
        <w:jc w:val="both"/>
        <w:rPr>
          <w:rFonts w:ascii="Times New Roman" w:hAnsi="Times New Roman"/>
          <w:sz w:val="24"/>
        </w:rPr>
      </w:pPr>
      <w:r w:rsidRPr="009D3B3A">
        <w:rPr>
          <w:rFonts w:ascii="Times New Roman" w:hAnsi="Times New Roman"/>
          <w:sz w:val="24"/>
        </w:rPr>
        <w:t>preservation of natural resources</w:t>
      </w:r>
    </w:p>
    <w:p w14:paraId="2930E56C"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environmental values</w:t>
      </w:r>
    </w:p>
    <w:p w14:paraId="36BAA86B"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historical values</w:t>
      </w:r>
    </w:p>
    <w:p w14:paraId="64D5EDDE"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scenic and aesthetic characteristics</w:t>
      </w:r>
    </w:p>
    <w:p w14:paraId="0133B764"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public safety</w:t>
      </w:r>
    </w:p>
    <w:p w14:paraId="284A424A"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compensatory actions proposed, such as replacement of trees or walls</w:t>
      </w:r>
    </w:p>
    <w:p w14:paraId="3156E508" w14:textId="3461D58D" w:rsidR="009D3B3A" w:rsidRP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other sound planning considerations</w:t>
      </w:r>
    </w:p>
    <w:p w14:paraId="6D9D1F79" w14:textId="77777777" w:rsidR="009D3B3A" w:rsidRPr="009D3B3A" w:rsidRDefault="009D3B3A" w:rsidP="009D3B3A">
      <w:pPr>
        <w:tabs>
          <w:tab w:val="left" w:pos="1800"/>
        </w:tabs>
        <w:ind w:left="1800" w:hanging="1800"/>
        <w:jc w:val="both"/>
        <w:rPr>
          <w:rFonts w:ascii="Times New Roman" w:hAnsi="Times New Roman"/>
          <w:sz w:val="24"/>
        </w:rPr>
      </w:pPr>
    </w:p>
    <w:p w14:paraId="3FCD4E4E" w14:textId="3650D0AD"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7.</w:t>
      </w:r>
      <w:r w:rsidR="001D4218">
        <w:rPr>
          <w:rFonts w:ascii="Times New Roman" w:hAnsi="Times New Roman"/>
          <w:b/>
          <w:sz w:val="24"/>
        </w:rPr>
        <w:tab/>
      </w:r>
      <w:r w:rsidRPr="001D4218">
        <w:rPr>
          <w:rFonts w:ascii="Times New Roman" w:hAnsi="Times New Roman"/>
          <w:b/>
          <w:sz w:val="24"/>
        </w:rPr>
        <w:t xml:space="preserve">  </w:t>
      </w:r>
      <w:r w:rsidRPr="001D4218">
        <w:rPr>
          <w:rFonts w:ascii="Times New Roman" w:hAnsi="Times New Roman"/>
          <w:sz w:val="24"/>
          <w:u w:val="single"/>
        </w:rPr>
        <w:t>General</w:t>
      </w:r>
    </w:p>
    <w:p w14:paraId="4241EF29" w14:textId="77777777" w:rsidR="009D3B3A" w:rsidRPr="009D3B3A" w:rsidRDefault="009D3B3A" w:rsidP="009D3B3A">
      <w:pPr>
        <w:tabs>
          <w:tab w:val="left" w:pos="1800"/>
        </w:tabs>
        <w:ind w:left="1800" w:hanging="1800"/>
        <w:jc w:val="both"/>
        <w:rPr>
          <w:rFonts w:ascii="Times New Roman" w:hAnsi="Times New Roman"/>
          <w:sz w:val="24"/>
          <w:u w:val="single"/>
        </w:rPr>
      </w:pPr>
    </w:p>
    <w:p w14:paraId="7680D627"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planning board may adopt more detailed regulations for carrying out the provisions hereunder.</w:t>
      </w:r>
    </w:p>
    <w:p w14:paraId="47A48357" w14:textId="77777777" w:rsidR="009D3B3A" w:rsidRPr="009D3B3A" w:rsidRDefault="009D3B3A" w:rsidP="009D3B3A">
      <w:pPr>
        <w:tabs>
          <w:tab w:val="left" w:pos="1800"/>
        </w:tabs>
        <w:ind w:left="1800" w:hanging="1800"/>
        <w:jc w:val="both"/>
        <w:rPr>
          <w:rFonts w:ascii="Times New Roman" w:hAnsi="Times New Roman"/>
          <w:sz w:val="24"/>
        </w:rPr>
      </w:pPr>
    </w:p>
    <w:p w14:paraId="0D4F6D1C" w14:textId="29D4713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t>ARTICLE 14.  RECYCLING</w:t>
      </w:r>
    </w:p>
    <w:p w14:paraId="3B19901B" w14:textId="77777777" w:rsidR="009D3B3A" w:rsidRPr="009D3B3A" w:rsidRDefault="009D3B3A" w:rsidP="009D3B3A">
      <w:pPr>
        <w:tabs>
          <w:tab w:val="left" w:pos="1800"/>
        </w:tabs>
        <w:ind w:left="1800" w:hanging="1800"/>
        <w:jc w:val="both"/>
        <w:rPr>
          <w:rFonts w:ascii="Times New Roman" w:hAnsi="Times New Roman"/>
          <w:sz w:val="24"/>
        </w:rPr>
      </w:pPr>
    </w:p>
    <w:p w14:paraId="5EBA39D8" w14:textId="433DD2EF"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Whereas, the Commonwealth of Massachusetts has instituted a regional recycling program pursuant to which a recycling materials processing facility will be constructed and the Town shall collect recyclables and promote recycling activities;</w:t>
      </w:r>
      <w:r w:rsidR="007C53B1">
        <w:rPr>
          <w:rFonts w:ascii="Times New Roman" w:hAnsi="Times New Roman"/>
          <w:sz w:val="24"/>
        </w:rPr>
        <w:t xml:space="preserve"> </w:t>
      </w:r>
      <w:r w:rsidRPr="009D3B3A">
        <w:rPr>
          <w:rFonts w:ascii="Times New Roman" w:hAnsi="Times New Roman"/>
          <w:sz w:val="24"/>
        </w:rPr>
        <w:t>and whereas, landfill capacity, environmental, and financial benefits associated with recycling can only be realized if the residents of the Town participate in a program of collection of recyclables separate from unusable solid waste.</w:t>
      </w:r>
    </w:p>
    <w:p w14:paraId="2949EBB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Now therefore be it ordained by the Town Meeting of the Town of Shelburne…and hereby enacted by the authority of the same as follows:</w:t>
      </w:r>
    </w:p>
    <w:p w14:paraId="13E56417" w14:textId="77777777" w:rsidR="009D3B3A" w:rsidRPr="009D3B3A" w:rsidRDefault="009D3B3A" w:rsidP="009D3B3A">
      <w:pPr>
        <w:tabs>
          <w:tab w:val="left" w:pos="1800"/>
        </w:tabs>
        <w:ind w:left="1800" w:hanging="1800"/>
        <w:jc w:val="both"/>
        <w:rPr>
          <w:rFonts w:ascii="Times New Roman" w:hAnsi="Times New Roman"/>
          <w:sz w:val="24"/>
        </w:rPr>
      </w:pPr>
    </w:p>
    <w:p w14:paraId="623D8332" w14:textId="2CDB776C"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Recycling Program</w:t>
      </w:r>
    </w:p>
    <w:p w14:paraId="6CDF01E2" w14:textId="77777777" w:rsidR="009D3B3A" w:rsidRPr="009D3B3A" w:rsidRDefault="009D3B3A" w:rsidP="009D3B3A">
      <w:pPr>
        <w:tabs>
          <w:tab w:val="left" w:pos="1800"/>
        </w:tabs>
        <w:ind w:left="1800" w:hanging="1800"/>
        <w:jc w:val="both"/>
        <w:rPr>
          <w:rFonts w:ascii="Times New Roman" w:hAnsi="Times New Roman"/>
          <w:b/>
          <w:sz w:val="24"/>
        </w:rPr>
      </w:pPr>
    </w:p>
    <w:p w14:paraId="42582A7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There is hereby established a program for the mandatory separation of certain recyclable material(s) from the garbage or rubbish by the residents of the Town of Shelburne.</w:t>
      </w:r>
    </w:p>
    <w:p w14:paraId="4B612E41" w14:textId="77777777" w:rsidR="009D3B3A" w:rsidRPr="009D3B3A" w:rsidRDefault="009D3B3A" w:rsidP="009D3B3A">
      <w:pPr>
        <w:tabs>
          <w:tab w:val="left" w:pos="1800"/>
        </w:tabs>
        <w:ind w:left="1800" w:hanging="1800"/>
        <w:jc w:val="both"/>
        <w:rPr>
          <w:rFonts w:ascii="Times New Roman" w:hAnsi="Times New Roman"/>
          <w:sz w:val="24"/>
        </w:rPr>
      </w:pPr>
    </w:p>
    <w:p w14:paraId="6A386175" w14:textId="5107E521"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2</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Definitions</w:t>
      </w:r>
    </w:p>
    <w:p w14:paraId="0FFFAA49" w14:textId="77777777" w:rsidR="009D3B3A" w:rsidRPr="009D3B3A" w:rsidRDefault="009D3B3A" w:rsidP="009D3B3A">
      <w:pPr>
        <w:tabs>
          <w:tab w:val="left" w:pos="1800"/>
        </w:tabs>
        <w:ind w:left="1800" w:hanging="1800"/>
        <w:jc w:val="both"/>
        <w:rPr>
          <w:rFonts w:ascii="Times New Roman" w:hAnsi="Times New Roman"/>
          <w:b/>
          <w:sz w:val="24"/>
        </w:rPr>
      </w:pPr>
    </w:p>
    <w:p w14:paraId="5E3471C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Recyclables are the discarded materials described below which may be reclaimed and are considered saleable by the Town of Shelburne.  For the purpose of this ordinance, they are defined in the following categories:</w:t>
      </w:r>
    </w:p>
    <w:p w14:paraId="1CFD0502" w14:textId="77777777" w:rsidR="009D3B3A" w:rsidRPr="009D3B3A" w:rsidRDefault="009D3B3A" w:rsidP="009D3B3A">
      <w:pPr>
        <w:tabs>
          <w:tab w:val="left" w:pos="1800"/>
        </w:tabs>
        <w:ind w:left="1800" w:hanging="1800"/>
        <w:jc w:val="both"/>
        <w:rPr>
          <w:rFonts w:ascii="Times New Roman" w:hAnsi="Times New Roman"/>
          <w:sz w:val="24"/>
        </w:rPr>
      </w:pPr>
    </w:p>
    <w:p w14:paraId="31B5D5ED"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Aluminum:  cans made from aluminum, aluminum foil, aluminum wrappers, and containers or trays used in the packaging, preparation or cooking of prepared dinners, pies, cakes or other foods.</w:t>
      </w:r>
    </w:p>
    <w:p w14:paraId="27DCA16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Glass:  all unbroken jars and bottles, or similar products made from silica or sand, soda, ash and limestone, the product being transparent or translucent and being used for packaging or bottling of various matter and all other material commonly known as glass excluding:</w:t>
      </w:r>
    </w:p>
    <w:p w14:paraId="562941D0" w14:textId="77777777" w:rsidR="009D3B3A" w:rsidRPr="009D3B3A" w:rsidRDefault="009D3B3A" w:rsidP="009D3B3A">
      <w:pPr>
        <w:tabs>
          <w:tab w:val="left" w:pos="1800"/>
        </w:tabs>
        <w:ind w:left="1800" w:hanging="1800"/>
        <w:jc w:val="both"/>
        <w:rPr>
          <w:rFonts w:ascii="Times New Roman" w:hAnsi="Times New Roman"/>
          <w:sz w:val="24"/>
        </w:rPr>
      </w:pPr>
    </w:p>
    <w:p w14:paraId="4BA569F8" w14:textId="77777777" w:rsidR="007C53B1" w:rsidRDefault="009D3B3A" w:rsidP="0007717F">
      <w:pPr>
        <w:numPr>
          <w:ilvl w:val="0"/>
          <w:numId w:val="16"/>
        </w:numPr>
        <w:tabs>
          <w:tab w:val="left" w:pos="1800"/>
        </w:tabs>
        <w:jc w:val="both"/>
        <w:rPr>
          <w:rFonts w:ascii="Times New Roman" w:hAnsi="Times New Roman"/>
          <w:sz w:val="24"/>
        </w:rPr>
      </w:pPr>
      <w:r w:rsidRPr="009D3B3A">
        <w:rPr>
          <w:rFonts w:ascii="Times New Roman" w:hAnsi="Times New Roman"/>
          <w:sz w:val="24"/>
        </w:rPr>
        <w:t>blue and flat glass and glass commonly known as window glass.</w:t>
      </w:r>
    </w:p>
    <w:p w14:paraId="1ED34941" w14:textId="4A522014" w:rsidR="009D3B3A" w:rsidRPr="007C53B1" w:rsidRDefault="009D3B3A" w:rsidP="0007717F">
      <w:pPr>
        <w:numPr>
          <w:ilvl w:val="0"/>
          <w:numId w:val="16"/>
        </w:numPr>
        <w:tabs>
          <w:tab w:val="left" w:pos="1800"/>
        </w:tabs>
        <w:jc w:val="both"/>
        <w:rPr>
          <w:rFonts w:ascii="Times New Roman" w:hAnsi="Times New Roman"/>
          <w:sz w:val="24"/>
        </w:rPr>
      </w:pPr>
      <w:r w:rsidRPr="007C53B1">
        <w:rPr>
          <w:rFonts w:ascii="Times New Roman" w:hAnsi="Times New Roman"/>
          <w:sz w:val="24"/>
        </w:rPr>
        <w:t>dishes and crockery.</w:t>
      </w:r>
    </w:p>
    <w:p w14:paraId="2AAE000E" w14:textId="77777777" w:rsidR="009D3B3A" w:rsidRPr="009D3B3A" w:rsidRDefault="009D3B3A" w:rsidP="009D3B3A">
      <w:pPr>
        <w:tabs>
          <w:tab w:val="left" w:pos="1800"/>
        </w:tabs>
        <w:ind w:left="1800" w:hanging="1800"/>
        <w:jc w:val="both"/>
        <w:rPr>
          <w:rFonts w:ascii="Times New Roman" w:hAnsi="Times New Roman"/>
          <w:sz w:val="24"/>
        </w:rPr>
      </w:pPr>
    </w:p>
    <w:p w14:paraId="7044F0D3" w14:textId="23DF2C9B"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Ferrous Metal Cans:  all containers composed in whole of iron or steel and so called “tin” cans used for the packaging or storing of various food and non-food items EXCEPT containers which contained paint or petroleum</w:t>
      </w:r>
      <w:r w:rsidR="007C53B1">
        <w:rPr>
          <w:rFonts w:ascii="Times New Roman" w:hAnsi="Times New Roman"/>
          <w:sz w:val="24"/>
        </w:rPr>
        <w:t>-</w:t>
      </w:r>
      <w:r w:rsidRPr="009D3B3A">
        <w:rPr>
          <w:rFonts w:ascii="Times New Roman" w:hAnsi="Times New Roman"/>
          <w:sz w:val="24"/>
        </w:rPr>
        <w:t xml:space="preserve"> based solvents and any pressurized aerosol cans.</w:t>
      </w:r>
    </w:p>
    <w:p w14:paraId="1FD7C365" w14:textId="77777777" w:rsidR="009D3B3A" w:rsidRPr="009D3B3A" w:rsidRDefault="009D3B3A" w:rsidP="009D3B3A">
      <w:pPr>
        <w:tabs>
          <w:tab w:val="left" w:pos="1800"/>
        </w:tabs>
        <w:ind w:left="1800" w:hanging="1800"/>
        <w:jc w:val="both"/>
        <w:rPr>
          <w:rFonts w:ascii="Times New Roman" w:hAnsi="Times New Roman"/>
          <w:sz w:val="24"/>
        </w:rPr>
      </w:pPr>
    </w:p>
    <w:p w14:paraId="336FAD2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Clean and Unsoiled Newspapers; including newsprint, all newspaper advertisements, supplements, comics and enclosures.</w:t>
      </w:r>
    </w:p>
    <w:p w14:paraId="5E531C4B" w14:textId="77777777" w:rsidR="009D3B3A" w:rsidRPr="009D3B3A" w:rsidRDefault="009D3B3A" w:rsidP="009D3B3A">
      <w:pPr>
        <w:tabs>
          <w:tab w:val="left" w:pos="1800"/>
        </w:tabs>
        <w:ind w:left="1800" w:hanging="1800"/>
        <w:jc w:val="both"/>
        <w:rPr>
          <w:rFonts w:ascii="Times New Roman" w:hAnsi="Times New Roman"/>
          <w:sz w:val="24"/>
        </w:rPr>
      </w:pPr>
    </w:p>
    <w:p w14:paraId="357142A3" w14:textId="5BDA44BE"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Corrugated Paper; corrugated boxes, cardboard, cardboard carton, pasteboard and similar corrugated and kraft paper materials.</w:t>
      </w:r>
    </w:p>
    <w:p w14:paraId="55163570" w14:textId="77777777" w:rsidR="009D3B3A" w:rsidRPr="009D3B3A" w:rsidRDefault="009D3B3A" w:rsidP="009D3B3A">
      <w:pPr>
        <w:tabs>
          <w:tab w:val="left" w:pos="1800"/>
        </w:tabs>
        <w:ind w:left="1800" w:hanging="1800"/>
        <w:jc w:val="both"/>
        <w:rPr>
          <w:rFonts w:ascii="Times New Roman" w:hAnsi="Times New Roman"/>
          <w:sz w:val="24"/>
        </w:rPr>
      </w:pPr>
    </w:p>
    <w:p w14:paraId="500CFBCD" w14:textId="59F95FB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Separation of Recyclables and Placement for Removal</w:t>
      </w:r>
    </w:p>
    <w:p w14:paraId="1D24D9D1" w14:textId="77777777" w:rsidR="009D3B3A" w:rsidRPr="009D3B3A" w:rsidRDefault="009D3B3A" w:rsidP="009D3B3A">
      <w:pPr>
        <w:tabs>
          <w:tab w:val="left" w:pos="1800"/>
        </w:tabs>
        <w:ind w:left="1800" w:hanging="1800"/>
        <w:jc w:val="both"/>
        <w:rPr>
          <w:rFonts w:ascii="Times New Roman" w:hAnsi="Times New Roman"/>
          <w:sz w:val="24"/>
        </w:rPr>
      </w:pPr>
    </w:p>
    <w:p w14:paraId="29C4E172"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 newspapers and corrugated paper shall be placed in the recycling receptacle/container in a manner to prevent the scattering of the paper.</w:t>
      </w:r>
    </w:p>
    <w:p w14:paraId="0109A6F0"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r>
    </w:p>
    <w:p w14:paraId="6A55F477"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Newspapers shall either be packed in standard grocery shopping bags, placed in corrugated boxes or securely tied in flat bundles, none of which shall weigh more than fifty (50) pounds.</w:t>
      </w:r>
    </w:p>
    <w:p w14:paraId="7E906AAB" w14:textId="77777777" w:rsidR="009D3B3A" w:rsidRPr="009D3B3A" w:rsidRDefault="009D3B3A" w:rsidP="009D3B3A">
      <w:pPr>
        <w:tabs>
          <w:tab w:val="left" w:pos="1800"/>
        </w:tabs>
        <w:ind w:left="1800" w:hanging="1800"/>
        <w:jc w:val="both"/>
        <w:rPr>
          <w:rFonts w:ascii="Times New Roman" w:hAnsi="Times New Roman"/>
          <w:sz w:val="24"/>
        </w:rPr>
      </w:pPr>
    </w:p>
    <w:p w14:paraId="05592DF1"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If not used for packing paper recyclables, corrugated boxes and cardboard cartons shall be collapsed and tied in bundles not weighing more than fifty (50) pounds and they are to be placed in the recycling receptacle/container.</w:t>
      </w:r>
    </w:p>
    <w:p w14:paraId="494427EE" w14:textId="77777777" w:rsidR="009D3B3A" w:rsidRPr="009D3B3A" w:rsidRDefault="009D3B3A" w:rsidP="009D3B3A">
      <w:pPr>
        <w:tabs>
          <w:tab w:val="left" w:pos="1800"/>
        </w:tabs>
        <w:ind w:left="1800" w:hanging="1800"/>
        <w:jc w:val="both"/>
        <w:rPr>
          <w:rFonts w:ascii="Times New Roman" w:hAnsi="Times New Roman"/>
          <w:sz w:val="24"/>
        </w:rPr>
      </w:pPr>
    </w:p>
    <w:p w14:paraId="56BCA3D6"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All other recyclables (aluminum, glass, ferrous metal cans) shall be placed in a receptacle provided by the Town.</w:t>
      </w:r>
    </w:p>
    <w:p w14:paraId="1DE6226F" w14:textId="77777777" w:rsidR="009D3B3A" w:rsidRPr="009D3B3A" w:rsidRDefault="009D3B3A" w:rsidP="009D3B3A">
      <w:pPr>
        <w:tabs>
          <w:tab w:val="left" w:pos="1800"/>
        </w:tabs>
        <w:ind w:left="1800" w:hanging="1800"/>
        <w:jc w:val="both"/>
        <w:rPr>
          <w:rFonts w:ascii="Times New Roman" w:hAnsi="Times New Roman"/>
          <w:sz w:val="24"/>
        </w:rPr>
      </w:pPr>
    </w:p>
    <w:p w14:paraId="20C3C010" w14:textId="77777777" w:rsidR="009D3B3A" w:rsidRPr="009D3B3A" w:rsidRDefault="009D3B3A" w:rsidP="009D3B3A">
      <w:pPr>
        <w:tabs>
          <w:tab w:val="left" w:pos="1800"/>
        </w:tabs>
        <w:ind w:left="1800" w:hanging="1800"/>
        <w:jc w:val="both"/>
        <w:rPr>
          <w:rFonts w:ascii="Times New Roman" w:hAnsi="Times New Roman"/>
          <w:sz w:val="24"/>
        </w:rPr>
      </w:pPr>
    </w:p>
    <w:p w14:paraId="10ABE116"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Recyclables shall not be placed in plastic garbage bags for collection, removal, or disposal.  Recyclables shall not be placed in the same refuse container as, or otherwise mixed with, other forms of solid waste for collection, removal or disposal.  Any refuse container containing such recyclables shall not be collected by the Town.</w:t>
      </w:r>
    </w:p>
    <w:p w14:paraId="2CE6B01B" w14:textId="77777777" w:rsidR="009D3B3A" w:rsidRPr="009D3B3A" w:rsidRDefault="009D3B3A" w:rsidP="009D3B3A">
      <w:pPr>
        <w:tabs>
          <w:tab w:val="left" w:pos="1800"/>
        </w:tabs>
        <w:ind w:left="1800" w:hanging="1800"/>
        <w:jc w:val="both"/>
        <w:rPr>
          <w:rFonts w:ascii="Times New Roman" w:hAnsi="Times New Roman"/>
          <w:sz w:val="24"/>
        </w:rPr>
      </w:pPr>
    </w:p>
    <w:p w14:paraId="28FECE9B" w14:textId="5E3576B2"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4</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Ownership of Recyclables-Offenses</w:t>
      </w:r>
    </w:p>
    <w:p w14:paraId="5248DF22" w14:textId="77777777" w:rsidR="009D3B3A" w:rsidRPr="009D3B3A" w:rsidRDefault="009D3B3A" w:rsidP="009D3B3A">
      <w:pPr>
        <w:tabs>
          <w:tab w:val="left" w:pos="1800"/>
        </w:tabs>
        <w:ind w:left="1800" w:hanging="1800"/>
        <w:jc w:val="both"/>
        <w:rPr>
          <w:rFonts w:ascii="Times New Roman" w:hAnsi="Times New Roman"/>
          <w:sz w:val="24"/>
        </w:rPr>
      </w:pPr>
    </w:p>
    <w:p w14:paraId="50A4F87D"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Upon collection by the Town of Shelburne, pursuant to the program established hereby and the rules and regulations issued hereunder, such materials shall become and be the property of the Town of Shelburne.  It shall be a violation of this by-law for any person, other than authorized employees of the town or contractors hired by the Town, to collect or pick up or cause to be collected or picked up any recyclable material.  Any and each collection or pick up in violation hereof from one (1) or more locations shall be a separate and distinct offense punishable as hereinafter provided.</w:t>
      </w:r>
    </w:p>
    <w:p w14:paraId="63DDA4C8" w14:textId="77777777" w:rsidR="009D3B3A" w:rsidRPr="009D3B3A" w:rsidRDefault="009D3B3A" w:rsidP="009D3B3A">
      <w:pPr>
        <w:tabs>
          <w:tab w:val="left" w:pos="1800"/>
        </w:tabs>
        <w:ind w:left="1800" w:hanging="1800"/>
        <w:jc w:val="both"/>
        <w:rPr>
          <w:rFonts w:ascii="Times New Roman" w:hAnsi="Times New Roman"/>
          <w:sz w:val="24"/>
        </w:rPr>
      </w:pPr>
    </w:p>
    <w:p w14:paraId="49077089"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Any violation of this section, or any part thereof, shall be punishable by a fine not to exceed three hundred dollars ($300.00) and the violator shall make restitution to the Town for the value of any recyclables illegally removed.</w:t>
      </w:r>
    </w:p>
    <w:p w14:paraId="3D75167B" w14:textId="77777777" w:rsidR="009D3B3A" w:rsidRPr="009D3B3A" w:rsidRDefault="009D3B3A" w:rsidP="009D3B3A">
      <w:pPr>
        <w:tabs>
          <w:tab w:val="left" w:pos="1800"/>
        </w:tabs>
        <w:ind w:left="1800" w:hanging="1800"/>
        <w:jc w:val="both"/>
        <w:rPr>
          <w:rFonts w:ascii="Times New Roman" w:hAnsi="Times New Roman"/>
          <w:sz w:val="24"/>
        </w:rPr>
      </w:pPr>
    </w:p>
    <w:p w14:paraId="4FEC36F0" w14:textId="50F6927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5</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Effective Date</w:t>
      </w:r>
    </w:p>
    <w:p w14:paraId="34046F41" w14:textId="77777777" w:rsidR="009D3B3A" w:rsidRPr="009D3B3A" w:rsidRDefault="009D3B3A" w:rsidP="009D3B3A">
      <w:pPr>
        <w:tabs>
          <w:tab w:val="left" w:pos="1800"/>
        </w:tabs>
        <w:ind w:left="1800" w:hanging="1800"/>
        <w:jc w:val="both"/>
        <w:rPr>
          <w:rFonts w:ascii="Times New Roman" w:hAnsi="Times New Roman"/>
          <w:sz w:val="24"/>
        </w:rPr>
      </w:pPr>
    </w:p>
    <w:p w14:paraId="292CD0D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recycling program shall be in effect after the Select Board has published a public notice detailing the procedures and starting date(s).</w:t>
      </w:r>
    </w:p>
    <w:p w14:paraId="3754220B" w14:textId="77777777" w:rsidR="009D3B3A" w:rsidRPr="009D3B3A" w:rsidRDefault="009D3B3A" w:rsidP="009D3B3A">
      <w:pPr>
        <w:tabs>
          <w:tab w:val="left" w:pos="1800"/>
        </w:tabs>
        <w:ind w:left="1800" w:hanging="1800"/>
        <w:jc w:val="both"/>
        <w:rPr>
          <w:rFonts w:ascii="Times New Roman" w:hAnsi="Times New Roman"/>
          <w:sz w:val="24"/>
        </w:rPr>
      </w:pPr>
    </w:p>
    <w:p w14:paraId="31AACF59" w14:textId="5A19F5A0" w:rsidR="009D3B3A" w:rsidRPr="008B1E00"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6</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Enforcement</w:t>
      </w:r>
    </w:p>
    <w:p w14:paraId="00E14A86" w14:textId="77777777" w:rsidR="009D3B3A" w:rsidRPr="009D3B3A" w:rsidRDefault="009D3B3A" w:rsidP="009D3B3A">
      <w:pPr>
        <w:tabs>
          <w:tab w:val="left" w:pos="1800"/>
        </w:tabs>
        <w:ind w:left="1800" w:hanging="1800"/>
        <w:jc w:val="both"/>
        <w:rPr>
          <w:rFonts w:ascii="Times New Roman" w:hAnsi="Times New Roman"/>
          <w:b/>
          <w:sz w:val="24"/>
        </w:rPr>
      </w:pPr>
    </w:p>
    <w:p w14:paraId="5DF4AB34" w14:textId="30F0E24D" w:rsid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Select Board will be charged with the responsibility of enforcing this by-law.</w:t>
      </w:r>
    </w:p>
    <w:p w14:paraId="24268262" w14:textId="77777777" w:rsidR="008B1E00" w:rsidRPr="009D3B3A" w:rsidRDefault="008B1E00" w:rsidP="009D3B3A">
      <w:pPr>
        <w:tabs>
          <w:tab w:val="left" w:pos="1800"/>
        </w:tabs>
        <w:ind w:left="1800" w:hanging="1800"/>
        <w:jc w:val="both"/>
        <w:rPr>
          <w:rFonts w:ascii="Times New Roman" w:hAnsi="Times New Roman"/>
          <w:sz w:val="24"/>
        </w:rPr>
      </w:pPr>
    </w:p>
    <w:p w14:paraId="0E58D066" w14:textId="77777777" w:rsidR="009D3B3A" w:rsidRPr="009D3B3A" w:rsidRDefault="009D3B3A" w:rsidP="009D3B3A">
      <w:pPr>
        <w:tabs>
          <w:tab w:val="left" w:pos="1800"/>
        </w:tabs>
        <w:ind w:left="1800" w:hanging="1800"/>
        <w:jc w:val="both"/>
        <w:rPr>
          <w:rFonts w:ascii="Times New Roman" w:hAnsi="Times New Roman"/>
          <w:sz w:val="24"/>
        </w:rPr>
      </w:pPr>
    </w:p>
    <w:p w14:paraId="003F8438" w14:textId="2620BE6C" w:rsid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15.  CURB CUT</w:t>
      </w:r>
    </w:p>
    <w:p w14:paraId="5135EC3B" w14:textId="1CB479B7" w:rsidR="008B1E00" w:rsidRDefault="008B1E00" w:rsidP="009D3B3A">
      <w:pPr>
        <w:tabs>
          <w:tab w:val="left" w:pos="1800"/>
        </w:tabs>
        <w:ind w:left="1800" w:hanging="1800"/>
        <w:jc w:val="both"/>
        <w:rPr>
          <w:rFonts w:ascii="Times New Roman" w:hAnsi="Times New Roman"/>
          <w:b/>
          <w:sz w:val="24"/>
        </w:rPr>
      </w:pPr>
    </w:p>
    <w:p w14:paraId="4CC6F831" w14:textId="77777777" w:rsid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Section 1.</w:t>
      </w:r>
      <w:r>
        <w:rPr>
          <w:rFonts w:ascii="Times New Roman" w:hAnsi="Times New Roman"/>
          <w:b/>
          <w:sz w:val="24"/>
        </w:rPr>
        <w:tab/>
      </w:r>
      <w:r w:rsidR="009D3B3A" w:rsidRPr="009D3B3A">
        <w:rPr>
          <w:rFonts w:ascii="Times New Roman" w:hAnsi="Times New Roman"/>
          <w:sz w:val="24"/>
          <w:u w:val="single"/>
        </w:rPr>
        <w:t>Definitions</w:t>
      </w:r>
    </w:p>
    <w:p w14:paraId="1D2B46F1" w14:textId="082C587B" w:rsidR="009D3B3A" w:rsidRP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ab/>
      </w:r>
      <w:r w:rsidR="009D3B3A" w:rsidRPr="009D3B3A">
        <w:rPr>
          <w:rFonts w:ascii="Times New Roman" w:hAnsi="Times New Roman"/>
          <w:sz w:val="24"/>
        </w:rPr>
        <w:t>These definitions are for the purpose of this by-law only.</w:t>
      </w:r>
    </w:p>
    <w:p w14:paraId="204D574E" w14:textId="77777777" w:rsidR="009D3B3A" w:rsidRPr="009D3B3A" w:rsidRDefault="009D3B3A" w:rsidP="009D3B3A">
      <w:pPr>
        <w:tabs>
          <w:tab w:val="left" w:pos="1800"/>
        </w:tabs>
        <w:ind w:left="1800" w:hanging="1800"/>
        <w:jc w:val="both"/>
        <w:rPr>
          <w:rFonts w:ascii="Times New Roman" w:hAnsi="Times New Roman"/>
          <w:sz w:val="24"/>
        </w:rPr>
      </w:pPr>
    </w:p>
    <w:p w14:paraId="521B1750" w14:textId="283AFEFC"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Pr="008B1E00">
        <w:rPr>
          <w:rFonts w:ascii="Times New Roman" w:hAnsi="Times New Roman"/>
          <w:sz w:val="24"/>
          <w:u w:val="single"/>
        </w:rPr>
        <w:t>Public Way</w:t>
      </w:r>
      <w:r w:rsidR="009D3B3A" w:rsidRPr="008B1E00">
        <w:rPr>
          <w:rFonts w:ascii="Times New Roman" w:hAnsi="Times New Roman"/>
          <w:sz w:val="24"/>
          <w:u w:val="single"/>
        </w:rPr>
        <w:t>:</w:t>
      </w:r>
      <w:r w:rsidR="009D3B3A" w:rsidRPr="009D3B3A">
        <w:rPr>
          <w:rFonts w:ascii="Times New Roman" w:hAnsi="Times New Roman"/>
          <w:sz w:val="24"/>
        </w:rPr>
        <w:t xml:space="preserve">  a way accepted and maintained by a public agency.</w:t>
      </w:r>
    </w:p>
    <w:p w14:paraId="745A38F1" w14:textId="77777777" w:rsidR="009D3B3A" w:rsidRPr="009D3B3A" w:rsidRDefault="009D3B3A" w:rsidP="009D3B3A">
      <w:pPr>
        <w:tabs>
          <w:tab w:val="left" w:pos="1800"/>
        </w:tabs>
        <w:ind w:left="1800" w:hanging="1800"/>
        <w:jc w:val="both"/>
        <w:rPr>
          <w:rFonts w:ascii="Times New Roman" w:hAnsi="Times New Roman"/>
          <w:sz w:val="24"/>
          <w:u w:val="single"/>
        </w:rPr>
      </w:pPr>
    </w:p>
    <w:p w14:paraId="4447706F" w14:textId="21F41DEA"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009D3B3A" w:rsidRPr="008B1E00">
        <w:rPr>
          <w:rFonts w:ascii="Times New Roman" w:hAnsi="Times New Roman"/>
          <w:sz w:val="24"/>
          <w:u w:val="single"/>
        </w:rPr>
        <w:t>D</w:t>
      </w:r>
      <w:r w:rsidRPr="008B1E00">
        <w:rPr>
          <w:rFonts w:ascii="Times New Roman" w:hAnsi="Times New Roman"/>
          <w:sz w:val="24"/>
          <w:u w:val="single"/>
        </w:rPr>
        <w:t>riveway</w:t>
      </w:r>
      <w:r w:rsidR="009D3B3A" w:rsidRPr="008B1E00">
        <w:rPr>
          <w:rFonts w:ascii="Times New Roman" w:hAnsi="Times New Roman"/>
          <w:sz w:val="24"/>
          <w:u w:val="single"/>
        </w:rPr>
        <w:t>:</w:t>
      </w:r>
      <w:r w:rsidR="009D3B3A" w:rsidRPr="009D3B3A">
        <w:rPr>
          <w:rFonts w:ascii="Times New Roman" w:hAnsi="Times New Roman"/>
          <w:sz w:val="24"/>
        </w:rPr>
        <w:t xml:space="preserve">  privately owned access to and from a public way.</w:t>
      </w:r>
    </w:p>
    <w:p w14:paraId="03B127F9" w14:textId="77777777" w:rsidR="009D3B3A" w:rsidRPr="009D3B3A" w:rsidRDefault="009D3B3A" w:rsidP="009D3B3A">
      <w:pPr>
        <w:tabs>
          <w:tab w:val="left" w:pos="1800"/>
        </w:tabs>
        <w:ind w:left="1800" w:hanging="1800"/>
        <w:jc w:val="both"/>
        <w:rPr>
          <w:rFonts w:ascii="Times New Roman" w:hAnsi="Times New Roman"/>
          <w:sz w:val="24"/>
          <w:u w:val="single"/>
        </w:rPr>
      </w:pPr>
    </w:p>
    <w:p w14:paraId="2F7A11F9" w14:textId="34F40DF3" w:rsid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8B1E00">
        <w:rPr>
          <w:rFonts w:ascii="Times New Roman" w:hAnsi="Times New Roman"/>
          <w:sz w:val="24"/>
          <w:u w:val="single"/>
        </w:rPr>
        <w:t>L</w:t>
      </w:r>
      <w:r w:rsidRPr="008B1E00">
        <w:rPr>
          <w:rFonts w:ascii="Times New Roman" w:hAnsi="Times New Roman"/>
          <w:sz w:val="24"/>
          <w:u w:val="single"/>
        </w:rPr>
        <w:t>anding</w:t>
      </w:r>
      <w:r w:rsidR="009D3B3A" w:rsidRPr="008B1E00">
        <w:rPr>
          <w:rFonts w:ascii="Times New Roman" w:hAnsi="Times New Roman"/>
          <w:sz w:val="24"/>
          <w:u w:val="single"/>
        </w:rPr>
        <w:t>:</w:t>
      </w:r>
      <w:r w:rsidR="009D3B3A" w:rsidRPr="009D3B3A">
        <w:rPr>
          <w:rFonts w:ascii="Times New Roman" w:hAnsi="Times New Roman"/>
          <w:sz w:val="24"/>
        </w:rPr>
        <w:t xml:space="preserve">  the first (20) feet of a driveway adjoining a public way, measured from the edge of the traveled way.</w:t>
      </w:r>
    </w:p>
    <w:p w14:paraId="11C80583" w14:textId="41882B16" w:rsidR="008B1E00" w:rsidRDefault="008B1E00" w:rsidP="009D3B3A">
      <w:pPr>
        <w:tabs>
          <w:tab w:val="left" w:pos="1800"/>
        </w:tabs>
        <w:ind w:left="1800" w:hanging="1800"/>
        <w:jc w:val="both"/>
        <w:rPr>
          <w:rFonts w:ascii="Times New Roman" w:hAnsi="Times New Roman"/>
          <w:sz w:val="24"/>
        </w:rPr>
      </w:pPr>
    </w:p>
    <w:p w14:paraId="7B2D97F8" w14:textId="77777777" w:rsidR="008B1E00" w:rsidRDefault="008B1E00" w:rsidP="008B1E00">
      <w:pPr>
        <w:tabs>
          <w:tab w:val="left" w:pos="1800"/>
        </w:tabs>
        <w:ind w:left="1800" w:hanging="1800"/>
        <w:jc w:val="both"/>
        <w:rPr>
          <w:rFonts w:ascii="Times New Roman" w:hAnsi="Times New Roman"/>
          <w:b/>
          <w:sz w:val="24"/>
        </w:rPr>
      </w:pPr>
      <w:r w:rsidRPr="008B1E00">
        <w:rPr>
          <w:rFonts w:ascii="Times New Roman" w:hAnsi="Times New Roman"/>
          <w:b/>
          <w:sz w:val="24"/>
        </w:rPr>
        <w:t>Section 2.</w:t>
      </w:r>
      <w:r>
        <w:rPr>
          <w:rFonts w:ascii="Times New Roman" w:hAnsi="Times New Roman"/>
          <w:b/>
          <w:sz w:val="24"/>
        </w:rPr>
        <w:tab/>
      </w:r>
      <w:r w:rsidR="009D3B3A" w:rsidRPr="009D3B3A">
        <w:rPr>
          <w:rFonts w:ascii="Times New Roman" w:hAnsi="Times New Roman"/>
          <w:sz w:val="24"/>
          <w:u w:val="single"/>
        </w:rPr>
        <w:t>Purposes</w:t>
      </w:r>
    </w:p>
    <w:p w14:paraId="5EAA158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903DC40" w14:textId="293635FD" w:rsidR="008B1E00"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1. </w:t>
      </w:r>
      <w:r w:rsidR="009D3B3A" w:rsidRPr="009D3B3A">
        <w:rPr>
          <w:rFonts w:ascii="Times New Roman" w:hAnsi="Times New Roman"/>
          <w:sz w:val="24"/>
        </w:rPr>
        <w:t xml:space="preserve">To provide better protection of the public safety through the orderly control </w:t>
      </w:r>
      <w:r>
        <w:rPr>
          <w:rFonts w:ascii="Times New Roman" w:hAnsi="Times New Roman"/>
          <w:sz w:val="24"/>
        </w:rPr>
        <w:t xml:space="preserve"> </w:t>
      </w:r>
      <w:r w:rsidR="009D3B3A" w:rsidRPr="009D3B3A">
        <w:rPr>
          <w:rFonts w:ascii="Times New Roman" w:hAnsi="Times New Roman"/>
          <w:sz w:val="24"/>
        </w:rPr>
        <w:t>of traffic entering and exiting a public way.</w:t>
      </w:r>
    </w:p>
    <w:p w14:paraId="1FC20474" w14:textId="77777777" w:rsidR="008B1E00" w:rsidRDefault="008B1E00" w:rsidP="008B1E00">
      <w:pPr>
        <w:tabs>
          <w:tab w:val="left" w:pos="1800"/>
        </w:tabs>
        <w:ind w:left="1800" w:hanging="1800"/>
        <w:jc w:val="both"/>
        <w:rPr>
          <w:rFonts w:ascii="Times New Roman" w:hAnsi="Times New Roman"/>
          <w:b/>
          <w:sz w:val="24"/>
        </w:rPr>
      </w:pPr>
    </w:p>
    <w:p w14:paraId="5D4F0670" w14:textId="71318BF0" w:rsidR="009D3B3A"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2. </w:t>
      </w:r>
      <w:r w:rsidR="009D3B3A" w:rsidRPr="009D3B3A">
        <w:rPr>
          <w:rFonts w:ascii="Times New Roman" w:hAnsi="Times New Roman"/>
          <w:sz w:val="24"/>
        </w:rPr>
        <w:t>To provide the necessary grade and drainage to protect the public way from damage.</w:t>
      </w:r>
    </w:p>
    <w:p w14:paraId="14D26010" w14:textId="65BC129D" w:rsidR="008B1E00" w:rsidRDefault="008B1E00" w:rsidP="008B1E00">
      <w:pPr>
        <w:tabs>
          <w:tab w:val="left" w:pos="1800"/>
        </w:tabs>
        <w:ind w:left="1800" w:hanging="1800"/>
        <w:jc w:val="both"/>
        <w:rPr>
          <w:rFonts w:ascii="Times New Roman" w:hAnsi="Times New Roman"/>
          <w:b/>
          <w:sz w:val="24"/>
        </w:rPr>
      </w:pPr>
    </w:p>
    <w:p w14:paraId="7AEDE06B"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Section 3.</w:t>
      </w:r>
      <w:r>
        <w:rPr>
          <w:rFonts w:ascii="Times New Roman" w:hAnsi="Times New Roman"/>
          <w:b/>
          <w:sz w:val="24"/>
        </w:rPr>
        <w:tab/>
      </w:r>
      <w:r w:rsidR="009D3B3A" w:rsidRPr="009D3B3A">
        <w:rPr>
          <w:rFonts w:ascii="Times New Roman" w:hAnsi="Times New Roman"/>
          <w:sz w:val="24"/>
          <w:u w:val="single"/>
        </w:rPr>
        <w:t>Application for Permit</w:t>
      </w:r>
    </w:p>
    <w:p w14:paraId="7B82785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EFF19D6" w14:textId="434A5565" w:rsidR="009D3B3A" w:rsidRPr="008B1E00" w:rsidRDefault="008B1E00" w:rsidP="008B1E00">
      <w:pPr>
        <w:tabs>
          <w:tab w:val="left" w:pos="1800"/>
        </w:tabs>
        <w:ind w:left="1800" w:hanging="1800"/>
        <w:jc w:val="both"/>
        <w:rPr>
          <w:rFonts w:ascii="Times New Roman" w:hAnsi="Times New Roman"/>
          <w:b/>
          <w:sz w:val="24"/>
        </w:rPr>
      </w:pPr>
      <w:r>
        <w:rPr>
          <w:rFonts w:ascii="Times New Roman" w:hAnsi="Times New Roman"/>
          <w:sz w:val="24"/>
        </w:rPr>
        <w:tab/>
      </w:r>
      <w:r w:rsidR="009D3B3A" w:rsidRPr="009D3B3A">
        <w:rPr>
          <w:rFonts w:ascii="Times New Roman" w:hAnsi="Times New Roman"/>
          <w:sz w:val="24"/>
        </w:rPr>
        <w:t>Any property owner desiring to construct a driveway which accesses a public way shall do so only after securing a permit to do so from the Select Board, in accordance with this by-law.  A curb cut permit is required before construction of the driveway or before submission for any applicable building permit.</w:t>
      </w:r>
    </w:p>
    <w:p w14:paraId="5B8EEAED" w14:textId="77777777" w:rsidR="009D3B3A" w:rsidRPr="009D3B3A" w:rsidRDefault="009D3B3A" w:rsidP="009D3B3A">
      <w:pPr>
        <w:tabs>
          <w:tab w:val="left" w:pos="1800"/>
        </w:tabs>
        <w:ind w:left="1800" w:hanging="1800"/>
        <w:jc w:val="both"/>
        <w:rPr>
          <w:rFonts w:ascii="Times New Roman" w:hAnsi="Times New Roman"/>
          <w:sz w:val="24"/>
        </w:rPr>
      </w:pPr>
    </w:p>
    <w:p w14:paraId="14D76B2E" w14:textId="15BAE720" w:rsidR="009D3B3A" w:rsidRP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Exceptions:</w:t>
      </w:r>
    </w:p>
    <w:p w14:paraId="27377876" w14:textId="77777777" w:rsidR="009D3B3A" w:rsidRPr="009D3B3A" w:rsidRDefault="009D3B3A" w:rsidP="009D3B3A">
      <w:pPr>
        <w:tabs>
          <w:tab w:val="left" w:pos="1800"/>
        </w:tabs>
        <w:ind w:left="1800" w:hanging="1800"/>
        <w:jc w:val="both"/>
        <w:rPr>
          <w:rFonts w:ascii="Times New Roman" w:hAnsi="Times New Roman"/>
          <w:sz w:val="24"/>
        </w:rPr>
      </w:pPr>
    </w:p>
    <w:p w14:paraId="6E35BD13" w14:textId="77777777" w:rsidR="008B1E00" w:rsidRDefault="009D3B3A" w:rsidP="0007717F">
      <w:pPr>
        <w:numPr>
          <w:ilvl w:val="0"/>
          <w:numId w:val="20"/>
        </w:numPr>
        <w:tabs>
          <w:tab w:val="left" w:pos="1800"/>
        </w:tabs>
        <w:jc w:val="both"/>
        <w:rPr>
          <w:rFonts w:ascii="Times New Roman" w:hAnsi="Times New Roman"/>
          <w:sz w:val="24"/>
        </w:rPr>
      </w:pPr>
      <w:r w:rsidRPr="009D3B3A">
        <w:rPr>
          <w:rFonts w:ascii="Times New Roman" w:hAnsi="Times New Roman"/>
          <w:sz w:val="24"/>
        </w:rPr>
        <w:t>Driveways already in existence, where the use remains the same.</w:t>
      </w:r>
    </w:p>
    <w:p w14:paraId="6D24B9AA" w14:textId="77777777" w:rsidR="008B1E00"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subject to Massachusetts General Laws Chapter 81, Section 21 (State Curb Cut Permit).</w:t>
      </w:r>
    </w:p>
    <w:p w14:paraId="68A6FDD9" w14:textId="34F3A7B1" w:rsidR="009D3B3A"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reviewed by municipal boards under existing laws or by-laws to include, but not limited to: scenic roads by-law or subdivision by-law.</w:t>
      </w:r>
    </w:p>
    <w:p w14:paraId="79D24840" w14:textId="77777777" w:rsidR="008B1E00" w:rsidRDefault="008B1E00" w:rsidP="008B1E00">
      <w:pPr>
        <w:tabs>
          <w:tab w:val="left" w:pos="1800"/>
        </w:tabs>
        <w:jc w:val="both"/>
        <w:rPr>
          <w:rFonts w:ascii="Times New Roman" w:hAnsi="Times New Roman"/>
          <w:b/>
          <w:sz w:val="24"/>
        </w:rPr>
      </w:pPr>
    </w:p>
    <w:p w14:paraId="734F4009" w14:textId="214F49E3" w:rsidR="009D3B3A" w:rsidRPr="008B1E00" w:rsidRDefault="008B1E00" w:rsidP="008B1E00">
      <w:pPr>
        <w:tabs>
          <w:tab w:val="left" w:pos="1800"/>
        </w:tabs>
        <w:jc w:val="both"/>
        <w:rPr>
          <w:rFonts w:ascii="Times New Roman" w:hAnsi="Times New Roman"/>
          <w:b/>
          <w:sz w:val="24"/>
        </w:rPr>
      </w:pPr>
      <w:r w:rsidRPr="008B1E00">
        <w:rPr>
          <w:rFonts w:ascii="Times New Roman" w:hAnsi="Times New Roman"/>
          <w:b/>
          <w:sz w:val="24"/>
        </w:rPr>
        <w:t>Section 4.</w:t>
      </w:r>
      <w:r>
        <w:rPr>
          <w:rFonts w:ascii="Times New Roman" w:hAnsi="Times New Roman"/>
          <w:b/>
          <w:sz w:val="24"/>
        </w:rPr>
        <w:tab/>
      </w:r>
      <w:r w:rsidR="009D3B3A" w:rsidRPr="009D3B3A">
        <w:rPr>
          <w:rFonts w:ascii="Times New Roman" w:hAnsi="Times New Roman"/>
          <w:sz w:val="24"/>
          <w:u w:val="single"/>
        </w:rPr>
        <w:t>Review Procedures</w:t>
      </w:r>
    </w:p>
    <w:p w14:paraId="42587C2D" w14:textId="77777777" w:rsidR="009D3B3A" w:rsidRPr="009D3B3A" w:rsidRDefault="009D3B3A" w:rsidP="009D3B3A">
      <w:pPr>
        <w:tabs>
          <w:tab w:val="left" w:pos="1800"/>
        </w:tabs>
        <w:ind w:left="1800" w:hanging="1800"/>
        <w:jc w:val="both"/>
        <w:rPr>
          <w:rFonts w:ascii="Times New Roman" w:hAnsi="Times New Roman"/>
          <w:sz w:val="24"/>
        </w:rPr>
      </w:pPr>
    </w:p>
    <w:p w14:paraId="46341CB6"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property owner seeking a curb cut shall make a written submission to the board of Selectmen, including:  three (3) copies of the Application for Curb Cut Permit, including a plan showing:</w:t>
      </w:r>
    </w:p>
    <w:p w14:paraId="412F330E" w14:textId="77777777" w:rsidR="008B1E00" w:rsidRDefault="008B1E00" w:rsidP="008B1E00">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Any driveway that is to be created, altered, or closed and the relationship to the accessed public way.</w:t>
      </w:r>
    </w:p>
    <w:p w14:paraId="4F24B59B" w14:textId="308D434C" w:rsidR="009D3B3A" w:rsidRPr="009D3B3A" w:rsidRDefault="008B1E00" w:rsidP="008B1E00">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Construction details described under Section V, Design Standards.</w:t>
      </w:r>
    </w:p>
    <w:p w14:paraId="4E57D8AB" w14:textId="77777777" w:rsidR="009D3B3A" w:rsidRPr="009D3B3A" w:rsidRDefault="009D3B3A" w:rsidP="009D3B3A">
      <w:pPr>
        <w:tabs>
          <w:tab w:val="left" w:pos="1800"/>
        </w:tabs>
        <w:ind w:left="1800" w:hanging="1800"/>
        <w:jc w:val="both"/>
        <w:rPr>
          <w:rFonts w:ascii="Times New Roman" w:hAnsi="Times New Roman"/>
          <w:sz w:val="24"/>
        </w:rPr>
      </w:pPr>
    </w:p>
    <w:p w14:paraId="1B1FFE67"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consult with the Highway Superintendent, Police Chief and other interested Town Officials to obtain their comments on the plan.</w:t>
      </w:r>
    </w:p>
    <w:p w14:paraId="356F6692" w14:textId="77777777" w:rsidR="009D3B3A" w:rsidRPr="009D3B3A" w:rsidRDefault="009D3B3A" w:rsidP="009D3B3A">
      <w:pPr>
        <w:tabs>
          <w:tab w:val="left" w:pos="1800"/>
        </w:tabs>
        <w:ind w:left="1800" w:hanging="1800"/>
        <w:jc w:val="both"/>
        <w:rPr>
          <w:rFonts w:ascii="Times New Roman" w:hAnsi="Times New Roman"/>
          <w:sz w:val="24"/>
        </w:rPr>
      </w:pPr>
    </w:p>
    <w:p w14:paraId="5F2969F7"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notify the property owner making the application within twenty-one (21) days, in writing, indicating:</w:t>
      </w:r>
    </w:p>
    <w:p w14:paraId="472E2DD1" w14:textId="6F357F3F" w:rsidR="005B1CC4" w:rsidRDefault="005B1CC4" w:rsidP="005B1CC4">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The curb cut does conform to the Town’s standards set forth in this by-law or</w:t>
      </w:r>
    </w:p>
    <w:p w14:paraId="52CF02C7" w14:textId="54AD0CAD" w:rsidR="009D3B3A" w:rsidRPr="009D3B3A" w:rsidRDefault="005B1CC4" w:rsidP="005B1CC4">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The curb cut does conform subject to certain modifications, conditions, or restrictions.</w:t>
      </w:r>
    </w:p>
    <w:p w14:paraId="6AAA7BB6" w14:textId="77777777" w:rsidR="009D3B3A" w:rsidRPr="009D3B3A" w:rsidRDefault="009D3B3A" w:rsidP="009D3B3A">
      <w:pPr>
        <w:tabs>
          <w:tab w:val="left" w:pos="1800"/>
        </w:tabs>
        <w:ind w:left="1800" w:hanging="1800"/>
        <w:jc w:val="both"/>
        <w:rPr>
          <w:rFonts w:ascii="Times New Roman" w:hAnsi="Times New Roman"/>
          <w:sz w:val="24"/>
        </w:rPr>
      </w:pPr>
    </w:p>
    <w:p w14:paraId="2958D2C7" w14:textId="725F998E"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If the criteria set forth in Section V. Design Standards are met, the Select Board shall issue a curb cut permit.  If the board of Selectmen takes no action within twenty-one (21) days of completed submission, the Curb Cut Permit is automatically issued in accordance with the plan, and the Town Clerk may so certify.</w:t>
      </w:r>
    </w:p>
    <w:p w14:paraId="4F9AF814" w14:textId="77777777" w:rsidR="009D3B3A" w:rsidRPr="009D3B3A" w:rsidRDefault="009D3B3A" w:rsidP="009D3B3A">
      <w:pPr>
        <w:tabs>
          <w:tab w:val="left" w:pos="1800"/>
        </w:tabs>
        <w:ind w:left="1800" w:hanging="1800"/>
        <w:jc w:val="both"/>
        <w:rPr>
          <w:rFonts w:ascii="Times New Roman" w:hAnsi="Times New Roman"/>
          <w:sz w:val="24"/>
        </w:rPr>
      </w:pPr>
    </w:p>
    <w:p w14:paraId="072C04AA"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Town will inspect the project during and after construction.  The Select Board shall have the authority to halt construction and/or to prohibit access to said driveway if construction is not in accordance with the approved plan, until objectionable conditions are corrected.</w:t>
      </w:r>
    </w:p>
    <w:p w14:paraId="3EBBA8BA" w14:textId="77777777" w:rsidR="009D3B3A" w:rsidRPr="009D3B3A" w:rsidRDefault="009D3B3A" w:rsidP="009D3B3A">
      <w:pPr>
        <w:tabs>
          <w:tab w:val="left" w:pos="1800"/>
        </w:tabs>
        <w:ind w:left="1800" w:hanging="1800"/>
        <w:jc w:val="both"/>
        <w:rPr>
          <w:rFonts w:ascii="Times New Roman" w:hAnsi="Times New Roman"/>
          <w:sz w:val="24"/>
        </w:rPr>
      </w:pPr>
    </w:p>
    <w:p w14:paraId="4044BF89" w14:textId="5892DE96" w:rsid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“sign off” on the Permit after satisfactory completion of construction.</w:t>
      </w:r>
    </w:p>
    <w:p w14:paraId="15720007" w14:textId="5177D6B9" w:rsidR="005B1CC4" w:rsidRDefault="005B1CC4" w:rsidP="005B1CC4">
      <w:pPr>
        <w:tabs>
          <w:tab w:val="left" w:pos="1800"/>
        </w:tabs>
        <w:jc w:val="both"/>
        <w:rPr>
          <w:rFonts w:ascii="Times New Roman" w:hAnsi="Times New Roman"/>
          <w:sz w:val="24"/>
        </w:rPr>
      </w:pPr>
    </w:p>
    <w:p w14:paraId="2411960D" w14:textId="55F5A364" w:rsidR="009D3B3A" w:rsidRPr="005B1CC4" w:rsidRDefault="005B1CC4" w:rsidP="005B1CC4">
      <w:pPr>
        <w:tabs>
          <w:tab w:val="left" w:pos="1800"/>
        </w:tabs>
        <w:jc w:val="both"/>
        <w:rPr>
          <w:rFonts w:ascii="Times New Roman" w:hAnsi="Times New Roman"/>
          <w:b/>
          <w:sz w:val="24"/>
        </w:rPr>
      </w:pPr>
      <w:r w:rsidRPr="005B1CC4">
        <w:rPr>
          <w:rFonts w:ascii="Times New Roman" w:hAnsi="Times New Roman"/>
          <w:b/>
          <w:sz w:val="24"/>
        </w:rPr>
        <w:t>Section 5.</w:t>
      </w:r>
      <w:r>
        <w:rPr>
          <w:rFonts w:ascii="Times New Roman" w:hAnsi="Times New Roman"/>
          <w:b/>
          <w:sz w:val="24"/>
        </w:rPr>
        <w:tab/>
      </w:r>
      <w:r w:rsidR="009D3B3A" w:rsidRPr="009D3B3A">
        <w:rPr>
          <w:rFonts w:ascii="Times New Roman" w:hAnsi="Times New Roman"/>
          <w:sz w:val="24"/>
          <w:u w:val="single"/>
        </w:rPr>
        <w:t>Design Standards:</w:t>
      </w:r>
      <w:r w:rsidR="009D3B3A" w:rsidRPr="009D3B3A">
        <w:rPr>
          <w:rFonts w:ascii="Times New Roman" w:hAnsi="Times New Roman"/>
          <w:sz w:val="24"/>
        </w:rPr>
        <w:t xml:space="preserve"> (Reference Appendix A)</w:t>
      </w:r>
    </w:p>
    <w:p w14:paraId="51B63595" w14:textId="77777777" w:rsidR="009D3B3A" w:rsidRPr="009D3B3A" w:rsidRDefault="009D3B3A" w:rsidP="009D3B3A">
      <w:pPr>
        <w:tabs>
          <w:tab w:val="left" w:pos="1800"/>
        </w:tabs>
        <w:ind w:left="1800" w:hanging="1800"/>
        <w:jc w:val="both"/>
        <w:rPr>
          <w:rFonts w:ascii="Times New Roman" w:hAnsi="Times New Roman"/>
          <w:sz w:val="24"/>
          <w:u w:val="single"/>
        </w:rPr>
      </w:pPr>
    </w:p>
    <w:p w14:paraId="56326C32" w14:textId="73A224CD"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These standards are for the purpose of this by-law only:</w:t>
      </w:r>
    </w:p>
    <w:p w14:paraId="676D968C" w14:textId="77777777" w:rsidR="009D3B3A" w:rsidRPr="009D3B3A" w:rsidRDefault="009D3B3A" w:rsidP="009D3B3A">
      <w:pPr>
        <w:tabs>
          <w:tab w:val="left" w:pos="1800"/>
        </w:tabs>
        <w:ind w:left="1800" w:hanging="1800"/>
        <w:jc w:val="both"/>
        <w:rPr>
          <w:rFonts w:ascii="Times New Roman" w:hAnsi="Times New Roman"/>
          <w:sz w:val="24"/>
        </w:rPr>
      </w:pPr>
    </w:p>
    <w:p w14:paraId="56569401"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Driveways should be located to the best advantage with regard to alignment with the public way and intersect at as close to a right angle as feasible.  The angle of the intersection shall be between 60 and 120 degrees.  The curb-line radius of the landing to the edge of the traveled way shall be a minimum of 10 feet.  The width of the landing shall be a minimum of 14 feet, but shall not exceed 24 feet.  Unless conditions require it, a landing should not be located within twenty (20) feet of a side property line.</w:t>
      </w:r>
    </w:p>
    <w:p w14:paraId="77CFB865"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Sight distances:  No wall or other obstruction shall be planted, constructed, or maintained at the intersection of the driveway with the public way which causes danger to traffic on the public way or to users of the driveway by unreasonably obscuring a view.  No new driveway should be located where the minimum sight distance at four (4) feet above the traveled road surface in each direction along the way is less than 150 feet.</w:t>
      </w:r>
    </w:p>
    <w:p w14:paraId="3749F4B8"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Culverts and Drainage:  Existing drainage ditches parallel to the public way shall not be obstructed by driveway construction.  Culverts of appropriate size and durable material (such as asphalt coated galvanized steel) shall be provided by the applicant as determined by the highway Superintendent.  Culverts should be set back a minimum of four (4) feet from the edge of the traveled way.  Culverts should be a minimum of twenty (20) feet in length.</w:t>
      </w:r>
    </w:p>
    <w:p w14:paraId="7C5F9C00" w14:textId="2432433B" w:rsidR="009D3B3A" w:rsidRP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Gradients: The gradient of a new driveway must conform to the following standards:</w:t>
      </w:r>
    </w:p>
    <w:p w14:paraId="7AF09798" w14:textId="77777777" w:rsidR="009D3B3A" w:rsidRPr="009D3B3A" w:rsidRDefault="009D3B3A" w:rsidP="009D3B3A">
      <w:pPr>
        <w:tabs>
          <w:tab w:val="left" w:pos="1800"/>
        </w:tabs>
        <w:ind w:left="1800" w:hanging="1800"/>
        <w:jc w:val="both"/>
        <w:rPr>
          <w:rFonts w:ascii="Times New Roman" w:hAnsi="Times New Roman"/>
          <w:sz w:val="24"/>
        </w:rPr>
      </w:pPr>
    </w:p>
    <w:p w14:paraId="7AF49C20" w14:textId="2B3DF8DB"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The first six (6) feet of driveway must have a minimum 00.5% and maximum 9% </w:t>
      </w:r>
      <w:r w:rsidR="009D3B3A" w:rsidRPr="009D3B3A">
        <w:rPr>
          <w:rFonts w:ascii="Times New Roman" w:hAnsi="Times New Roman"/>
          <w:sz w:val="24"/>
          <w:u w:val="single"/>
        </w:rPr>
        <w:t>downgrade</w:t>
      </w:r>
      <w:r w:rsidR="009D3B3A" w:rsidRPr="009D3B3A">
        <w:rPr>
          <w:rFonts w:ascii="Times New Roman" w:hAnsi="Times New Roman"/>
          <w:sz w:val="24"/>
        </w:rPr>
        <w:t xml:space="preserve"> from the way.  The next fourteen (14) feet of driveway must not exceed a 9% </w:t>
      </w:r>
      <w:r w:rsidR="009D3B3A" w:rsidRPr="009D3B3A">
        <w:rPr>
          <w:rFonts w:ascii="Times New Roman" w:hAnsi="Times New Roman"/>
          <w:sz w:val="24"/>
          <w:u w:val="single"/>
        </w:rPr>
        <w:t>downgrade or upgrade</w:t>
      </w:r>
      <w:r w:rsidR="009D3B3A" w:rsidRPr="009D3B3A">
        <w:rPr>
          <w:rFonts w:ascii="Times New Roman" w:hAnsi="Times New Roman"/>
          <w:sz w:val="24"/>
        </w:rPr>
        <w:t xml:space="preserve"> from the way.</w:t>
      </w:r>
    </w:p>
    <w:p w14:paraId="151665D9" w14:textId="77777777" w:rsidR="009D3B3A" w:rsidRPr="009D3B3A" w:rsidRDefault="009D3B3A" w:rsidP="009D3B3A">
      <w:pPr>
        <w:tabs>
          <w:tab w:val="left" w:pos="1800"/>
        </w:tabs>
        <w:ind w:left="1800" w:hanging="1800"/>
        <w:jc w:val="both"/>
        <w:rPr>
          <w:rFonts w:ascii="Times New Roman" w:hAnsi="Times New Roman"/>
          <w:sz w:val="24"/>
        </w:rPr>
      </w:pPr>
    </w:p>
    <w:p w14:paraId="48020CAE"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All new driveways shall be provided with adequate space for reversing the direction of an automobile, so that the vehicle may enter the public way facing forward.</w:t>
      </w:r>
    </w:p>
    <w:p w14:paraId="57B26BF7" w14:textId="11AD53C5" w:rsidR="009D3B3A"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The Select Board may modify these Design Standards based on sound engineering practice for the site’s terrain and driveway usage.</w:t>
      </w:r>
    </w:p>
    <w:p w14:paraId="417356E7" w14:textId="00D9A773" w:rsidR="005B1CC4" w:rsidRDefault="005B1CC4" w:rsidP="005B1CC4">
      <w:pPr>
        <w:tabs>
          <w:tab w:val="left" w:pos="1800"/>
        </w:tabs>
        <w:jc w:val="both"/>
        <w:rPr>
          <w:rFonts w:ascii="Times New Roman" w:hAnsi="Times New Roman"/>
          <w:sz w:val="24"/>
        </w:rPr>
      </w:pPr>
    </w:p>
    <w:p w14:paraId="1FFAE067" w14:textId="77777777" w:rsidR="00BA3C26" w:rsidRDefault="00BA3C26" w:rsidP="009D3B3A">
      <w:pPr>
        <w:tabs>
          <w:tab w:val="left" w:pos="1800"/>
        </w:tabs>
        <w:ind w:left="1800" w:hanging="1800"/>
        <w:jc w:val="both"/>
        <w:rPr>
          <w:rFonts w:ascii="Times New Roman" w:hAnsi="Times New Roman"/>
          <w:b/>
          <w:sz w:val="24"/>
          <w:u w:val="single"/>
        </w:rPr>
      </w:pPr>
    </w:p>
    <w:p w14:paraId="1784FD92" w14:textId="77777777" w:rsidR="00BA3C26" w:rsidRDefault="00BA3C26" w:rsidP="009D3B3A">
      <w:pPr>
        <w:tabs>
          <w:tab w:val="left" w:pos="1800"/>
        </w:tabs>
        <w:ind w:left="1800" w:hanging="1800"/>
        <w:jc w:val="both"/>
        <w:rPr>
          <w:rFonts w:ascii="Times New Roman" w:hAnsi="Times New Roman"/>
          <w:b/>
          <w:sz w:val="24"/>
          <w:u w:val="single"/>
        </w:rPr>
      </w:pPr>
    </w:p>
    <w:p w14:paraId="01D08325" w14:textId="77777777" w:rsidR="00BA3C26" w:rsidRDefault="00BA3C26" w:rsidP="009D3B3A">
      <w:pPr>
        <w:tabs>
          <w:tab w:val="left" w:pos="1800"/>
        </w:tabs>
        <w:ind w:left="1800" w:hanging="1800"/>
        <w:jc w:val="both"/>
        <w:rPr>
          <w:rFonts w:ascii="Times New Roman" w:hAnsi="Times New Roman"/>
          <w:b/>
          <w:sz w:val="24"/>
          <w:u w:val="single"/>
        </w:rPr>
      </w:pPr>
    </w:p>
    <w:p w14:paraId="42D98E5F" w14:textId="77777777" w:rsidR="00BA3C26" w:rsidRDefault="00BA3C26" w:rsidP="009D3B3A">
      <w:pPr>
        <w:tabs>
          <w:tab w:val="left" w:pos="1800"/>
        </w:tabs>
        <w:ind w:left="1800" w:hanging="1800"/>
        <w:jc w:val="both"/>
        <w:rPr>
          <w:rFonts w:ascii="Times New Roman" w:hAnsi="Times New Roman"/>
          <w:b/>
          <w:sz w:val="24"/>
          <w:u w:val="single"/>
        </w:rPr>
      </w:pPr>
    </w:p>
    <w:p w14:paraId="5002B218" w14:textId="3743E5F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t>ARTICLE 16.  EMPLOYMENT</w:t>
      </w:r>
    </w:p>
    <w:p w14:paraId="127719DD" w14:textId="77777777" w:rsidR="009D3B3A" w:rsidRPr="009D3B3A" w:rsidRDefault="009D3B3A" w:rsidP="009D3B3A">
      <w:pPr>
        <w:tabs>
          <w:tab w:val="left" w:pos="1800"/>
        </w:tabs>
        <w:ind w:left="1800" w:hanging="1800"/>
        <w:jc w:val="both"/>
        <w:rPr>
          <w:rFonts w:ascii="Times New Roman" w:hAnsi="Times New Roman"/>
          <w:sz w:val="24"/>
        </w:rPr>
      </w:pPr>
    </w:p>
    <w:p w14:paraId="7E27F046" w14:textId="17B4BFC6"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b/>
          <w:sz w:val="24"/>
        </w:rPr>
        <w:tab/>
      </w:r>
      <w:r w:rsidRPr="009D3B3A">
        <w:rPr>
          <w:rFonts w:ascii="Times New Roman" w:hAnsi="Times New Roman"/>
          <w:sz w:val="24"/>
        </w:rPr>
        <w:t>All Town employees are hired on an initial 12</w:t>
      </w:r>
      <w:r w:rsidR="00294359">
        <w:rPr>
          <w:rFonts w:ascii="Times New Roman" w:hAnsi="Times New Roman"/>
          <w:sz w:val="24"/>
        </w:rPr>
        <w:t>-</w:t>
      </w:r>
      <w:r w:rsidRPr="009D3B3A">
        <w:rPr>
          <w:rFonts w:ascii="Times New Roman" w:hAnsi="Times New Roman"/>
          <w:sz w:val="24"/>
        </w:rPr>
        <w:t>month probationary period during which they shall be considered an “at will” employee of the town unless otherwise provided for by State Law.</w:t>
      </w:r>
    </w:p>
    <w:p w14:paraId="5D39A816" w14:textId="77777777" w:rsidR="009D3B3A" w:rsidRPr="009D3B3A" w:rsidRDefault="009D3B3A" w:rsidP="009D3B3A">
      <w:pPr>
        <w:tabs>
          <w:tab w:val="left" w:pos="1800"/>
        </w:tabs>
        <w:ind w:left="1800" w:hanging="1800"/>
        <w:jc w:val="both"/>
        <w:rPr>
          <w:rFonts w:ascii="Times New Roman" w:hAnsi="Times New Roman"/>
          <w:b/>
          <w:sz w:val="24"/>
        </w:rPr>
      </w:pPr>
    </w:p>
    <w:p w14:paraId="07F23B2C" w14:textId="529EE06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2</w:t>
      </w:r>
      <w:r w:rsidR="00294359">
        <w:rPr>
          <w:rFonts w:ascii="Times New Roman" w:hAnsi="Times New Roman"/>
          <w:b/>
          <w:sz w:val="24"/>
        </w:rPr>
        <w:t>.</w:t>
      </w:r>
      <w:r w:rsidRPr="009D3B3A">
        <w:rPr>
          <w:rFonts w:ascii="Times New Roman" w:hAnsi="Times New Roman"/>
          <w:b/>
          <w:sz w:val="24"/>
        </w:rPr>
        <w:tab/>
      </w:r>
      <w:r w:rsidRPr="009D3B3A">
        <w:rPr>
          <w:rFonts w:ascii="Times New Roman" w:hAnsi="Times New Roman"/>
          <w:sz w:val="24"/>
        </w:rPr>
        <w:t>Any employee may be removed by the Appointing authority for cause at any time following a hearing conducted under M.G.L. Chapter 39, Section 23B (open meeting law).</w:t>
      </w:r>
    </w:p>
    <w:p w14:paraId="72D4BF07" w14:textId="77777777" w:rsidR="009D3B3A" w:rsidRPr="009D3B3A" w:rsidRDefault="009D3B3A" w:rsidP="009D3B3A">
      <w:pPr>
        <w:tabs>
          <w:tab w:val="left" w:pos="1800"/>
        </w:tabs>
        <w:ind w:left="1800" w:hanging="1800"/>
        <w:jc w:val="both"/>
        <w:rPr>
          <w:rFonts w:ascii="Times New Roman" w:hAnsi="Times New Roman"/>
          <w:b/>
          <w:sz w:val="24"/>
        </w:rPr>
      </w:pPr>
    </w:p>
    <w:p w14:paraId="46750C25" w14:textId="3D73A86A"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sz w:val="24"/>
        </w:rPr>
        <w:t>All town employees, paid hourly shall be compensated based upon a                                           grade classification and compensation package developed in   accordance with provisions specified in Massachusetts General Laws Chapter 41, Section 108A.  Said compensation plan shall provide for minimum and maximum salaries to be paid employees and will provide for periodic step-rate increases.</w:t>
      </w:r>
    </w:p>
    <w:p w14:paraId="135FBE70" w14:textId="77777777" w:rsidR="009D3B3A" w:rsidRPr="009D3B3A" w:rsidRDefault="009D3B3A" w:rsidP="009D3B3A">
      <w:pPr>
        <w:tabs>
          <w:tab w:val="left" w:pos="1800"/>
        </w:tabs>
        <w:ind w:left="1800" w:hanging="1800"/>
        <w:jc w:val="both"/>
        <w:rPr>
          <w:rFonts w:ascii="Times New Roman" w:hAnsi="Times New Roman"/>
          <w:sz w:val="24"/>
        </w:rPr>
      </w:pPr>
    </w:p>
    <w:p w14:paraId="72C5963E" w14:textId="77777777" w:rsidR="00294359" w:rsidRDefault="009D3B3A" w:rsidP="009D3B3A">
      <w:pPr>
        <w:tabs>
          <w:tab w:val="left" w:pos="1800"/>
        </w:tabs>
        <w:ind w:left="1800" w:hanging="1800"/>
        <w:jc w:val="both"/>
        <w:rPr>
          <w:rFonts w:ascii="Times New Roman" w:hAnsi="Times New Roman"/>
          <w:sz w:val="24"/>
        </w:rPr>
      </w:pPr>
      <w:r w:rsidRPr="009D3B3A">
        <w:rPr>
          <w:rFonts w:ascii="Times New Roman" w:hAnsi="Times New Roman"/>
          <w:b/>
          <w:bCs/>
          <w:sz w:val="24"/>
        </w:rPr>
        <w:t>Section 4</w:t>
      </w:r>
      <w:r w:rsidR="00294359">
        <w:rPr>
          <w:rFonts w:ascii="Times New Roman" w:hAnsi="Times New Roman"/>
          <w:b/>
          <w:bCs/>
          <w:sz w:val="24"/>
        </w:rPr>
        <w:t>.</w:t>
      </w:r>
      <w:r w:rsidRPr="009D3B3A">
        <w:rPr>
          <w:rFonts w:ascii="Times New Roman" w:hAnsi="Times New Roman"/>
          <w:sz w:val="24"/>
        </w:rPr>
        <w:tab/>
        <w:t>Employees of the town who work more than 20 hours per week and</w:t>
      </w:r>
      <w:r w:rsidR="00294359">
        <w:rPr>
          <w:rFonts w:ascii="Times New Roman" w:hAnsi="Times New Roman"/>
          <w:sz w:val="24"/>
        </w:rPr>
        <w:t xml:space="preserve"> </w:t>
      </w:r>
      <w:r w:rsidRPr="009D3B3A">
        <w:rPr>
          <w:rFonts w:ascii="Times New Roman" w:hAnsi="Times New Roman"/>
          <w:sz w:val="24"/>
        </w:rPr>
        <w:t>are eligible for compensation under Article 16, section 3 entitled: “Salary Plans for Certain Employees”, shall be eligible for longevity</w:t>
      </w:r>
      <w:r w:rsidR="00294359">
        <w:rPr>
          <w:rFonts w:ascii="Times New Roman" w:hAnsi="Times New Roman"/>
          <w:sz w:val="24"/>
        </w:rPr>
        <w:t xml:space="preserve"> </w:t>
      </w:r>
      <w:r w:rsidRPr="009D3B3A">
        <w:rPr>
          <w:rFonts w:ascii="Times New Roman" w:hAnsi="Times New Roman"/>
          <w:sz w:val="24"/>
        </w:rPr>
        <w:t>pay in accordance with the following schedule:</w:t>
      </w:r>
    </w:p>
    <w:p w14:paraId="3F17B630" w14:textId="39F9F613" w:rsidR="009D3B3A" w:rsidRPr="009D3B3A" w:rsidRDefault="00294359" w:rsidP="009D3B3A">
      <w:pPr>
        <w:tabs>
          <w:tab w:val="left" w:pos="1800"/>
        </w:tabs>
        <w:ind w:left="1800" w:hanging="1800"/>
        <w:jc w:val="both"/>
        <w:rPr>
          <w:rFonts w:ascii="Times New Roman" w:hAnsi="Times New Roman"/>
          <w:sz w:val="24"/>
        </w:rPr>
      </w:pPr>
      <w:r>
        <w:rPr>
          <w:rFonts w:ascii="Times New Roman" w:hAnsi="Times New Roman"/>
          <w:b/>
          <w:bCs/>
          <w:sz w:val="24"/>
        </w:rPr>
        <w:tab/>
      </w:r>
      <w:r>
        <w:rPr>
          <w:rFonts w:ascii="Times New Roman" w:hAnsi="Times New Roman"/>
          <w:b/>
          <w:bCs/>
          <w:sz w:val="24"/>
        </w:rPr>
        <w:tab/>
        <w:t xml:space="preserve">    </w:t>
      </w:r>
      <w:r w:rsidR="009D3B3A" w:rsidRPr="009D3B3A">
        <w:rPr>
          <w:rFonts w:ascii="Times New Roman" w:hAnsi="Times New Roman"/>
          <w:sz w:val="24"/>
        </w:rPr>
        <w:t>After the completion of 15 years of service</w:t>
      </w:r>
      <w:r w:rsidR="009D3B3A" w:rsidRPr="009D3B3A">
        <w:rPr>
          <w:rFonts w:ascii="Times New Roman" w:hAnsi="Times New Roman"/>
          <w:sz w:val="24"/>
        </w:rPr>
        <w:tab/>
        <w:t>$   500.00</w:t>
      </w:r>
    </w:p>
    <w:p w14:paraId="0BB535A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    After the completion of 20 years of service</w:t>
      </w:r>
      <w:r w:rsidRPr="009D3B3A">
        <w:rPr>
          <w:rFonts w:ascii="Times New Roman" w:hAnsi="Times New Roman"/>
          <w:sz w:val="24"/>
        </w:rPr>
        <w:tab/>
        <w:t>$1,000.00</w:t>
      </w:r>
    </w:p>
    <w:p w14:paraId="41D7A520" w14:textId="77777777" w:rsidR="009D3B3A" w:rsidRPr="009D3B3A" w:rsidRDefault="009D3B3A" w:rsidP="009D3B3A">
      <w:pPr>
        <w:tabs>
          <w:tab w:val="left" w:pos="1800"/>
        </w:tabs>
        <w:ind w:left="1800" w:hanging="1800"/>
        <w:jc w:val="both"/>
        <w:rPr>
          <w:rFonts w:ascii="Times New Roman" w:hAnsi="Times New Roman"/>
          <w:b/>
          <w:sz w:val="24"/>
          <w:u w:val="single"/>
        </w:rPr>
      </w:pPr>
    </w:p>
    <w:p w14:paraId="08E6A095" w14:textId="0B5B8E75"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17.  DOG</w:t>
      </w:r>
      <w:r w:rsidR="00CB75ED">
        <w:rPr>
          <w:rFonts w:ascii="Times New Roman" w:hAnsi="Times New Roman"/>
          <w:b/>
          <w:sz w:val="24"/>
          <w:u w:val="single"/>
        </w:rPr>
        <w:t>S</w:t>
      </w:r>
      <w:r w:rsidRPr="009D3B3A">
        <w:rPr>
          <w:rFonts w:ascii="Times New Roman" w:hAnsi="Times New Roman"/>
          <w:b/>
          <w:sz w:val="24"/>
          <w:u w:val="single"/>
        </w:rPr>
        <w:t xml:space="preserve"> </w:t>
      </w:r>
    </w:p>
    <w:p w14:paraId="5E17E694" w14:textId="77777777" w:rsidR="00CB75ED" w:rsidRDefault="00CB75ED" w:rsidP="009D3B3A">
      <w:pPr>
        <w:tabs>
          <w:tab w:val="left" w:pos="1800"/>
        </w:tabs>
        <w:ind w:left="1800" w:hanging="1800"/>
        <w:jc w:val="both"/>
        <w:rPr>
          <w:rFonts w:ascii="Times New Roman" w:hAnsi="Times New Roman"/>
          <w:sz w:val="24"/>
        </w:rPr>
      </w:pPr>
    </w:p>
    <w:p w14:paraId="12AB3372" w14:textId="5274E4F0" w:rsidR="009D3B3A" w:rsidRPr="00CB75ED" w:rsidRDefault="00CB75ED"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CB75ED">
        <w:rPr>
          <w:rFonts w:ascii="Times New Roman" w:hAnsi="Times New Roman"/>
          <w:sz w:val="24"/>
          <w:u w:val="single"/>
        </w:rPr>
        <w:t>Administration</w:t>
      </w:r>
    </w:p>
    <w:p w14:paraId="7E60CDB4" w14:textId="77777777" w:rsidR="00CB75ED" w:rsidRDefault="00CB75ED" w:rsidP="00CB75ED">
      <w:pPr>
        <w:tabs>
          <w:tab w:val="left" w:pos="1800"/>
        </w:tabs>
        <w:ind w:left="360"/>
        <w:jc w:val="both"/>
        <w:rPr>
          <w:rFonts w:ascii="Times New Roman" w:hAnsi="Times New Roman"/>
          <w:sz w:val="24"/>
        </w:rPr>
      </w:pPr>
      <w:r>
        <w:rPr>
          <w:rFonts w:ascii="Times New Roman" w:hAnsi="Times New Roman"/>
          <w:sz w:val="24"/>
        </w:rPr>
        <w:tab/>
      </w:r>
    </w:p>
    <w:p w14:paraId="1A749F39" w14:textId="403AA06A" w:rsidR="00CB75ED" w:rsidRDefault="00CB75ED" w:rsidP="00CB75ED">
      <w:pPr>
        <w:tabs>
          <w:tab w:val="left" w:pos="1800"/>
        </w:tabs>
        <w:ind w:left="360"/>
        <w:jc w:val="both"/>
        <w:rPr>
          <w:rFonts w:ascii="Times New Roman" w:hAnsi="Times New Roman"/>
          <w:sz w:val="24"/>
        </w:rPr>
      </w:pPr>
      <w:r w:rsidRPr="00CB75ED">
        <w:rPr>
          <w:rFonts w:ascii="Times New Roman" w:hAnsi="Times New Roman"/>
          <w:sz w:val="24"/>
        </w:rPr>
        <w:tab/>
        <w:t>A.</w:t>
      </w:r>
      <w:r>
        <w:rPr>
          <w:rFonts w:ascii="Times New Roman" w:hAnsi="Times New Roman"/>
          <w:sz w:val="24"/>
        </w:rPr>
        <w:t xml:space="preserve"> </w:t>
      </w:r>
      <w:r w:rsidR="009D3B3A" w:rsidRPr="00CB75ED">
        <w:rPr>
          <w:rFonts w:ascii="Times New Roman" w:hAnsi="Times New Roman"/>
          <w:sz w:val="24"/>
        </w:rPr>
        <w:t>Severability: If any provision of this By-Law should be found invalid, the</w:t>
      </w:r>
      <w:r>
        <w:rPr>
          <w:rFonts w:ascii="Times New Roman" w:hAnsi="Times New Roman"/>
          <w:sz w:val="24"/>
        </w:rPr>
        <w:tab/>
      </w:r>
      <w:r w:rsidR="009D3B3A" w:rsidRPr="00CB75ED">
        <w:rPr>
          <w:rFonts w:ascii="Times New Roman" w:hAnsi="Times New Roman"/>
          <w:sz w:val="24"/>
        </w:rPr>
        <w:t>remainder</w:t>
      </w:r>
      <w:r>
        <w:rPr>
          <w:rFonts w:ascii="Times New Roman" w:hAnsi="Times New Roman"/>
          <w:sz w:val="24"/>
        </w:rPr>
        <w:t xml:space="preserve"> </w:t>
      </w:r>
      <w:r w:rsidR="009D3B3A" w:rsidRPr="00CB75ED">
        <w:rPr>
          <w:rFonts w:ascii="Times New Roman" w:hAnsi="Times New Roman"/>
          <w:sz w:val="24"/>
        </w:rPr>
        <w:t>of this By-Law shall remain in force.</w:t>
      </w:r>
    </w:p>
    <w:p w14:paraId="2428C9C4" w14:textId="4BD13414" w:rsidR="00CB75ED" w:rsidRDefault="00CB75ED" w:rsidP="00CB75ED">
      <w:pPr>
        <w:tabs>
          <w:tab w:val="left" w:pos="1800"/>
        </w:tabs>
        <w:ind w:left="360"/>
        <w:jc w:val="both"/>
        <w:rPr>
          <w:rFonts w:ascii="Times New Roman" w:hAnsi="Times New Roman"/>
          <w:sz w:val="24"/>
        </w:rPr>
      </w:pPr>
    </w:p>
    <w:p w14:paraId="239A32C7" w14:textId="6F6C0659" w:rsidR="00CB75ED" w:rsidRPr="00CB75ED" w:rsidRDefault="00CB75ED" w:rsidP="00CB75ED">
      <w:pPr>
        <w:spacing w:after="160" w:line="259" w:lineRule="auto"/>
        <w:ind w:left="720"/>
        <w:contextualSpacing/>
        <w:jc w:val="both"/>
        <w:rPr>
          <w:rFonts w:ascii="Times New Roman" w:eastAsia="Calibri" w:hAnsi="Times New Roman"/>
          <w:sz w:val="24"/>
          <w:szCs w:val="24"/>
        </w:rPr>
      </w:pPr>
      <w:r>
        <w:rPr>
          <w:rFonts w:ascii="Times New Roman" w:hAnsi="Times New Roman"/>
          <w:sz w:val="24"/>
        </w:rPr>
        <w:tab/>
      </w:r>
      <w:r w:rsidR="00BA3C26">
        <w:rPr>
          <w:rFonts w:ascii="Times New Roman" w:hAnsi="Times New Roman"/>
          <w:sz w:val="24"/>
        </w:rPr>
        <w:t xml:space="preserve"> </w:t>
      </w:r>
      <w:r w:rsidRPr="00CB75ED">
        <w:rPr>
          <w:rFonts w:ascii="Times New Roman" w:hAnsi="Times New Roman"/>
          <w:sz w:val="24"/>
          <w:szCs w:val="24"/>
        </w:rPr>
        <w:t xml:space="preserve">B. </w:t>
      </w:r>
      <w:r w:rsidRPr="00CB75ED">
        <w:rPr>
          <w:rFonts w:ascii="Times New Roman" w:eastAsia="Calibri" w:hAnsi="Times New Roman"/>
          <w:sz w:val="24"/>
          <w:szCs w:val="24"/>
        </w:rPr>
        <w:t>Definitions for this by-law shall be adopted and defined by MGL c.140 §136A.</w:t>
      </w:r>
      <w:r w:rsidRPr="00CB75ED">
        <w:rPr>
          <w:rFonts w:ascii="Times New Roman" w:eastAsia="Calibri" w:hAnsi="Times New Roman"/>
          <w:sz w:val="24"/>
          <w:szCs w:val="24"/>
        </w:rPr>
        <w:br/>
      </w:r>
    </w:p>
    <w:p w14:paraId="7F13B3D0" w14:textId="55D94EAC" w:rsidR="00105348" w:rsidRDefault="00CB75ED" w:rsidP="00CB75ED">
      <w:pPr>
        <w:tabs>
          <w:tab w:val="left" w:pos="1800"/>
        </w:tabs>
        <w:ind w:left="360"/>
        <w:jc w:val="both"/>
        <w:rPr>
          <w:rFonts w:ascii="Times New Roman" w:hAnsi="Times New Roman"/>
          <w:sz w:val="24"/>
          <w:u w:val="single"/>
        </w:rPr>
      </w:pPr>
      <w:r>
        <w:rPr>
          <w:rFonts w:ascii="Times New Roman" w:hAnsi="Times New Roman"/>
          <w:sz w:val="24"/>
        </w:rPr>
        <w:t xml:space="preserve"> </w:t>
      </w:r>
      <w:r w:rsidR="009D3B3A" w:rsidRPr="00CB75ED">
        <w:rPr>
          <w:rFonts w:ascii="Times New Roman" w:hAnsi="Times New Roman"/>
          <w:sz w:val="24"/>
          <w:u w:val="single"/>
        </w:rPr>
        <w:t>Dog Licensing</w:t>
      </w:r>
    </w:p>
    <w:p w14:paraId="3AD07675" w14:textId="30F60DE5" w:rsidR="00105348" w:rsidRDefault="00105348" w:rsidP="00105348">
      <w:pPr>
        <w:tabs>
          <w:tab w:val="left" w:pos="1800"/>
        </w:tabs>
        <w:ind w:left="360"/>
        <w:jc w:val="both"/>
        <w:rPr>
          <w:rFonts w:ascii="Times New Roman" w:hAnsi="Times New Roman"/>
          <w:sz w:val="24"/>
        </w:rPr>
      </w:pPr>
      <w:r>
        <w:rPr>
          <w:rFonts w:ascii="Times New Roman" w:hAnsi="Times New Roman"/>
          <w:sz w:val="24"/>
        </w:rPr>
        <w:tab/>
        <w:t>A. In accordance with MGL c.</w:t>
      </w:r>
      <w:r w:rsidRPr="009D3B3A">
        <w:rPr>
          <w:rFonts w:ascii="Times New Roman" w:hAnsi="Times New Roman"/>
          <w:sz w:val="24"/>
        </w:rPr>
        <w:t>140 § 137, the owner or keeper of a dog over the</w:t>
      </w: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age of (6) six months shall annually obtain a license for the dog from the </w:t>
      </w:r>
      <w:r>
        <w:rPr>
          <w:rFonts w:ascii="Times New Roman" w:hAnsi="Times New Roman"/>
          <w:sz w:val="24"/>
        </w:rPr>
        <w:tab/>
      </w:r>
      <w:r w:rsidRPr="009D3B3A">
        <w:rPr>
          <w:rFonts w:ascii="Times New Roman" w:hAnsi="Times New Roman"/>
          <w:sz w:val="24"/>
        </w:rPr>
        <w:t>licensing authority, who shall issue dog licenses and tags.</w:t>
      </w:r>
    </w:p>
    <w:p w14:paraId="6A5D48E2" w14:textId="1E16CDA6" w:rsidR="00105348" w:rsidRPr="009D3B3A" w:rsidRDefault="00105348" w:rsidP="00105348">
      <w:pPr>
        <w:tabs>
          <w:tab w:val="left" w:pos="1800"/>
        </w:tabs>
        <w:ind w:left="360"/>
        <w:jc w:val="both"/>
        <w:rPr>
          <w:rFonts w:ascii="Times New Roman" w:hAnsi="Times New Roman"/>
          <w:sz w:val="24"/>
        </w:rPr>
      </w:pPr>
      <w:r w:rsidRPr="009D3B3A">
        <w:rPr>
          <w:rFonts w:ascii="Times New Roman" w:hAnsi="Times New Roman"/>
          <w:sz w:val="24"/>
        </w:rPr>
        <w:t xml:space="preserve"> </w:t>
      </w:r>
      <w:r w:rsidRPr="009D3B3A">
        <w:rPr>
          <w:rFonts w:ascii="Times New Roman" w:hAnsi="Times New Roman"/>
          <w:sz w:val="24"/>
        </w:rPr>
        <w:br/>
      </w:r>
      <w:r>
        <w:rPr>
          <w:rFonts w:ascii="Times New Roman" w:hAnsi="Times New Roman"/>
          <w:sz w:val="24"/>
        </w:rPr>
        <w:tab/>
        <w:t xml:space="preserve">B. </w:t>
      </w:r>
      <w:r w:rsidRPr="009D3B3A">
        <w:rPr>
          <w:rFonts w:ascii="Times New Roman" w:hAnsi="Times New Roman"/>
          <w:sz w:val="24"/>
        </w:rPr>
        <w:t xml:space="preserve">Annual dog licenses must be obtained by March 31st for a licensing period </w:t>
      </w:r>
      <w:r>
        <w:rPr>
          <w:rFonts w:ascii="Times New Roman" w:hAnsi="Times New Roman"/>
          <w:sz w:val="24"/>
        </w:rPr>
        <w:tab/>
      </w:r>
      <w:r w:rsidRPr="009D3B3A">
        <w:rPr>
          <w:rFonts w:ascii="Times New Roman" w:hAnsi="Times New Roman"/>
          <w:sz w:val="24"/>
        </w:rPr>
        <w:t xml:space="preserve">of April 1 through March 31 of the following calendar year. The open licensing </w:t>
      </w:r>
      <w:r>
        <w:rPr>
          <w:rFonts w:ascii="Times New Roman" w:hAnsi="Times New Roman"/>
          <w:sz w:val="24"/>
        </w:rPr>
        <w:tab/>
      </w:r>
      <w:r w:rsidRPr="009D3B3A">
        <w:rPr>
          <w:rFonts w:ascii="Times New Roman" w:hAnsi="Times New Roman"/>
          <w:sz w:val="24"/>
        </w:rPr>
        <w:t>period shall be from February 1</w:t>
      </w:r>
      <w:r w:rsidRPr="009D3B3A">
        <w:rPr>
          <w:rFonts w:ascii="Times New Roman" w:hAnsi="Times New Roman"/>
          <w:sz w:val="24"/>
          <w:vertAlign w:val="superscript"/>
        </w:rPr>
        <w:t>st</w:t>
      </w:r>
      <w:r w:rsidRPr="009D3B3A">
        <w:rPr>
          <w:rFonts w:ascii="Times New Roman" w:hAnsi="Times New Roman"/>
          <w:sz w:val="24"/>
        </w:rPr>
        <w:t xml:space="preserve"> through March 31</w:t>
      </w:r>
      <w:r w:rsidRPr="009D3B3A">
        <w:rPr>
          <w:rFonts w:ascii="Times New Roman" w:hAnsi="Times New Roman"/>
          <w:sz w:val="24"/>
          <w:vertAlign w:val="superscript"/>
        </w:rPr>
        <w:t>st</w:t>
      </w:r>
      <w:r w:rsidRPr="009D3B3A">
        <w:rPr>
          <w:rFonts w:ascii="Times New Roman" w:hAnsi="Times New Roman"/>
          <w:sz w:val="24"/>
        </w:rPr>
        <w:t xml:space="preserve"> of each year.  </w:t>
      </w:r>
    </w:p>
    <w:p w14:paraId="17C1F2E6" w14:textId="77777777" w:rsidR="00105348" w:rsidRPr="009D3B3A" w:rsidRDefault="00105348" w:rsidP="00105348">
      <w:pPr>
        <w:tabs>
          <w:tab w:val="left" w:pos="1800"/>
        </w:tabs>
        <w:ind w:left="1800" w:hanging="1800"/>
        <w:jc w:val="both"/>
        <w:rPr>
          <w:rFonts w:ascii="Times New Roman" w:hAnsi="Times New Roman"/>
          <w:b/>
          <w:sz w:val="24"/>
        </w:rPr>
      </w:pPr>
    </w:p>
    <w:p w14:paraId="06903182" w14:textId="40437AAE"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One Year  </w:t>
      </w:r>
      <w:r w:rsidRPr="009D3B3A">
        <w:rPr>
          <w:rFonts w:ascii="Times New Roman" w:hAnsi="Times New Roman"/>
          <w:sz w:val="24"/>
        </w:rPr>
        <w:tab/>
        <w:t xml:space="preserve"> </w:t>
      </w:r>
      <w:r>
        <w:rPr>
          <w:rFonts w:ascii="Times New Roman" w:hAnsi="Times New Roman"/>
          <w:sz w:val="24"/>
        </w:rPr>
        <w:t xml:space="preserve">            </w:t>
      </w:r>
      <w:r w:rsidRPr="009D3B3A">
        <w:rPr>
          <w:rFonts w:ascii="Times New Roman" w:hAnsi="Times New Roman"/>
          <w:sz w:val="24"/>
        </w:rPr>
        <w:t>$5.00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One Year  </w:t>
      </w:r>
      <w:r w:rsidRPr="009D3B3A">
        <w:rPr>
          <w:rFonts w:ascii="Times New Roman" w:hAnsi="Times New Roman"/>
          <w:sz w:val="24"/>
        </w:rPr>
        <w:tab/>
        <w:t>$10.00</w:t>
      </w:r>
    </w:p>
    <w:p w14:paraId="64C7F46F" w14:textId="762D8BF1"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Two Year   </w:t>
      </w:r>
      <w:r w:rsidRPr="009D3B3A">
        <w:rPr>
          <w:rFonts w:ascii="Times New Roman" w:hAnsi="Times New Roman"/>
          <w:sz w:val="24"/>
        </w:rPr>
        <w:tab/>
        <w:t>$10.00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Two Year   </w:t>
      </w:r>
      <w:r w:rsidRPr="009D3B3A">
        <w:rPr>
          <w:rFonts w:ascii="Times New Roman" w:hAnsi="Times New Roman"/>
          <w:sz w:val="24"/>
        </w:rPr>
        <w:tab/>
        <w:t>$15.00</w:t>
      </w:r>
    </w:p>
    <w:p w14:paraId="00C2BF95" w14:textId="77777777" w:rsidR="00105348"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Three Year </w:t>
      </w:r>
      <w:r w:rsidRPr="009D3B3A">
        <w:rPr>
          <w:rFonts w:ascii="Times New Roman" w:hAnsi="Times New Roman"/>
          <w:sz w:val="24"/>
        </w:rPr>
        <w:tab/>
        <w:t>$15.00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Three Year</w:t>
      </w:r>
      <w:r w:rsidRPr="009D3B3A">
        <w:rPr>
          <w:rFonts w:ascii="Times New Roman" w:hAnsi="Times New Roman"/>
          <w:sz w:val="24"/>
        </w:rPr>
        <w:tab/>
        <w:t>$20.00</w:t>
      </w:r>
    </w:p>
    <w:p w14:paraId="0CFD5506" w14:textId="77777777" w:rsidR="00105348" w:rsidRDefault="00105348" w:rsidP="00105348">
      <w:pPr>
        <w:tabs>
          <w:tab w:val="left" w:pos="1800"/>
        </w:tabs>
        <w:ind w:left="1800" w:hanging="1800"/>
        <w:jc w:val="both"/>
        <w:rPr>
          <w:rFonts w:ascii="Times New Roman" w:hAnsi="Times New Roman"/>
          <w:sz w:val="24"/>
        </w:rPr>
      </w:pPr>
    </w:p>
    <w:p w14:paraId="2007DFB9" w14:textId="77777777" w:rsidR="006D694E" w:rsidRDefault="006D694E" w:rsidP="00105348">
      <w:pPr>
        <w:spacing w:after="160" w:line="259" w:lineRule="auto"/>
        <w:ind w:left="720"/>
        <w:contextualSpacing/>
        <w:jc w:val="both"/>
        <w:rPr>
          <w:rFonts w:ascii="Times New Roman" w:eastAsia="Calibri" w:hAnsi="Times New Roman"/>
          <w:sz w:val="24"/>
          <w:szCs w:val="24"/>
        </w:rPr>
      </w:pPr>
      <w:r>
        <w:rPr>
          <w:rFonts w:ascii="Times New Roman" w:hAnsi="Times New Roman"/>
          <w:sz w:val="24"/>
        </w:rPr>
        <w:tab/>
        <w:t xml:space="preserve"> </w:t>
      </w:r>
      <w:r w:rsidR="00105348">
        <w:rPr>
          <w:rFonts w:ascii="Times New Roman" w:hAnsi="Times New Roman"/>
          <w:sz w:val="24"/>
        </w:rPr>
        <w:t>C.</w:t>
      </w:r>
      <w:r>
        <w:rPr>
          <w:rFonts w:ascii="Times New Roman" w:hAnsi="Times New Roman"/>
          <w:sz w:val="24"/>
        </w:rPr>
        <w:t xml:space="preserve"> </w:t>
      </w:r>
      <w:r w:rsidR="00105348" w:rsidRPr="00105348">
        <w:rPr>
          <w:rFonts w:ascii="Times New Roman" w:eastAsia="Calibri" w:hAnsi="Times New Roman"/>
          <w:sz w:val="24"/>
          <w:szCs w:val="24"/>
        </w:rPr>
        <w:t xml:space="preserve">In accordance with MGL c. 140 § 138, any person who during any licensing </w:t>
      </w:r>
      <w:r>
        <w:rPr>
          <w:rFonts w:ascii="Times New Roman" w:eastAsia="Calibri" w:hAnsi="Times New Roman"/>
          <w:sz w:val="24"/>
          <w:szCs w:val="24"/>
        </w:rPr>
        <w:tab/>
      </w:r>
      <w:r w:rsidR="00105348" w:rsidRPr="00105348">
        <w:rPr>
          <w:rFonts w:ascii="Times New Roman" w:eastAsia="Calibri" w:hAnsi="Times New Roman"/>
          <w:sz w:val="24"/>
          <w:szCs w:val="24"/>
        </w:rPr>
        <w:t xml:space="preserve">period becomes the owner or keeper of a dog which is duly licenses in the town or </w:t>
      </w:r>
      <w:r>
        <w:rPr>
          <w:rFonts w:ascii="Times New Roman" w:eastAsia="Calibri" w:hAnsi="Times New Roman"/>
          <w:sz w:val="24"/>
          <w:szCs w:val="24"/>
        </w:rPr>
        <w:tab/>
      </w:r>
      <w:r w:rsidR="00105348" w:rsidRPr="00105348">
        <w:rPr>
          <w:rFonts w:ascii="Times New Roman" w:eastAsia="Calibri" w:hAnsi="Times New Roman"/>
          <w:sz w:val="24"/>
          <w:szCs w:val="24"/>
        </w:rPr>
        <w:t xml:space="preserve">city where is to be kept shall forthwith give notice, in writing, to the Town Clerk </w:t>
      </w:r>
      <w:r>
        <w:rPr>
          <w:rFonts w:ascii="Times New Roman" w:eastAsia="Calibri" w:hAnsi="Times New Roman"/>
          <w:sz w:val="24"/>
          <w:szCs w:val="24"/>
        </w:rPr>
        <w:tab/>
      </w:r>
      <w:r w:rsidR="00105348" w:rsidRPr="00105348">
        <w:rPr>
          <w:rFonts w:ascii="Times New Roman" w:eastAsia="Calibri" w:hAnsi="Times New Roman"/>
          <w:sz w:val="24"/>
          <w:szCs w:val="24"/>
        </w:rPr>
        <w:t xml:space="preserve">that they have become such owner or keeper. The Town Clerk shall change the </w:t>
      </w:r>
      <w:r>
        <w:rPr>
          <w:rFonts w:ascii="Times New Roman" w:eastAsia="Calibri" w:hAnsi="Times New Roman"/>
          <w:sz w:val="24"/>
          <w:szCs w:val="24"/>
        </w:rPr>
        <w:tab/>
      </w:r>
      <w:r w:rsidR="00105348" w:rsidRPr="00105348">
        <w:rPr>
          <w:rFonts w:ascii="Times New Roman" w:eastAsia="Calibri" w:hAnsi="Times New Roman"/>
          <w:sz w:val="24"/>
          <w:szCs w:val="24"/>
        </w:rPr>
        <w:t>record of such license to show the name and address of the new owner or keeper.</w:t>
      </w:r>
    </w:p>
    <w:p w14:paraId="519AE821" w14:textId="77777777" w:rsidR="006D694E" w:rsidRDefault="006D694E" w:rsidP="00105348">
      <w:pPr>
        <w:spacing w:after="160" w:line="259" w:lineRule="auto"/>
        <w:ind w:left="720"/>
        <w:contextualSpacing/>
        <w:jc w:val="both"/>
        <w:rPr>
          <w:rFonts w:ascii="Times New Roman" w:eastAsia="Calibri" w:hAnsi="Times New Roman"/>
          <w:sz w:val="24"/>
          <w:szCs w:val="24"/>
        </w:rPr>
      </w:pPr>
    </w:p>
    <w:p w14:paraId="5BB985C6" w14:textId="77777777"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In accordance with MGL c. 140 § 138, any person bringing or causing to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brought from another state or country any dog licensed under the laws thereof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which is 6 months old or over or will be 6 months old before the expiration of (30)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thirty days shall, on or before the expiration of thirty days following the arrival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such dog within the commonwealth license the dog with the Town Clerk.</w:t>
      </w:r>
    </w:p>
    <w:p w14:paraId="04D55FF6" w14:textId="77777777" w:rsidR="006D694E" w:rsidRDefault="006D694E" w:rsidP="006D694E">
      <w:pPr>
        <w:spacing w:after="160" w:line="259" w:lineRule="auto"/>
        <w:ind w:left="360"/>
        <w:contextualSpacing/>
        <w:jc w:val="both"/>
        <w:rPr>
          <w:rFonts w:ascii="Times New Roman" w:eastAsia="Calibri" w:hAnsi="Times New Roman"/>
          <w:sz w:val="24"/>
          <w:szCs w:val="24"/>
        </w:rPr>
      </w:pPr>
    </w:p>
    <w:p w14:paraId="762068B2" w14:textId="7BAEE2CF" w:rsidR="006D694E" w:rsidRPr="006D694E" w:rsidRDefault="006D694E" w:rsidP="006D694E">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E. </w:t>
      </w:r>
      <w:r w:rsidRPr="006D694E">
        <w:rPr>
          <w:rFonts w:ascii="Times New Roman" w:eastAsia="Calibri" w:hAnsi="Times New Roman"/>
          <w:sz w:val="24"/>
          <w:szCs w:val="24"/>
        </w:rPr>
        <w:t xml:space="preserve">No License fee shall be charged for a license issued under MGL c. 140 § 139, </w:t>
      </w:r>
      <w:r>
        <w:rPr>
          <w:rFonts w:ascii="Times New Roman" w:eastAsia="Calibri" w:hAnsi="Times New Roman"/>
          <w:sz w:val="24"/>
          <w:szCs w:val="24"/>
        </w:rPr>
        <w:tab/>
      </w:r>
      <w:r w:rsidRPr="006D694E">
        <w:rPr>
          <w:rFonts w:ascii="Times New Roman" w:eastAsia="Calibri" w:hAnsi="Times New Roman"/>
          <w:sz w:val="24"/>
          <w:szCs w:val="24"/>
        </w:rPr>
        <w:t xml:space="preserve">for a </w:t>
      </w:r>
      <w:r w:rsidRPr="006D694E">
        <w:rPr>
          <w:rFonts w:ascii="Times New Roman" w:eastAsia="Calibri" w:hAnsi="Times New Roman"/>
          <w:sz w:val="24"/>
          <w:szCs w:val="24"/>
        </w:rPr>
        <w:tab/>
        <w:t xml:space="preserve">service dog as defined by the Americans with Disabilities Act and MGL c. </w:t>
      </w:r>
      <w:r>
        <w:rPr>
          <w:rFonts w:ascii="Times New Roman" w:eastAsia="Calibri" w:hAnsi="Times New Roman"/>
          <w:sz w:val="24"/>
          <w:szCs w:val="24"/>
        </w:rPr>
        <w:tab/>
      </w:r>
      <w:r w:rsidRPr="006D694E">
        <w:rPr>
          <w:rFonts w:ascii="Times New Roman" w:eastAsia="Calibri" w:hAnsi="Times New Roman"/>
          <w:sz w:val="24"/>
          <w:szCs w:val="24"/>
        </w:rPr>
        <w:t>272 §98a.</w:t>
      </w:r>
    </w:p>
    <w:p w14:paraId="20F0A9FC" w14:textId="1A3F6FE3" w:rsidR="006D694E" w:rsidRDefault="006D694E" w:rsidP="006D694E">
      <w:pPr>
        <w:spacing w:after="160" w:line="259" w:lineRule="auto"/>
        <w:ind w:left="1080"/>
        <w:contextualSpacing/>
        <w:jc w:val="both"/>
        <w:rPr>
          <w:rFonts w:ascii="Times New Roman" w:eastAsia="Calibri" w:hAnsi="Times New Roman"/>
          <w:sz w:val="24"/>
          <w:szCs w:val="24"/>
        </w:rPr>
      </w:pPr>
      <w:r w:rsidRPr="006D694E">
        <w:rPr>
          <w:rFonts w:ascii="Times New Roman" w:eastAsia="Calibri" w:hAnsi="Times New Roman"/>
          <w:sz w:val="24"/>
          <w:szCs w:val="24"/>
        </w:rPr>
        <w:tab/>
      </w:r>
      <w:r w:rsidRPr="006D694E">
        <w:rPr>
          <w:rFonts w:ascii="Times New Roman" w:eastAsia="Calibri" w:hAnsi="Times New Roman"/>
          <w:sz w:val="24"/>
          <w:szCs w:val="24"/>
        </w:rPr>
        <w:tab/>
        <w:t xml:space="preserve">a. Application shall be made for a dog license as provided in this bylaw, and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license tags issued must be worn by any such service dog.</w:t>
      </w:r>
    </w:p>
    <w:p w14:paraId="556F6130" w14:textId="77777777" w:rsidR="006D694E" w:rsidRPr="006D694E" w:rsidRDefault="006D694E" w:rsidP="006D694E">
      <w:pPr>
        <w:spacing w:after="160" w:line="259" w:lineRule="auto"/>
        <w:ind w:left="1080"/>
        <w:contextualSpacing/>
        <w:jc w:val="both"/>
        <w:rPr>
          <w:rFonts w:ascii="Times New Roman" w:eastAsia="Calibri" w:hAnsi="Times New Roman"/>
          <w:sz w:val="24"/>
          <w:szCs w:val="24"/>
        </w:rPr>
      </w:pPr>
    </w:p>
    <w:p w14:paraId="1F03D69B"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sidRPr="006D694E">
        <w:rPr>
          <w:rFonts w:ascii="Times New Roman" w:eastAsia="Calibri" w:hAnsi="Times New Roman"/>
          <w:sz w:val="24"/>
          <w:szCs w:val="24"/>
        </w:rPr>
        <w:t xml:space="preserve">F. No License fee or portion thereof shall be refunded because of subsequent </w:t>
      </w:r>
      <w:r>
        <w:rPr>
          <w:rFonts w:ascii="Times New Roman" w:eastAsia="Calibri" w:hAnsi="Times New Roman"/>
          <w:sz w:val="24"/>
          <w:szCs w:val="24"/>
        </w:rPr>
        <w:tab/>
      </w:r>
      <w:r w:rsidRPr="006D694E">
        <w:rPr>
          <w:rFonts w:ascii="Times New Roman" w:eastAsia="Calibri" w:hAnsi="Times New Roman"/>
          <w:sz w:val="24"/>
          <w:szCs w:val="24"/>
        </w:rPr>
        <w:t xml:space="preserve">death, loss, spaying, neutering, removal from town or other disposal of the dog for </w:t>
      </w:r>
      <w:r>
        <w:rPr>
          <w:rFonts w:ascii="Times New Roman" w:eastAsia="Calibri" w:hAnsi="Times New Roman"/>
          <w:sz w:val="24"/>
          <w:szCs w:val="24"/>
        </w:rPr>
        <w:tab/>
      </w:r>
      <w:r w:rsidRPr="006D694E">
        <w:rPr>
          <w:rFonts w:ascii="Times New Roman" w:eastAsia="Calibri" w:hAnsi="Times New Roman"/>
          <w:sz w:val="24"/>
          <w:szCs w:val="24"/>
        </w:rPr>
        <w:t xml:space="preserve">which the license has been issued, nor shall any fee for a license issued to a new </w:t>
      </w:r>
      <w:r>
        <w:rPr>
          <w:rFonts w:ascii="Times New Roman" w:eastAsia="Calibri" w:hAnsi="Times New Roman"/>
          <w:sz w:val="24"/>
          <w:szCs w:val="24"/>
        </w:rPr>
        <w:tab/>
      </w:r>
      <w:r w:rsidRPr="006D694E">
        <w:rPr>
          <w:rFonts w:ascii="Times New Roman" w:eastAsia="Calibri" w:hAnsi="Times New Roman"/>
          <w:sz w:val="24"/>
          <w:szCs w:val="24"/>
        </w:rPr>
        <w:t>resident</w:t>
      </w:r>
      <w:r>
        <w:rPr>
          <w:rFonts w:ascii="Times New Roman" w:eastAsia="Calibri" w:hAnsi="Times New Roman"/>
          <w:sz w:val="24"/>
          <w:szCs w:val="24"/>
        </w:rPr>
        <w:t xml:space="preserve"> </w:t>
      </w:r>
      <w:r w:rsidRPr="006D694E">
        <w:rPr>
          <w:rFonts w:ascii="Times New Roman" w:eastAsia="Calibri" w:hAnsi="Times New Roman"/>
          <w:sz w:val="24"/>
          <w:szCs w:val="24"/>
        </w:rPr>
        <w:t>be prorated.</w:t>
      </w:r>
    </w:p>
    <w:p w14:paraId="57510FD0"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16AFFFD3" w14:textId="18494F6C" w:rsidR="006D694E" w:rsidRP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 xml:space="preserve">Any person (70) seventy years of age or older, upon proof of age, shall be exempt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from the annual fee for one dog, per household, per licensing year. </w:t>
      </w:r>
    </w:p>
    <w:p w14:paraId="4C8D955D"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The owner of a kennel license, age (70) seventy years of age or older,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shall be excluded from this exemption.</w:t>
      </w:r>
    </w:p>
    <w:p w14:paraId="2817223F"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52D58D10" w14:textId="77777777" w:rsidR="006D694E" w:rsidRDefault="006D694E" w:rsidP="006D694E">
      <w:pPr>
        <w:spacing w:after="160" w:line="259" w:lineRule="auto"/>
        <w:ind w:left="36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Pr="006D694E">
        <w:rPr>
          <w:rFonts w:ascii="Times New Roman" w:eastAsia="Calibri" w:hAnsi="Times New Roman"/>
          <w:sz w:val="24"/>
          <w:szCs w:val="24"/>
        </w:rPr>
        <w:t xml:space="preserve">Any residence attempting to license (4) four or more dogs shall be required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secure a kennel license as defined in Kennel Licensing.</w:t>
      </w:r>
    </w:p>
    <w:p w14:paraId="19FC42C3" w14:textId="77777777" w:rsidR="006D694E" w:rsidRDefault="006D694E" w:rsidP="006D694E">
      <w:pPr>
        <w:spacing w:after="160" w:line="259" w:lineRule="auto"/>
        <w:ind w:left="360"/>
        <w:contextualSpacing/>
        <w:rPr>
          <w:rFonts w:ascii="Times New Roman" w:eastAsia="Calibri" w:hAnsi="Times New Roman"/>
          <w:sz w:val="24"/>
          <w:szCs w:val="24"/>
        </w:rPr>
      </w:pPr>
    </w:p>
    <w:p w14:paraId="7254D93B" w14:textId="7EC946DB" w:rsidR="006D694E" w:rsidRPr="0066671C" w:rsidRDefault="006D694E" w:rsidP="006D694E">
      <w:pPr>
        <w:spacing w:after="160" w:line="259" w:lineRule="auto"/>
        <w:ind w:left="720"/>
        <w:contextualSpacing/>
        <w:rPr>
          <w:rFonts w:ascii="Calibri" w:eastAsia="Calibri" w:hAnsi="Calibri"/>
          <w:szCs w:val="22"/>
        </w:rPr>
      </w:pPr>
      <w:r>
        <w:rPr>
          <w:rFonts w:ascii="Times New Roman" w:eastAsia="Calibri" w:hAnsi="Times New Roman"/>
          <w:sz w:val="24"/>
          <w:szCs w:val="24"/>
        </w:rPr>
        <w:tab/>
        <w:t xml:space="preserve">I. </w:t>
      </w:r>
      <w:r w:rsidRPr="006D694E">
        <w:rPr>
          <w:rFonts w:ascii="Times New Roman" w:eastAsia="Calibri" w:hAnsi="Times New Roman"/>
          <w:szCs w:val="22"/>
        </w:rPr>
        <w:t>All license fees collected shall deposited as defined in MGL c140 § 147.</w:t>
      </w:r>
      <w:r w:rsidRPr="0066671C">
        <w:rPr>
          <w:rFonts w:ascii="Calibri" w:eastAsia="Calibri" w:hAnsi="Calibri" w:cs="Calibri"/>
          <w:szCs w:val="22"/>
        </w:rPr>
        <w:t xml:space="preserve"> </w:t>
      </w:r>
      <w:r w:rsidRPr="0066671C">
        <w:rPr>
          <w:rFonts w:ascii="Calibri" w:eastAsia="Calibri" w:hAnsi="Calibri" w:cs="Calibri"/>
          <w:szCs w:val="22"/>
        </w:rPr>
        <w:br/>
      </w:r>
    </w:p>
    <w:p w14:paraId="3A2A0251" w14:textId="77777777"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6D694E">
        <w:rPr>
          <w:rFonts w:ascii="Times New Roman" w:eastAsia="Calibri" w:hAnsi="Times New Roman"/>
          <w:sz w:val="24"/>
          <w:szCs w:val="24"/>
        </w:rPr>
        <w:t>J.</w:t>
      </w:r>
      <w:r>
        <w:rPr>
          <w:rFonts w:ascii="Times New Roman" w:eastAsia="Calibri" w:hAnsi="Times New Roman"/>
          <w:sz w:val="24"/>
          <w:szCs w:val="24"/>
        </w:rPr>
        <w:t xml:space="preserve"> </w:t>
      </w:r>
      <w:r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140 § 173.</w:t>
      </w:r>
    </w:p>
    <w:p w14:paraId="56C6AB02" w14:textId="77777777"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p>
    <w:p w14:paraId="57F983F4" w14:textId="78A7C1E7" w:rsidR="006D694E" w:rsidRP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u w:val="single"/>
        </w:rPr>
      </w:pPr>
      <w:r w:rsidRPr="006D694E">
        <w:rPr>
          <w:rFonts w:ascii="Times New Roman" w:eastAsia="Calibri" w:hAnsi="Times New Roman"/>
          <w:sz w:val="24"/>
          <w:szCs w:val="24"/>
          <w:u w:val="single"/>
        </w:rPr>
        <w:t>Kennel Licensing</w:t>
      </w:r>
    </w:p>
    <w:p w14:paraId="4A016CB9" w14:textId="77777777" w:rsidR="006D694E" w:rsidRDefault="006D694E" w:rsidP="006D694E">
      <w:pPr>
        <w:autoSpaceDE w:val="0"/>
        <w:autoSpaceDN w:val="0"/>
        <w:adjustRightInd w:val="0"/>
        <w:spacing w:after="160" w:line="259" w:lineRule="auto"/>
        <w:ind w:left="720"/>
        <w:contextualSpacing/>
        <w:rPr>
          <w:rFonts w:ascii="Times New Roman" w:eastAsia="Calibri" w:hAnsi="Times New Roman"/>
          <w:sz w:val="24"/>
          <w:szCs w:val="24"/>
        </w:rPr>
      </w:pPr>
    </w:p>
    <w:p w14:paraId="4A7556D8" w14:textId="6C0E8AF2"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Annual kennel licenses must be obtained by March 31st for a licensing period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of April 1 through March 31 of the following calendar year. The open licensing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period shall be from February 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each year.</w:t>
      </w:r>
    </w:p>
    <w:p w14:paraId="612E50E0"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p>
    <w:p w14:paraId="5A401761"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Pr="006D694E">
        <w:rPr>
          <w:rFonts w:ascii="Times New Roman" w:eastAsia="Calibri" w:hAnsi="Times New Roman"/>
          <w:sz w:val="24"/>
          <w:szCs w:val="24"/>
        </w:rPr>
        <w:t xml:space="preserve">A Kennel license shall be in lieu of individually licensing the dogs kept on the </w:t>
      </w: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subject</w:t>
      </w:r>
      <w:r>
        <w:rPr>
          <w:rFonts w:ascii="Times New Roman" w:eastAsia="Calibri" w:hAnsi="Times New Roman"/>
          <w:sz w:val="24"/>
          <w:szCs w:val="24"/>
        </w:rPr>
        <w:t xml:space="preserve"> </w:t>
      </w:r>
      <w:r w:rsidRPr="006D694E">
        <w:rPr>
          <w:rFonts w:ascii="Times New Roman" w:eastAsia="Calibri" w:hAnsi="Times New Roman"/>
          <w:sz w:val="24"/>
          <w:szCs w:val="24"/>
        </w:rPr>
        <w:t>premises.</w:t>
      </w:r>
    </w:p>
    <w:p w14:paraId="47F77335"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4B3F19FC"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Pr="006D694E">
        <w:rPr>
          <w:rFonts w:ascii="Times New Roman" w:eastAsia="Calibri" w:hAnsi="Times New Roman"/>
          <w:sz w:val="24"/>
          <w:szCs w:val="24"/>
        </w:rPr>
        <w:t xml:space="preserve">The fee for Kennel licensure shall be set by the Select Board and may be adjusted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at their discretion during an open meeting. Any adjustments shall not become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effective until the start of the next licensing period.</w:t>
      </w:r>
    </w:p>
    <w:p w14:paraId="3E0EE89A"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23C8D492"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Issuance: Upon receipt of the completed application packet and appropriate fee,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Town Clerk shall issue the kennel license valid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following calendar year.</w:t>
      </w:r>
    </w:p>
    <w:p w14:paraId="5CC367B6" w14:textId="7CB2025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E. </w:t>
      </w:r>
      <w:r w:rsidRPr="006D694E">
        <w:rPr>
          <w:rFonts w:ascii="Times New Roman" w:eastAsia="Calibri" w:hAnsi="Times New Roman"/>
          <w:sz w:val="24"/>
          <w:szCs w:val="24"/>
        </w:rPr>
        <w:t>Renewals: A kennel license shall be renewed by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annually, upon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completion of an annual inspection and payment of the appropriate fee, provided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that the license holder has not been in violation of this by-law or Massachusetts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General laws pertaining to dogs in the past (12) twelve months as determined by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Animal Control Officer or Hearing Authority.</w:t>
      </w:r>
    </w:p>
    <w:p w14:paraId="5410F230" w14:textId="2927FDF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01C55B04" w14:textId="77777777"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Pr="006D694E">
        <w:rPr>
          <w:rFonts w:ascii="Times New Roman" w:eastAsia="Calibri" w:hAnsi="Times New Roman"/>
          <w:sz w:val="24"/>
          <w:szCs w:val="24"/>
        </w:rPr>
        <w:t xml:space="preserve">Inspections: In accordance with MGL c. 140 §137C, an Animal Control Officer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or Police Officer may inspection, or cause to be inspected any licensed kennel. If,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in the judgement of the Animal Control Officer or Police Officer, the kennel is not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being maintained in a sanitary or humane manner, or if records are not being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properly kept as required by law, the inspecting authority shall, by order, revoke or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suspend the license for the kennel.</w:t>
      </w:r>
    </w:p>
    <w:p w14:paraId="2C3CB4A1" w14:textId="77777777" w:rsid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 xml:space="preserve">In accordance with MGL c. 140 § 137A, an owner or keeper of less than 4 dogs,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3 months old or older, who does not maintain a kennel may elect to secure a kennel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license in lieu of licensing the dogs under section 137 and shall be subject to this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section, sections 137B and 137C and so much of section 141 as it relates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violations of this section to the same extent as though the owner or keeper were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maintaining a kennel.</w:t>
      </w:r>
    </w:p>
    <w:p w14:paraId="42E79557" w14:textId="48AD6B2D" w:rsidR="006D694E" w:rsidRP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br/>
      </w:r>
      <w:r w:rsidR="00C0421E">
        <w:rPr>
          <w:rFonts w:ascii="Times New Roman" w:eastAsia="Calibri" w:hAnsi="Times New Roman"/>
          <w:sz w:val="24"/>
          <w:szCs w:val="24"/>
        </w:rPr>
        <w:tab/>
      </w:r>
      <w:r w:rsidR="00C0421E">
        <w:rPr>
          <w:rFonts w:ascii="Times New Roman" w:eastAsia="Calibri" w:hAnsi="Times New Roman"/>
          <w:sz w:val="24"/>
          <w:szCs w:val="24"/>
        </w:rPr>
        <w:tab/>
        <w:t xml:space="preserve">H. </w:t>
      </w:r>
      <w:r w:rsidRPr="006D694E">
        <w:rPr>
          <w:rFonts w:ascii="Times New Roman" w:eastAsia="Calibri" w:hAnsi="Times New Roman"/>
          <w:sz w:val="24"/>
          <w:szCs w:val="24"/>
        </w:rPr>
        <w:t>All license fees collected shall deposited as defined in MGL c140 § 147.</w:t>
      </w:r>
      <w:r w:rsidRPr="006D694E">
        <w:rPr>
          <w:rFonts w:ascii="Times New Roman" w:eastAsia="Calibri" w:hAnsi="Times New Roman"/>
          <w:sz w:val="24"/>
          <w:szCs w:val="24"/>
        </w:rPr>
        <w:br/>
      </w:r>
    </w:p>
    <w:p w14:paraId="07714B6C" w14:textId="77777777" w:rsid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I. </w:t>
      </w:r>
      <w:r w:rsidR="006D694E"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 xml:space="preserve"> </w:t>
      </w:r>
      <w:r>
        <w:rPr>
          <w:rFonts w:ascii="Times New Roman" w:eastAsia="Calibri" w:hAnsi="Times New Roman"/>
          <w:sz w:val="24"/>
          <w:szCs w:val="24"/>
        </w:rPr>
        <w:tab/>
      </w:r>
      <w:r w:rsidR="006D694E" w:rsidRPr="006D694E">
        <w:rPr>
          <w:rFonts w:ascii="Times New Roman" w:eastAsia="Calibri" w:hAnsi="Times New Roman"/>
          <w:sz w:val="24"/>
          <w:szCs w:val="24"/>
        </w:rPr>
        <w:t>140 § 173A.</w:t>
      </w:r>
    </w:p>
    <w:p w14:paraId="7451DA82" w14:textId="46ABE1D9" w:rsidR="006D694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Dogs Running-at-Large</w:t>
      </w:r>
    </w:p>
    <w:p w14:paraId="4B042EC7" w14:textId="77777777" w:rsidR="00C0421E" w:rsidRP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p>
    <w:p w14:paraId="0338B0F4" w14:textId="023DC477"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owner or keeper of any dog within the town limits shall allow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whether licensed or unlicensed, to wander on private property without permission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the owner thereof, or on any public property within the Town, including but not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limited to public ways, school grounds, recreation areas and cemeteries, unless the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dog is properly restrained with a chain or leash.</w:t>
      </w:r>
    </w:p>
    <w:p w14:paraId="572A2C59" w14:textId="77777777"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Exception: This section shall in no way preclude the use of certain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specially trained dogs as set forth in MGL c. 140 §139.</w:t>
      </w:r>
    </w:p>
    <w:p w14:paraId="7F641ED8" w14:textId="1ECB4EC9" w:rsidR="006D694E" w:rsidRPr="00C0421E" w:rsidRDefault="006D694E" w:rsidP="00C0421E">
      <w:pPr>
        <w:autoSpaceDE w:val="0"/>
        <w:autoSpaceDN w:val="0"/>
        <w:adjustRightInd w:val="0"/>
        <w:spacing w:after="160" w:line="259" w:lineRule="auto"/>
        <w:ind w:left="1080"/>
        <w:contextualSpacing/>
        <w:rPr>
          <w:rFonts w:ascii="Times New Roman" w:eastAsia="Calibri" w:hAnsi="Times New Roman"/>
          <w:sz w:val="24"/>
          <w:szCs w:val="24"/>
        </w:rPr>
      </w:pPr>
      <w:r w:rsidRPr="00C0421E">
        <w:rPr>
          <w:rFonts w:ascii="Times New Roman" w:eastAsia="Calibri" w:hAnsi="Times New Roman"/>
          <w:sz w:val="24"/>
          <w:szCs w:val="24"/>
        </w:rPr>
        <w:br/>
      </w:r>
      <w:r w:rsidR="00C0421E">
        <w:rPr>
          <w:rFonts w:ascii="Times New Roman" w:eastAsia="Calibri" w:hAnsi="Times New Roman"/>
          <w:sz w:val="24"/>
          <w:szCs w:val="24"/>
        </w:rPr>
        <w:tab/>
        <w:t xml:space="preserve">B. </w:t>
      </w:r>
      <w:r w:rsidRPr="00C0421E">
        <w:rPr>
          <w:rFonts w:ascii="Times New Roman" w:eastAsia="Calibri" w:hAnsi="Times New Roman"/>
          <w:sz w:val="24"/>
          <w:szCs w:val="24"/>
        </w:rPr>
        <w:t xml:space="preserve">The owner or keeper of any dog which is not on the premises of the owner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keeper or upon the premises of another with the permission of said person shall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restrain said dog with a chain or leash of sufficient material and strength as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necessary to restrain the dog and shall be held by a person capable of controlling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the movements of the dog. The chain or leash shall be a length which prohibits the </w:t>
      </w:r>
      <w:r w:rsidR="00C0421E">
        <w:rPr>
          <w:rFonts w:ascii="Times New Roman" w:eastAsia="Calibri" w:hAnsi="Times New Roman"/>
          <w:sz w:val="24"/>
          <w:szCs w:val="24"/>
        </w:rPr>
        <w:tab/>
      </w:r>
      <w:r w:rsidRPr="00C0421E">
        <w:rPr>
          <w:rFonts w:ascii="Times New Roman" w:eastAsia="Calibri" w:hAnsi="Times New Roman"/>
          <w:sz w:val="24"/>
          <w:szCs w:val="24"/>
        </w:rPr>
        <w:t xml:space="preserve">dog from being a nuisance to persons nearby or causing damage to public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personal property.</w:t>
      </w:r>
      <w:r w:rsidRPr="00C0421E">
        <w:rPr>
          <w:rFonts w:ascii="Times New Roman" w:eastAsia="Calibri" w:hAnsi="Times New Roman"/>
          <w:sz w:val="24"/>
          <w:szCs w:val="24"/>
        </w:rPr>
        <w:br/>
      </w:r>
    </w:p>
    <w:p w14:paraId="4FC242C5"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C0421E">
        <w:rPr>
          <w:rFonts w:ascii="Times New Roman" w:eastAsia="Calibri" w:hAnsi="Times New Roman"/>
          <w:sz w:val="24"/>
          <w:szCs w:val="24"/>
        </w:rPr>
        <w:t xml:space="preserve">Any dog being used for lawful hunting, training, sporting, working purposes or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accompanied by its master, who must accept full responsibility for the dog’s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behavior, shall not be considered running unrestrained.</w:t>
      </w:r>
    </w:p>
    <w:p w14:paraId="5713542E"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p>
    <w:p w14:paraId="05B3CA8D" w14:textId="70BAF3FC"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C0421E">
        <w:rPr>
          <w:rFonts w:ascii="Times New Roman" w:eastAsia="Calibri" w:hAnsi="Times New Roman"/>
          <w:sz w:val="24"/>
          <w:szCs w:val="24"/>
        </w:rPr>
        <w:t xml:space="preserve">Any dog found to be in violation of this bylaw, and not under the immediate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control of the owner or keeper, may be picked up by any law enforcement officer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either returned to the owner or keeper or deposited in a dog pound or similar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facility. The owner or keeper shall be responsible for paying all costs of maintaining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keeping the animal at the dog pound or similar facility. Except as otherwise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permitted by this bylaw, unrestrained or unlicensed dogs may be sought out, caught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confined by the Animal Control Officer or any police officer of the Town and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impounded pursuant to MGL c. 140, §§ 151A and 167.</w:t>
      </w:r>
    </w:p>
    <w:p w14:paraId="5D6E3F9D" w14:textId="7330B3DE" w:rsidR="006D694E" w:rsidRPr="00C0421E" w:rsidRDefault="00C0421E" w:rsidP="00C0421E">
      <w:pPr>
        <w:autoSpaceDE w:val="0"/>
        <w:autoSpaceDN w:val="0"/>
        <w:adjustRightInd w:val="0"/>
        <w:spacing w:after="160" w:line="259" w:lineRule="auto"/>
        <w:ind w:left="108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Any dog that is deposited in a dog pound or similar facility shall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assessed a </w:t>
      </w:r>
      <w:r w:rsidR="006D694E" w:rsidRPr="00C0421E">
        <w:rPr>
          <w:rFonts w:ascii="Times New Roman" w:eastAsia="Calibri" w:hAnsi="Times New Roman"/>
          <w:b/>
          <w:sz w:val="24"/>
          <w:szCs w:val="24"/>
        </w:rPr>
        <w:t>$</w:t>
      </w:r>
      <w:r w:rsidR="006D694E" w:rsidRPr="00C0421E">
        <w:rPr>
          <w:rFonts w:ascii="Times New Roman" w:eastAsia="Calibri" w:hAnsi="Times New Roman"/>
          <w:sz w:val="24"/>
          <w:szCs w:val="24"/>
        </w:rPr>
        <w:t xml:space="preserve">15 (fifteen dollars) pick up fee, that shall be paid prior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release of the dog. </w:t>
      </w:r>
      <w:r w:rsidR="006D694E" w:rsidRPr="00C0421E">
        <w:rPr>
          <w:rFonts w:ascii="Times New Roman" w:eastAsia="Calibri" w:hAnsi="Times New Roman"/>
          <w:sz w:val="24"/>
          <w:szCs w:val="24"/>
        </w:rPr>
        <w:br/>
      </w:r>
    </w:p>
    <w:p w14:paraId="698B534F" w14:textId="2B7892A6" w:rsidR="006D694E" w:rsidRPr="0066671C" w:rsidRDefault="00C0421E" w:rsidP="00C0421E">
      <w:pPr>
        <w:autoSpaceDE w:val="0"/>
        <w:autoSpaceDN w:val="0"/>
        <w:adjustRightInd w:val="0"/>
        <w:spacing w:after="160" w:line="259" w:lineRule="auto"/>
        <w:ind w:left="360"/>
        <w:contextualSpacing/>
        <w:rPr>
          <w:rFonts w:ascii="Calibri" w:eastAsia="Calibri" w:hAnsi="Calibri"/>
          <w:szCs w:val="22"/>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C0421E">
        <w:rPr>
          <w:rFonts w:ascii="Times New Roman" w:eastAsia="Calibri" w:hAnsi="Times New Roman"/>
          <w:sz w:val="24"/>
          <w:szCs w:val="24"/>
        </w:rPr>
        <w:t>This by-law shall remain in force year-round.</w:t>
      </w:r>
      <w:r w:rsidR="006D694E" w:rsidRPr="0066671C">
        <w:rPr>
          <w:rFonts w:ascii="Calibri" w:eastAsia="Calibri" w:hAnsi="Calibri"/>
          <w:szCs w:val="22"/>
        </w:rPr>
        <w:t xml:space="preserve"> </w:t>
      </w:r>
    </w:p>
    <w:p w14:paraId="20CCBFAC" w14:textId="77777777" w:rsidR="00C0421E" w:rsidRDefault="00C0421E" w:rsidP="00C0421E">
      <w:pPr>
        <w:autoSpaceDE w:val="0"/>
        <w:autoSpaceDN w:val="0"/>
        <w:adjustRightInd w:val="0"/>
        <w:spacing w:after="160" w:line="259" w:lineRule="auto"/>
        <w:ind w:left="360"/>
        <w:contextualSpacing/>
        <w:rPr>
          <w:rFonts w:ascii="Calibri" w:eastAsia="Calibri" w:hAnsi="Calibri"/>
          <w:szCs w:val="22"/>
        </w:rPr>
      </w:pPr>
    </w:p>
    <w:p w14:paraId="46126D3A" w14:textId="382A0442" w:rsidR="006D694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C0421E">
        <w:rPr>
          <w:rFonts w:ascii="Times New Roman" w:eastAsia="Calibri" w:hAnsi="Times New Roman"/>
          <w:sz w:val="24"/>
          <w:szCs w:val="24"/>
        </w:rPr>
        <w:t>F.</w:t>
      </w:r>
      <w:r w:rsidR="006D694E" w:rsidRPr="00C0421E">
        <w:rPr>
          <w:rFonts w:ascii="Times New Roman" w:eastAsia="Calibri" w:hAnsi="Times New Roman"/>
          <w:sz w:val="24"/>
          <w:szCs w:val="24"/>
        </w:rPr>
        <w:t xml:space="preserve"> 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140 § 173A.</w:t>
      </w:r>
    </w:p>
    <w:p w14:paraId="3EF22813" w14:textId="6AF84168" w:rsid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p>
    <w:p w14:paraId="50F2312F" w14:textId="1FE2B261" w:rsidR="00C0421E" w:rsidRP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Removal of Waste</w:t>
      </w:r>
    </w:p>
    <w:p w14:paraId="14C32697" w14:textId="5F4D863B"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person owning or keeping a dog shall suffer, permit, or allow such a dog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feces in any public or private property of someone other than that of the dog’s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owner or ke</w:t>
      </w:r>
      <w:r w:rsidR="00F619BB">
        <w:rPr>
          <w:rFonts w:ascii="Times New Roman" w:eastAsia="Calibri" w:hAnsi="Times New Roman"/>
          <w:sz w:val="24"/>
          <w:szCs w:val="24"/>
        </w:rPr>
        <w:t>eper within the Town of Shelburne</w:t>
      </w:r>
      <w:bookmarkStart w:id="0" w:name="_GoBack"/>
      <w:bookmarkEnd w:id="0"/>
      <w:r w:rsidR="006D694E" w:rsidRPr="00C0421E">
        <w:rPr>
          <w:rFonts w:ascii="Times New Roman" w:eastAsia="Calibri" w:hAnsi="Times New Roman"/>
          <w:sz w:val="24"/>
          <w:szCs w:val="24"/>
        </w:rPr>
        <w:t xml:space="preserve">, without the approval of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property owner. Any person having custody and control of a dog in any such area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shall carry with him or her proper equipment for the removal of feces. For purposes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this section, the means of removal shall be any tool, implement, or other device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carried for the purpose of picking up and containing such feces. No person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or dispose of said feces in any catch basin, drainage structure, waterway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on any public property or street except in an approved trash receptacle.</w:t>
      </w:r>
    </w:p>
    <w:p w14:paraId="1DAC221C" w14:textId="3F3C8BC0" w:rsidR="006D694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This section shall not apply to a dog licensed under MGL c.140 § 139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and/or accompanying a person whom is handicapped as defined in MGL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c272 §98A. If by reason of their handicap they are physically unable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comply with the requirements of this section. </w:t>
      </w:r>
    </w:p>
    <w:p w14:paraId="2E8E778D" w14:textId="2A8D1A44"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02356578" w14:textId="77777777" w:rsidR="00C0421E" w:rsidRP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2B809E08" w14:textId="77777777" w:rsidR="0091543C" w:rsidRDefault="00C0421E" w:rsidP="0091543C">
      <w:pPr>
        <w:spacing w:after="160" w:line="259" w:lineRule="auto"/>
        <w:rPr>
          <w:rFonts w:ascii="Calibri" w:eastAsia="Calibri" w:hAnsi="Calibri"/>
          <w:szCs w:val="22"/>
        </w:rPr>
      </w:pPr>
      <w:r>
        <w:rPr>
          <w:rFonts w:ascii="Times New Roman" w:eastAsia="Calibri" w:hAnsi="Times New Roman"/>
          <w:sz w:val="24"/>
          <w:szCs w:val="24"/>
          <w:u w:val="single"/>
        </w:rPr>
        <w:t>Complaint of Nuisance</w:t>
      </w:r>
      <w:r w:rsidR="0091543C">
        <w:rPr>
          <w:rFonts w:ascii="Times New Roman" w:eastAsia="Calibri" w:hAnsi="Times New Roman"/>
          <w:sz w:val="24"/>
          <w:szCs w:val="24"/>
          <w:u w:val="single"/>
        </w:rPr>
        <w:t xml:space="preserve"> and Dangerous Dogs</w:t>
      </w:r>
      <w:r w:rsidR="006D694E" w:rsidRPr="0066671C">
        <w:rPr>
          <w:rFonts w:ascii="Calibri" w:eastAsia="Calibri" w:hAnsi="Calibri"/>
          <w:szCs w:val="22"/>
        </w:rPr>
        <w:br/>
      </w:r>
    </w:p>
    <w:p w14:paraId="0AB9088C"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may make a written complaint to the Animal Control Officer that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any dog owned or kept within the Town is a nuisance dog or a dangerous dog, as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those terms are defined in MGL c. 140, § 136A.</w:t>
      </w:r>
    </w:p>
    <w:p w14:paraId="4FE283AA"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The provisions of MGL c. 140, §§ 161 and 161A shall apply to whoever suffers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 loss of livestock or fowl in a manner described in said § 161.</w:t>
      </w:r>
    </w:p>
    <w:p w14:paraId="6DA34CD8"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Control Officer shall investigate or cause to be investigated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complaint, which may include an examination under oath of the complainant at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public hearing in Town to determine whether the dog is a nuisance dog or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dangerous dog, and shall submit a written report of his/her findings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recommendations to the Select Board concerning the restraint or disposal of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dog as provided in MGL c. 140, § 157.</w:t>
      </w:r>
    </w:p>
    <w:p w14:paraId="3DDABC1E"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1543C">
        <w:rPr>
          <w:rFonts w:ascii="Times New Roman" w:eastAsia="Calibri" w:hAnsi="Times New Roman"/>
          <w:sz w:val="24"/>
          <w:szCs w:val="24"/>
        </w:rPr>
        <w:t xml:space="preserve">The Animal Control Officer, after his investigation, may issue an interim order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such dog be restrained or muzzled for a period not to exceed 14 days to enable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Select Board to issue their order following receipt of the report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Control Officer. If the Select Board fails to act during the period of the interim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order, upon expiration of the interim period, the order shall automatically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vacated.</w:t>
      </w:r>
    </w:p>
    <w:p w14:paraId="5132A495"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91543C">
        <w:rPr>
          <w:rFonts w:ascii="Times New Roman" w:eastAsia="Calibri" w:hAnsi="Times New Roman"/>
          <w:sz w:val="24"/>
          <w:szCs w:val="24"/>
        </w:rPr>
        <w:t xml:space="preserve">The Select Board, after credible evidence and testimony is presented at the public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hearing, shall (A) dismiss the complaint; (B) deem the dog a nuisance dog and orde</w:t>
      </w:r>
      <w:r>
        <w:rPr>
          <w:rFonts w:ascii="Times New Roman" w:eastAsia="Calibri" w:hAnsi="Times New Roman"/>
          <w:sz w:val="24"/>
          <w:szCs w:val="24"/>
        </w:rPr>
        <w:t xml:space="preserv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the owner or keeper of the dog take remedial action to ameliorate the cause of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nuisance behavior; or (C) deem the dog a dangerous dog and make such order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concerning the restraint, muzzling, or euthanization of such dog, or such other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action as may be deemed necessary; provided, however, that the Selectmen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not order the banishment and tethering.</w:t>
      </w:r>
    </w:p>
    <w:p w14:paraId="5B3CC137" w14:textId="64B34C31" w:rsidR="006D694E"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006D694E" w:rsidRPr="0091543C">
        <w:rPr>
          <w:rFonts w:ascii="Times New Roman" w:eastAsia="Calibri" w:hAnsi="Times New Roman"/>
          <w:sz w:val="24"/>
          <w:szCs w:val="24"/>
        </w:rPr>
        <w:t xml:space="preserve">Violations of such orders shall be subject to the enforcement provisions of MGL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 140, §§ 157 and 157A.</w:t>
      </w:r>
    </w:p>
    <w:p w14:paraId="4D7ED5BB" w14:textId="497CC9A8" w:rsidR="0091543C" w:rsidRPr="0091543C" w:rsidRDefault="0091543C" w:rsidP="0091543C">
      <w:pPr>
        <w:spacing w:after="160" w:line="259" w:lineRule="auto"/>
        <w:jc w:val="both"/>
        <w:rPr>
          <w:rFonts w:ascii="Times New Roman" w:eastAsia="Calibri" w:hAnsi="Times New Roman"/>
          <w:sz w:val="24"/>
          <w:szCs w:val="24"/>
          <w:u w:val="single"/>
        </w:rPr>
      </w:pPr>
      <w:r w:rsidRPr="0091543C">
        <w:rPr>
          <w:rFonts w:ascii="Times New Roman" w:eastAsia="Calibri" w:hAnsi="Times New Roman"/>
          <w:sz w:val="24"/>
          <w:szCs w:val="24"/>
          <w:u w:val="single"/>
        </w:rPr>
        <w:t>Humane Treatment</w:t>
      </w:r>
    </w:p>
    <w:p w14:paraId="79FD660A"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owning, possessing or controlling a domesticated animal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provide his or her animal with sufficient potable water and wholesome food, proper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shelter and protection from the weather, including extremes of heat and cold,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veterinary care sufficient to prevent suffering and the spread of disease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provide humane care and treatment for the animal.</w:t>
      </w:r>
    </w:p>
    <w:p w14:paraId="09B3FD57"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p>
    <w:p w14:paraId="397234E6" w14:textId="7DA1FFB2" w:rsidR="006D694E" w:rsidRP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Any person owning, possessing or controlling a dog in the town shall not allow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 permit said dog to be harbored, confined, chained or tethered in violation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MGL c. 140 § 174E. </w:t>
      </w:r>
    </w:p>
    <w:p w14:paraId="5A272D56" w14:textId="77777777" w:rsidR="0091543C" w:rsidRDefault="0091543C"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MGL c. 140 § 174E.</w:t>
      </w:r>
    </w:p>
    <w:p w14:paraId="35A6B4CA" w14:textId="0ED176B4" w:rsidR="006D694E" w:rsidRPr="0091543C" w:rsidRDefault="006D694E"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br/>
      </w:r>
      <w:r w:rsidR="0091543C">
        <w:rPr>
          <w:rFonts w:ascii="Times New Roman" w:eastAsia="Calibri" w:hAnsi="Times New Roman"/>
          <w:sz w:val="24"/>
          <w:szCs w:val="24"/>
        </w:rPr>
        <w:tab/>
        <w:t xml:space="preserve">C. </w:t>
      </w:r>
      <w:r w:rsidRPr="0091543C">
        <w:rPr>
          <w:rFonts w:ascii="Times New Roman" w:eastAsia="Calibri" w:hAnsi="Times New Roman"/>
          <w:sz w:val="24"/>
          <w:szCs w:val="24"/>
        </w:rPr>
        <w:t xml:space="preserve">In accordance with MGL c. 140, § 174F, it shall be a violation of this bylaw to </w:t>
      </w:r>
      <w:r w:rsidR="0091543C">
        <w:rPr>
          <w:rFonts w:ascii="Times New Roman" w:eastAsia="Calibri" w:hAnsi="Times New Roman"/>
          <w:sz w:val="24"/>
          <w:szCs w:val="24"/>
        </w:rPr>
        <w:tab/>
      </w:r>
      <w:r w:rsidRPr="0091543C">
        <w:rPr>
          <w:rFonts w:ascii="Times New Roman" w:eastAsia="Calibri" w:hAnsi="Times New Roman"/>
          <w:sz w:val="24"/>
          <w:szCs w:val="24"/>
        </w:rPr>
        <w:t xml:space="preserve">confine an animal in a motor vehicle in a manner that could reasonably be expected </w:t>
      </w:r>
      <w:r w:rsidR="0091543C">
        <w:rPr>
          <w:rFonts w:ascii="Times New Roman" w:eastAsia="Calibri" w:hAnsi="Times New Roman"/>
          <w:sz w:val="24"/>
          <w:szCs w:val="24"/>
        </w:rPr>
        <w:tab/>
      </w:r>
      <w:r w:rsidRPr="0091543C">
        <w:rPr>
          <w:rFonts w:ascii="Times New Roman" w:eastAsia="Calibri" w:hAnsi="Times New Roman"/>
          <w:sz w:val="24"/>
          <w:szCs w:val="24"/>
        </w:rPr>
        <w:t>to threaten the health of the animal due to exposure to extreme heat or cold.</w:t>
      </w:r>
    </w:p>
    <w:p w14:paraId="255C1FAD"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sidR="006D694E" w:rsidRPr="0091543C">
        <w:rPr>
          <w:rFonts w:ascii="Times New Roman" w:eastAsia="Calibri" w:hAnsi="Times New Roman"/>
          <w:sz w:val="24"/>
          <w:szCs w:val="24"/>
        </w:rPr>
        <w:t>MGL c. 140 § 174F.</w:t>
      </w:r>
    </w:p>
    <w:p w14:paraId="18FA63EE"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5FAAED2B" w14:textId="591343FE" w:rsidR="006D694E"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D. </w:t>
      </w:r>
      <w:r w:rsidR="006D694E" w:rsidRPr="0091543C">
        <w:rPr>
          <w:rFonts w:ascii="Times New Roman" w:eastAsia="Calibri" w:hAnsi="Times New Roman"/>
          <w:sz w:val="24"/>
          <w:szCs w:val="24"/>
        </w:rPr>
        <w:t>No owner or keeper shall abandon any animal. For the purpose of this section, "abandonment" shall be defined as the willful desertion of an animal, which shall include but not be limited to the failure to claim an impounded animal upon receipt of notice that said animal was impounded.</w:t>
      </w:r>
    </w:p>
    <w:p w14:paraId="53245412" w14:textId="33BA067D"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3B598461" w14:textId="78284B6C" w:rsidR="006D694E" w:rsidRPr="0091543C" w:rsidRDefault="0091543C" w:rsidP="0091543C">
      <w:pPr>
        <w:autoSpaceDE w:val="0"/>
        <w:autoSpaceDN w:val="0"/>
        <w:adjustRightInd w:val="0"/>
        <w:jc w:val="both"/>
        <w:rPr>
          <w:rFonts w:ascii="Times New Roman" w:eastAsia="Calibri" w:hAnsi="Times New Roman"/>
          <w:sz w:val="24"/>
          <w:szCs w:val="24"/>
          <w:u w:val="single"/>
        </w:rPr>
      </w:pPr>
      <w:r w:rsidRPr="0091543C">
        <w:rPr>
          <w:rFonts w:ascii="Times New Roman" w:eastAsia="Calibri" w:hAnsi="Times New Roman"/>
          <w:sz w:val="24"/>
          <w:szCs w:val="24"/>
          <w:u w:val="single"/>
        </w:rPr>
        <w:t>Impoundment and Kenneling</w:t>
      </w:r>
    </w:p>
    <w:p w14:paraId="55A53128" w14:textId="77777777" w:rsidR="0091543C" w:rsidRDefault="0091543C" w:rsidP="0091543C">
      <w:pPr>
        <w:spacing w:after="160" w:line="259" w:lineRule="auto"/>
        <w:ind w:left="360"/>
        <w:contextualSpacing/>
        <w:jc w:val="both"/>
        <w:rPr>
          <w:rFonts w:ascii="Times New Roman" w:eastAsia="Calibri" w:hAnsi="Times New Roman"/>
          <w:sz w:val="24"/>
          <w:szCs w:val="24"/>
        </w:rPr>
      </w:pPr>
    </w:p>
    <w:p w14:paraId="3165C0F2" w14:textId="5F72EC49" w:rsidR="006D694E" w:rsidRPr="0091543C" w:rsidRDefault="0091543C" w:rsidP="0091543C">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Impoundment:</w:t>
      </w:r>
    </w:p>
    <w:p w14:paraId="35FF0133" w14:textId="201A511D" w:rsidR="0091543C" w:rsidRDefault="0091543C" w:rsidP="0091543C">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Animal Control Officer or Police Officer shall immediately notify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w:t>
      </w:r>
      <w:r>
        <w:rPr>
          <w:rFonts w:ascii="Times New Roman" w:eastAsia="Calibri" w:hAnsi="Times New Roman"/>
          <w:sz w:val="24"/>
          <w:szCs w:val="24"/>
        </w:rPr>
        <w:t xml:space="preserve"> </w:t>
      </w:r>
      <w:r w:rsidR="006D694E" w:rsidRPr="0091543C">
        <w:rPr>
          <w:rFonts w:ascii="Times New Roman" w:eastAsia="Calibri" w:hAnsi="Times New Roman"/>
          <w:sz w:val="24"/>
          <w:szCs w:val="24"/>
        </w:rPr>
        <w:t xml:space="preserve">owner or keeper of any animal impounded by him/her under the </w:t>
      </w:r>
      <w:r w:rsidR="00D911C5">
        <w:rPr>
          <w:rFonts w:ascii="Times New Roman" w:eastAsia="Calibri" w:hAnsi="Times New Roman"/>
          <w:sz w:val="24"/>
          <w:szCs w:val="24"/>
        </w:rPr>
        <w:tab/>
      </w:r>
      <w:r w:rsidR="00D911C5">
        <w:rPr>
          <w:rFonts w:ascii="Times New Roman" w:eastAsia="Calibri" w:hAnsi="Times New Roman"/>
          <w:sz w:val="24"/>
          <w:szCs w:val="24"/>
        </w:rPr>
        <w:tab/>
      </w:r>
      <w:r w:rsidR="00D911C5">
        <w:rPr>
          <w:rFonts w:ascii="Times New Roman" w:eastAsia="Calibri" w:hAnsi="Times New Roman"/>
          <w:sz w:val="24"/>
          <w:szCs w:val="24"/>
        </w:rPr>
        <w:tab/>
      </w:r>
      <w:r w:rsidR="006D694E" w:rsidRPr="0091543C">
        <w:rPr>
          <w:rFonts w:ascii="Times New Roman" w:eastAsia="Calibri" w:hAnsi="Times New Roman"/>
          <w:sz w:val="24"/>
          <w:szCs w:val="24"/>
        </w:rPr>
        <w:t>provisions of this bylaw, if such owner is known by him/her.</w:t>
      </w:r>
    </w:p>
    <w:p w14:paraId="470B85D7" w14:textId="77777777" w:rsidR="00D911C5" w:rsidRDefault="00D911C5" w:rsidP="0091543C">
      <w:pPr>
        <w:spacing w:after="160" w:line="259" w:lineRule="auto"/>
        <w:ind w:left="1080"/>
        <w:contextualSpacing/>
        <w:jc w:val="both"/>
        <w:rPr>
          <w:rFonts w:ascii="Times New Roman" w:eastAsia="Calibri" w:hAnsi="Times New Roman"/>
          <w:sz w:val="24"/>
          <w:szCs w:val="24"/>
        </w:rPr>
      </w:pPr>
    </w:p>
    <w:p w14:paraId="54BADCD1"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If the animal is not licensed or the owner or keeper is not known by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Animal Control Officer or Police Officer, no notice shall be necessary.</w:t>
      </w:r>
      <w:r w:rsidR="006D694E" w:rsidRPr="0091543C">
        <w:rPr>
          <w:rFonts w:ascii="Times New Roman" w:eastAsia="Calibri" w:hAnsi="Times New Roman"/>
          <w:sz w:val="24"/>
          <w:szCs w:val="24"/>
        </w:rPr>
        <w:br/>
      </w:r>
    </w:p>
    <w:p w14:paraId="1CF5AD95"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shall be secured in the town kennel or other such approved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holding facility.</w:t>
      </w:r>
    </w:p>
    <w:p w14:paraId="1B8A5E49" w14:textId="2726F79B" w:rsidR="006D694E" w:rsidRPr="0091543C" w:rsidRDefault="006D694E" w:rsidP="00D911C5">
      <w:pPr>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r>
    </w:p>
    <w:p w14:paraId="264FC9D9" w14:textId="7FA4EDB1" w:rsidR="006D694E" w:rsidRPr="0091543C" w:rsidRDefault="00D911C5" w:rsidP="00D911C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 xml:space="preserve">            B. </w:t>
      </w:r>
      <w:r w:rsidR="006D694E" w:rsidRPr="0091543C">
        <w:rPr>
          <w:rFonts w:ascii="Times New Roman" w:eastAsia="Calibri" w:hAnsi="Times New Roman"/>
          <w:sz w:val="24"/>
          <w:szCs w:val="24"/>
        </w:rPr>
        <w:t>Kenneling:</w:t>
      </w:r>
    </w:p>
    <w:p w14:paraId="499BDDB4"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p>
    <w:p w14:paraId="5DFF4D91" w14:textId="21CD9C17"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Kenneling period shall start at the time of impoundment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accrue until the owner presents the required documentation, signs a release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form and removes the animal from the facility. </w:t>
      </w:r>
    </w:p>
    <w:p w14:paraId="264F954F" w14:textId="188773DA" w:rsidR="006D694E" w:rsidRPr="0091543C" w:rsidRDefault="00D911C5" w:rsidP="00D911C5">
      <w:pPr>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Required Documentation, shall be considered: Proof of </w:t>
      </w:r>
      <w:r>
        <w:rPr>
          <w:rFonts w:ascii="Times New Roman" w:eastAsia="Calibri" w:hAnsi="Times New Roman"/>
          <w:sz w:val="24"/>
          <w:szCs w:val="24"/>
        </w:rPr>
        <w:tab/>
      </w:r>
      <w:r w:rsidR="006D694E" w:rsidRPr="0091543C">
        <w:rPr>
          <w:rFonts w:ascii="Times New Roman" w:eastAsia="Calibri" w:hAnsi="Times New Roman"/>
          <w:sz w:val="24"/>
          <w:szCs w:val="24"/>
        </w:rPr>
        <w:t xml:space="preserve">Ownership, Valid Rabies Certificate, Valid Town License. </w:t>
      </w:r>
      <w:r w:rsidR="006D694E" w:rsidRPr="0091543C">
        <w:rPr>
          <w:rFonts w:ascii="Times New Roman" w:eastAsia="Calibri" w:hAnsi="Times New Roman"/>
          <w:sz w:val="24"/>
          <w:szCs w:val="24"/>
        </w:rPr>
        <w:br/>
      </w:r>
    </w:p>
    <w:p w14:paraId="561FC52D" w14:textId="3C133966" w:rsidR="006D694E" w:rsidRPr="0091543C" w:rsidRDefault="00D911C5" w:rsidP="00D911C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The Town shall contract with the Franklin County Regional Dog Shelter </w:t>
      </w:r>
      <w:r>
        <w:rPr>
          <w:rFonts w:ascii="Times New Roman" w:eastAsia="Calibri" w:hAnsi="Times New Roman"/>
          <w:sz w:val="24"/>
          <w:szCs w:val="24"/>
        </w:rPr>
        <w:tab/>
      </w:r>
      <w:r w:rsidR="006D694E" w:rsidRPr="0091543C">
        <w:rPr>
          <w:rFonts w:ascii="Times New Roman" w:eastAsia="Calibri" w:hAnsi="Times New Roman"/>
          <w:sz w:val="24"/>
          <w:szCs w:val="24"/>
        </w:rPr>
        <w:t xml:space="preserve">to provide care and kenneling services to dogs impounded by the Animal </w:t>
      </w:r>
      <w:r>
        <w:rPr>
          <w:rFonts w:ascii="Times New Roman" w:eastAsia="Calibri" w:hAnsi="Times New Roman"/>
          <w:sz w:val="24"/>
          <w:szCs w:val="24"/>
        </w:rPr>
        <w:tab/>
      </w:r>
      <w:r w:rsidR="006D694E" w:rsidRPr="0091543C">
        <w:rPr>
          <w:rFonts w:ascii="Times New Roman" w:eastAsia="Calibri" w:hAnsi="Times New Roman"/>
          <w:sz w:val="24"/>
          <w:szCs w:val="24"/>
        </w:rPr>
        <w:t>Control Officer, Police Officer, or turned in by a citizen.</w:t>
      </w:r>
    </w:p>
    <w:p w14:paraId="0955A682" w14:textId="11A8F9A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All associated fees and costs related to the kenneling of a dog shall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be set </w:t>
      </w:r>
      <w:r>
        <w:rPr>
          <w:rFonts w:ascii="Times New Roman" w:eastAsia="Calibri" w:hAnsi="Times New Roman"/>
          <w:sz w:val="24"/>
          <w:szCs w:val="24"/>
        </w:rPr>
        <w:tab/>
      </w:r>
      <w:r w:rsidR="006D694E" w:rsidRPr="0091543C">
        <w:rPr>
          <w:rFonts w:ascii="Times New Roman" w:eastAsia="Calibri" w:hAnsi="Times New Roman"/>
          <w:sz w:val="24"/>
          <w:szCs w:val="24"/>
        </w:rPr>
        <w:t>and collected by the Franklin County Regional Dog Shelter.</w:t>
      </w:r>
    </w:p>
    <w:p w14:paraId="6716B444" w14:textId="01BC7CE6" w:rsidR="006D694E" w:rsidRPr="0091543C" w:rsidRDefault="006D694E" w:rsidP="00D911C5">
      <w:pPr>
        <w:spacing w:after="160" w:line="259" w:lineRule="auto"/>
        <w:ind w:left="19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t>c.</w:t>
      </w:r>
      <w:r w:rsidRPr="0091543C">
        <w:rPr>
          <w:rFonts w:ascii="Times New Roman" w:eastAsia="Calibri" w:hAnsi="Times New Roman"/>
          <w:sz w:val="24"/>
          <w:szCs w:val="24"/>
        </w:rPr>
        <w:tab/>
      </w:r>
      <w:r w:rsidR="00D911C5">
        <w:rPr>
          <w:rFonts w:ascii="Times New Roman" w:eastAsia="Calibri" w:hAnsi="Times New Roman"/>
          <w:sz w:val="24"/>
          <w:szCs w:val="24"/>
        </w:rPr>
        <w:t xml:space="preserve"> </w:t>
      </w:r>
      <w:r w:rsidRPr="0091543C">
        <w:rPr>
          <w:rFonts w:ascii="Times New Roman" w:eastAsia="Calibri" w:hAnsi="Times New Roman"/>
          <w:sz w:val="24"/>
          <w:szCs w:val="24"/>
        </w:rPr>
        <w:t xml:space="preserve">In the event that the Kennel Facility is not adequate for the animals, is </w:t>
      </w:r>
      <w:r w:rsidRPr="0091543C">
        <w:rPr>
          <w:rFonts w:ascii="Times New Roman" w:eastAsia="Calibri" w:hAnsi="Times New Roman"/>
          <w:sz w:val="24"/>
          <w:szCs w:val="24"/>
        </w:rPr>
        <w:tab/>
        <w:t xml:space="preserve">overpopulated, or is not adequate for the conditions, animals may be </w:t>
      </w:r>
      <w:r w:rsidR="00BA3C26">
        <w:rPr>
          <w:rFonts w:ascii="Times New Roman" w:eastAsia="Calibri" w:hAnsi="Times New Roman"/>
          <w:sz w:val="24"/>
          <w:szCs w:val="24"/>
        </w:rPr>
        <w:t xml:space="preserve">   </w:t>
      </w:r>
      <w:r w:rsidRPr="0091543C">
        <w:rPr>
          <w:rFonts w:ascii="Times New Roman" w:eastAsia="Calibri" w:hAnsi="Times New Roman"/>
          <w:sz w:val="24"/>
          <w:szCs w:val="24"/>
        </w:rPr>
        <w:t xml:space="preserve">boarded </w:t>
      </w:r>
      <w:r w:rsidRPr="0091543C">
        <w:rPr>
          <w:rFonts w:ascii="Times New Roman" w:eastAsia="Calibri" w:hAnsi="Times New Roman"/>
          <w:sz w:val="24"/>
          <w:szCs w:val="24"/>
        </w:rPr>
        <w:tab/>
        <w:t xml:space="preserve">at an approved boarding facility. </w:t>
      </w:r>
    </w:p>
    <w:p w14:paraId="524DD4E4" w14:textId="614766E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If an animal is required to be boarded at another facility, payment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to the facility shall be made by the Town upon receipt of bill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invoice. The Town may then seek restitution for the costs from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owner of the animal</w:t>
      </w:r>
      <w:r>
        <w:rPr>
          <w:rFonts w:ascii="Times New Roman" w:eastAsia="Calibri" w:hAnsi="Times New Roman"/>
          <w:sz w:val="24"/>
          <w:szCs w:val="24"/>
        </w:rPr>
        <w:t>.</w:t>
      </w:r>
    </w:p>
    <w:p w14:paraId="1A216AB6"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t>C. Disposition of Animals</w:t>
      </w:r>
    </w:p>
    <w:p w14:paraId="42952A5A" w14:textId="1E65A8ED" w:rsidR="006D694E"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Animal Surrenders shall be done at the discretion of the Animal Control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Officer. </w:t>
      </w:r>
    </w:p>
    <w:p w14:paraId="3D0E4C16" w14:textId="77777777" w:rsidR="00D911C5" w:rsidRPr="0091543C" w:rsidRDefault="00D911C5" w:rsidP="00D911C5">
      <w:pPr>
        <w:spacing w:after="160" w:line="259" w:lineRule="auto"/>
        <w:ind w:left="1080"/>
        <w:contextualSpacing/>
        <w:jc w:val="both"/>
        <w:rPr>
          <w:rFonts w:ascii="Times New Roman" w:eastAsia="Calibri" w:hAnsi="Times New Roman"/>
          <w:sz w:val="24"/>
          <w:szCs w:val="24"/>
        </w:rPr>
      </w:pPr>
    </w:p>
    <w:p w14:paraId="6F8684FA" w14:textId="63A8D872"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Unclaimed Animals: In accordance with MGL c. 140 § 151A,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unclaimed after (7) seven days from pickup/confinement shall be 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property of the town and shall be handled at the discretion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control officer.</w:t>
      </w:r>
    </w:p>
    <w:p w14:paraId="16A85333" w14:textId="1BCA979C" w:rsidR="006D694E" w:rsidRPr="0091543C"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In the case of dogs. Dogs shall become property of the Regional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Dog Shelter. </w:t>
      </w:r>
    </w:p>
    <w:p w14:paraId="62EB95C9" w14:textId="77777777" w:rsidR="00D911C5" w:rsidRDefault="00D911C5" w:rsidP="00D911C5">
      <w:pPr>
        <w:spacing w:after="160" w:line="259" w:lineRule="auto"/>
        <w:ind w:left="1980"/>
        <w:contextualSpacing/>
        <w:jc w:val="both"/>
        <w:rPr>
          <w:rFonts w:ascii="Times New Roman" w:eastAsia="Calibri" w:hAnsi="Times New Roman"/>
          <w:sz w:val="24"/>
          <w:szCs w:val="24"/>
        </w:rPr>
      </w:pPr>
    </w:p>
    <w:p w14:paraId="11048E12"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ii. </w:t>
      </w:r>
      <w:r w:rsidR="006D694E" w:rsidRPr="0091543C">
        <w:rPr>
          <w:rFonts w:ascii="Times New Roman" w:eastAsia="Calibri" w:hAnsi="Times New Roman"/>
          <w:sz w:val="24"/>
          <w:szCs w:val="24"/>
        </w:rPr>
        <w:t xml:space="preserve">This bylaw shall be extended to cover all animals taken into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custody by the Animal Control Officer, with the exception of </w:t>
      </w:r>
      <w:r>
        <w:rPr>
          <w:rFonts w:ascii="Times New Roman" w:eastAsia="Calibri" w:hAnsi="Times New Roman"/>
          <w:sz w:val="24"/>
          <w:szCs w:val="24"/>
        </w:rPr>
        <w:tab/>
      </w:r>
    </w:p>
    <w:p w14:paraId="71490789"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livestock which shall be handled on a case-by-case basis.</w:t>
      </w:r>
    </w:p>
    <w:p w14:paraId="0572F1A4" w14:textId="77777777" w:rsidR="00D911C5" w:rsidRDefault="00D911C5" w:rsidP="00D911C5">
      <w:pPr>
        <w:spacing w:after="160" w:line="259" w:lineRule="auto"/>
        <w:ind w:left="1980"/>
        <w:contextualSpacing/>
        <w:jc w:val="both"/>
        <w:rPr>
          <w:rFonts w:ascii="Times New Roman" w:eastAsia="Calibri" w:hAnsi="Times New Roman"/>
          <w:sz w:val="24"/>
          <w:szCs w:val="24"/>
          <w:u w:val="single"/>
        </w:rPr>
      </w:pPr>
    </w:p>
    <w:p w14:paraId="25280050" w14:textId="77777777" w:rsidR="00D911C5" w:rsidRPr="00D911C5" w:rsidRDefault="00D911C5" w:rsidP="00D911C5">
      <w:pPr>
        <w:spacing w:after="160" w:line="259" w:lineRule="auto"/>
        <w:ind w:left="720"/>
        <w:contextualSpacing/>
        <w:rPr>
          <w:rFonts w:ascii="Calibri" w:eastAsia="Calibri" w:hAnsi="Calibri"/>
          <w:sz w:val="24"/>
          <w:szCs w:val="24"/>
          <w:u w:val="single"/>
        </w:rPr>
      </w:pPr>
    </w:p>
    <w:p w14:paraId="5E54CC29" w14:textId="77777777" w:rsidR="00981125" w:rsidRDefault="00981125" w:rsidP="00D911C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u w:val="single"/>
        </w:rPr>
        <w:t>Rabies Control</w:t>
      </w:r>
    </w:p>
    <w:p w14:paraId="60790BEF" w14:textId="5CBDCE72" w:rsidR="00D911C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D911C5" w:rsidRPr="00D911C5">
        <w:rPr>
          <w:rFonts w:ascii="Times New Roman" w:eastAsia="Calibri" w:hAnsi="Times New Roman"/>
          <w:sz w:val="24"/>
          <w:szCs w:val="24"/>
        </w:rPr>
        <w:t xml:space="preserve">All dogs, cats and ferrets owned by a resident of the town shall be properly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D911C5" w:rsidRPr="00D911C5">
        <w:rPr>
          <w:rFonts w:ascii="Times New Roman" w:eastAsia="Calibri" w:hAnsi="Times New Roman"/>
          <w:sz w:val="24"/>
          <w:szCs w:val="24"/>
        </w:rPr>
        <w:t>vaccinated against rabies in accordance with MGL c. 140 § 145B</w:t>
      </w:r>
      <w:r>
        <w:rPr>
          <w:rFonts w:ascii="Times New Roman" w:eastAsia="Calibri" w:hAnsi="Times New Roman"/>
          <w:sz w:val="24"/>
          <w:szCs w:val="24"/>
        </w:rPr>
        <w:t>.</w:t>
      </w:r>
    </w:p>
    <w:p w14:paraId="78A5D0F0" w14:textId="77777777" w:rsidR="00981125" w:rsidRPr="00D911C5" w:rsidRDefault="00981125" w:rsidP="00981125">
      <w:pPr>
        <w:spacing w:after="160" w:line="259" w:lineRule="auto"/>
        <w:ind w:left="360"/>
        <w:contextualSpacing/>
        <w:jc w:val="both"/>
        <w:rPr>
          <w:rFonts w:ascii="Times New Roman" w:eastAsia="Calibri" w:hAnsi="Times New Roman"/>
          <w:sz w:val="24"/>
          <w:szCs w:val="24"/>
        </w:rPr>
      </w:pPr>
    </w:p>
    <w:p w14:paraId="3D898853"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D911C5">
        <w:rPr>
          <w:rFonts w:ascii="Times New Roman" w:eastAsia="Calibri" w:hAnsi="Times New Roman"/>
          <w:sz w:val="24"/>
          <w:szCs w:val="24"/>
        </w:rPr>
        <w:t xml:space="preserve">The town shall annually nominate a minimum of (1) Animal Inspector as defined </w:t>
      </w:r>
      <w:r>
        <w:rPr>
          <w:rFonts w:ascii="Times New Roman" w:eastAsia="Calibri" w:hAnsi="Times New Roman"/>
          <w:sz w:val="24"/>
          <w:szCs w:val="24"/>
        </w:rPr>
        <w:tab/>
      </w:r>
      <w:r w:rsidR="006D694E" w:rsidRPr="00D911C5">
        <w:rPr>
          <w:rFonts w:ascii="Times New Roman" w:eastAsia="Calibri" w:hAnsi="Times New Roman"/>
          <w:sz w:val="24"/>
          <w:szCs w:val="24"/>
        </w:rPr>
        <w:t>in MGL c. 129 § 15</w:t>
      </w:r>
      <w:r>
        <w:rPr>
          <w:rFonts w:ascii="Times New Roman" w:eastAsia="Calibri" w:hAnsi="Times New Roman"/>
          <w:sz w:val="24"/>
          <w:szCs w:val="24"/>
        </w:rPr>
        <w:t>.</w:t>
      </w:r>
    </w:p>
    <w:p w14:paraId="00588C8F" w14:textId="77777777" w:rsidR="00981125" w:rsidRDefault="00981125" w:rsidP="00981125">
      <w:pPr>
        <w:spacing w:after="160" w:line="259" w:lineRule="auto"/>
        <w:ind w:left="720"/>
        <w:contextualSpacing/>
        <w:jc w:val="both"/>
        <w:rPr>
          <w:rFonts w:ascii="Times New Roman" w:eastAsia="Calibri" w:hAnsi="Times New Roman"/>
          <w:sz w:val="24"/>
          <w:szCs w:val="24"/>
        </w:rPr>
      </w:pPr>
    </w:p>
    <w:p w14:paraId="11337A34" w14:textId="6A9F4C6F"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D911C5">
        <w:rPr>
          <w:rFonts w:ascii="Times New Roman" w:eastAsia="Calibri" w:hAnsi="Times New Roman"/>
          <w:sz w:val="24"/>
          <w:szCs w:val="24"/>
        </w:rPr>
        <w:t>All bites by dogs, cats or other domestic animals or wild or exotic animals shal</w:t>
      </w:r>
      <w:r>
        <w:rPr>
          <w:rFonts w:ascii="Times New Roman" w:eastAsia="Calibri" w:hAnsi="Times New Roman"/>
          <w:sz w:val="24"/>
          <w:szCs w:val="24"/>
        </w:rPr>
        <w:t>l</w:t>
      </w:r>
      <w:r>
        <w:rPr>
          <w:rFonts w:ascii="Times New Roman" w:eastAsia="Calibri" w:hAnsi="Times New Roman"/>
          <w:sz w:val="24"/>
          <w:szCs w:val="24"/>
        </w:rPr>
        <w:tab/>
      </w:r>
      <w:r w:rsidR="006D694E" w:rsidRPr="00D911C5">
        <w:rPr>
          <w:rFonts w:ascii="Times New Roman" w:eastAsia="Calibri" w:hAnsi="Times New Roman"/>
          <w:sz w:val="24"/>
          <w:szCs w:val="24"/>
        </w:rPr>
        <w:t xml:space="preserve">be reported to the Animal Inspector and the Animal Control Officer as soon as </w:t>
      </w:r>
      <w:r>
        <w:rPr>
          <w:rFonts w:ascii="Times New Roman" w:eastAsia="Calibri" w:hAnsi="Times New Roman"/>
          <w:sz w:val="24"/>
          <w:szCs w:val="24"/>
        </w:rPr>
        <w:tab/>
      </w:r>
      <w:r w:rsidR="006D694E" w:rsidRPr="00D911C5">
        <w:rPr>
          <w:rFonts w:ascii="Times New Roman" w:eastAsia="Calibri" w:hAnsi="Times New Roman"/>
          <w:sz w:val="24"/>
          <w:szCs w:val="24"/>
        </w:rPr>
        <w:t>possible by the person bitten or by the owner or keeper of the animal, or both.</w:t>
      </w:r>
    </w:p>
    <w:p w14:paraId="7C44208D" w14:textId="5CA1C672" w:rsidR="00981125" w:rsidRDefault="00981125" w:rsidP="00981125">
      <w:pPr>
        <w:spacing w:after="160" w:line="259" w:lineRule="auto"/>
        <w:ind w:left="720"/>
        <w:contextualSpacing/>
        <w:jc w:val="both"/>
        <w:rPr>
          <w:rFonts w:ascii="Times New Roman" w:eastAsia="Calibri" w:hAnsi="Times New Roman"/>
          <w:sz w:val="24"/>
          <w:szCs w:val="24"/>
        </w:rPr>
      </w:pPr>
    </w:p>
    <w:p w14:paraId="01EE58AC" w14:textId="77777777" w:rsidR="00BA3C26" w:rsidRDefault="00BA3C26" w:rsidP="00981125">
      <w:pPr>
        <w:spacing w:after="160" w:line="259" w:lineRule="auto"/>
        <w:ind w:left="720"/>
        <w:contextualSpacing/>
        <w:jc w:val="both"/>
        <w:rPr>
          <w:rFonts w:ascii="Times New Roman" w:eastAsia="Calibri" w:hAnsi="Times New Roman"/>
          <w:sz w:val="24"/>
          <w:szCs w:val="24"/>
          <w:u w:val="single"/>
        </w:rPr>
      </w:pPr>
    </w:p>
    <w:p w14:paraId="4546DBC1" w14:textId="3710287F" w:rsidR="00981125" w:rsidRPr="00981125" w:rsidRDefault="00981125" w:rsidP="00981125">
      <w:pPr>
        <w:spacing w:after="160" w:line="259" w:lineRule="auto"/>
        <w:ind w:left="72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t>Cats</w:t>
      </w:r>
    </w:p>
    <w:p w14:paraId="7E244D1F"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Stray Cats:</w:t>
      </w:r>
    </w:p>
    <w:p w14:paraId="68B011B5" w14:textId="6E2D44BB" w:rsidR="006D694E"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981125">
        <w:rPr>
          <w:rFonts w:ascii="Times New Roman" w:eastAsia="Calibri" w:hAnsi="Times New Roman"/>
          <w:sz w:val="24"/>
          <w:szCs w:val="24"/>
        </w:rPr>
        <w:tab/>
      </w:r>
      <w:r w:rsidRPr="00981125">
        <w:rPr>
          <w:rFonts w:ascii="Times New Roman" w:eastAsia="Calibri" w:hAnsi="Times New Roman"/>
          <w:sz w:val="24"/>
          <w:szCs w:val="24"/>
        </w:rPr>
        <w:t xml:space="preserve">Any rescue group, humane society or other person or organization picking up stray </w:t>
      </w:r>
      <w:r w:rsidR="00981125">
        <w:rPr>
          <w:rFonts w:ascii="Times New Roman" w:eastAsia="Calibri" w:hAnsi="Times New Roman"/>
          <w:sz w:val="24"/>
          <w:szCs w:val="24"/>
        </w:rPr>
        <w:tab/>
      </w:r>
      <w:r w:rsidRPr="00981125">
        <w:rPr>
          <w:rFonts w:ascii="Times New Roman" w:eastAsia="Calibri" w:hAnsi="Times New Roman"/>
          <w:sz w:val="24"/>
          <w:szCs w:val="24"/>
        </w:rPr>
        <w:t xml:space="preserve">cats shall notify the Animal Control Officer with all relevant information of each </w:t>
      </w:r>
      <w:r w:rsidR="00981125">
        <w:rPr>
          <w:rFonts w:ascii="Times New Roman" w:eastAsia="Calibri" w:hAnsi="Times New Roman"/>
          <w:sz w:val="24"/>
          <w:szCs w:val="24"/>
        </w:rPr>
        <w:tab/>
      </w:r>
      <w:r w:rsidRPr="00981125">
        <w:rPr>
          <w:rFonts w:ascii="Times New Roman" w:eastAsia="Calibri" w:hAnsi="Times New Roman"/>
          <w:sz w:val="24"/>
          <w:szCs w:val="24"/>
        </w:rPr>
        <w:t>cat and the location found.</w:t>
      </w:r>
    </w:p>
    <w:p w14:paraId="7C2E0256"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Feral Cats:</w:t>
      </w:r>
    </w:p>
    <w:p w14:paraId="6A8D8BD4" w14:textId="533A3874"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Any person or organization that traps and releases feral cats shall report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activity to the Animal Control Officer including information of description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numbers of cats trapped and name and contact information of the caretaker.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caretaker is expected to take full responsibility for the duration of the cat’s life. All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feral cats shall be ear tipped. All feral cats shall be spayed or neutered.</w:t>
      </w:r>
    </w:p>
    <w:p w14:paraId="7B949E51" w14:textId="77777777" w:rsidR="00981125" w:rsidRDefault="00981125" w:rsidP="00981125">
      <w:pPr>
        <w:spacing w:after="160" w:line="259" w:lineRule="auto"/>
        <w:ind w:left="360"/>
        <w:contextualSpacing/>
        <w:jc w:val="both"/>
        <w:rPr>
          <w:rFonts w:ascii="Times New Roman" w:eastAsia="Calibri" w:hAnsi="Times New Roman"/>
          <w:sz w:val="24"/>
          <w:szCs w:val="24"/>
        </w:rPr>
      </w:pPr>
    </w:p>
    <w:p w14:paraId="4FF720DC" w14:textId="77777777" w:rsidR="00981125" w:rsidRPr="00981125" w:rsidRDefault="00981125" w:rsidP="00981125">
      <w:pPr>
        <w:spacing w:after="160" w:line="259" w:lineRule="auto"/>
        <w:ind w:left="36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t>Livestock</w:t>
      </w:r>
    </w:p>
    <w:p w14:paraId="0C260A9D"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Any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construct and maintain a suitable barrier, that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 reasonable person would find sufficient, to prevent said animals or fowl from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becoming a nuisance by way of trespass upon public ways; public lands; and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lands of another person.</w:t>
      </w:r>
    </w:p>
    <w:p w14:paraId="4EE646BF"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981125">
        <w:rPr>
          <w:rFonts w:ascii="Times New Roman" w:eastAsia="Calibri" w:hAnsi="Times New Roman"/>
          <w:sz w:val="24"/>
          <w:szCs w:val="24"/>
        </w:rPr>
        <w:tab/>
      </w:r>
      <w:r w:rsidR="00981125">
        <w:rPr>
          <w:rFonts w:ascii="Times New Roman" w:eastAsia="Calibri" w:hAnsi="Times New Roman"/>
          <w:sz w:val="24"/>
          <w:szCs w:val="24"/>
        </w:rPr>
        <w:tab/>
        <w:t xml:space="preserve">B. </w:t>
      </w:r>
      <w:r w:rsidRPr="00981125">
        <w:rPr>
          <w:rFonts w:ascii="Times New Roman" w:eastAsia="Calibri" w:hAnsi="Times New Roman"/>
          <w:sz w:val="24"/>
          <w:szCs w:val="24"/>
        </w:rPr>
        <w:t xml:space="preserve">No owner or person having care of any sheep, swine, horses, oxen, cows, or </w:t>
      </w:r>
      <w:r w:rsidR="00981125">
        <w:rPr>
          <w:rFonts w:ascii="Times New Roman" w:eastAsia="Calibri" w:hAnsi="Times New Roman"/>
          <w:sz w:val="24"/>
          <w:szCs w:val="24"/>
        </w:rPr>
        <w:tab/>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 xml:space="preserve">other grazing animals or fowls, shall permit or suffer any such animal or animals to </w:t>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go at large unattended upon any public way or lands in the town.</w:t>
      </w:r>
    </w:p>
    <w:p w14:paraId="6E7CD33B"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47309BB" w14:textId="7EC66424"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 xml:space="preserve">No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permit or suffer any such animal or animals to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trespass upon the premises of another person without the permission of said person. </w:t>
      </w:r>
      <w:r w:rsidR="006D694E" w:rsidRPr="00981125">
        <w:rPr>
          <w:rFonts w:ascii="Times New Roman" w:eastAsia="Calibri" w:hAnsi="Times New Roman"/>
          <w:sz w:val="24"/>
          <w:szCs w:val="24"/>
        </w:rPr>
        <w:br/>
      </w:r>
    </w:p>
    <w:p w14:paraId="7C494F41" w14:textId="19E00D26"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 xml:space="preserve">The owner or person having care of said animals shall immediately cause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animals to be restrained following notification that said animals are at large upon a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or upon the property of another person without permission. </w:t>
      </w:r>
    </w:p>
    <w:p w14:paraId="73D480F4" w14:textId="77777777" w:rsid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For the purpose of this bylaw section, the term notification shall include: </w:t>
      </w:r>
      <w:r>
        <w:rPr>
          <w:rFonts w:ascii="Times New Roman" w:eastAsia="Calibri" w:hAnsi="Times New Roman"/>
          <w:sz w:val="24"/>
          <w:szCs w:val="24"/>
        </w:rPr>
        <w:tab/>
      </w:r>
      <w:r w:rsidR="006D694E" w:rsidRPr="00981125">
        <w:rPr>
          <w:rFonts w:ascii="Times New Roman" w:eastAsia="Calibri" w:hAnsi="Times New Roman"/>
          <w:sz w:val="24"/>
          <w:szCs w:val="24"/>
        </w:rPr>
        <w:t>In writing and duly posted in a conspicuous location at the last known</w:t>
      </w:r>
      <w:r>
        <w:rPr>
          <w:rFonts w:ascii="Times New Roman" w:eastAsia="Calibri" w:hAnsi="Times New Roman"/>
          <w:sz w:val="24"/>
          <w:szCs w:val="24"/>
        </w:rPr>
        <w:t xml:space="preserve"> </w:t>
      </w:r>
      <w:r>
        <w:rPr>
          <w:rFonts w:ascii="Times New Roman" w:eastAsia="Calibri" w:hAnsi="Times New Roman"/>
          <w:sz w:val="24"/>
          <w:szCs w:val="24"/>
        </w:rPr>
        <w:tab/>
      </w:r>
      <w:r w:rsidR="006D694E" w:rsidRPr="00981125">
        <w:rPr>
          <w:rFonts w:ascii="Times New Roman" w:eastAsia="Calibri" w:hAnsi="Times New Roman"/>
          <w:sz w:val="24"/>
          <w:szCs w:val="24"/>
        </w:rPr>
        <w:t xml:space="preserve">residence of the owner or person having care of the animals; In person;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conversation with the owner or person having care of the animals;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with a voicemail left at the last known number for the owner or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 having care of the animals; By other means not defined here that a </w:t>
      </w:r>
      <w:r>
        <w:rPr>
          <w:rFonts w:ascii="Times New Roman" w:eastAsia="Calibri" w:hAnsi="Times New Roman"/>
          <w:sz w:val="24"/>
          <w:szCs w:val="24"/>
        </w:rPr>
        <w:tab/>
      </w:r>
      <w:r w:rsidR="006D694E" w:rsidRPr="00981125">
        <w:rPr>
          <w:rFonts w:ascii="Times New Roman" w:eastAsia="Calibri" w:hAnsi="Times New Roman"/>
          <w:sz w:val="24"/>
          <w:szCs w:val="24"/>
        </w:rPr>
        <w:t>reasonable person would find acceptable.</w:t>
      </w:r>
    </w:p>
    <w:p w14:paraId="78094028" w14:textId="77777777" w:rsidR="00981125" w:rsidRDefault="00981125" w:rsidP="00981125">
      <w:pPr>
        <w:spacing w:after="160" w:line="259" w:lineRule="auto"/>
        <w:ind w:left="1440"/>
        <w:contextualSpacing/>
        <w:jc w:val="both"/>
        <w:rPr>
          <w:rFonts w:ascii="Times New Roman" w:eastAsia="Calibri" w:hAnsi="Times New Roman"/>
          <w:sz w:val="24"/>
          <w:szCs w:val="24"/>
        </w:rPr>
      </w:pPr>
    </w:p>
    <w:p w14:paraId="771CE227" w14:textId="41B59C87" w:rsidR="006D694E" w:rsidRP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E. </w:t>
      </w:r>
      <w:r w:rsidR="006D694E" w:rsidRPr="00981125">
        <w:rPr>
          <w:rFonts w:ascii="Times New Roman" w:eastAsia="Calibri" w:hAnsi="Times New Roman"/>
          <w:sz w:val="24"/>
          <w:szCs w:val="24"/>
        </w:rPr>
        <w:t xml:space="preserve">If said animals remain at-large twelve (12) hours after notification, the owner or person having care of said animal shall be subject to a violation punishable by a fine. </w:t>
      </w:r>
      <w:r w:rsidR="006D694E" w:rsidRPr="00981125">
        <w:rPr>
          <w:rFonts w:ascii="Times New Roman" w:eastAsia="Calibri" w:hAnsi="Times New Roman"/>
          <w:sz w:val="24"/>
          <w:szCs w:val="24"/>
        </w:rPr>
        <w:br/>
      </w:r>
    </w:p>
    <w:p w14:paraId="2A1CFA17" w14:textId="4AA5FDC7" w:rsidR="006D694E" w:rsidRP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F. </w:t>
      </w:r>
      <w:r w:rsidR="006D694E" w:rsidRPr="00981125">
        <w:rPr>
          <w:rFonts w:ascii="Times New Roman" w:eastAsia="Calibri" w:hAnsi="Times New Roman"/>
          <w:sz w:val="24"/>
          <w:szCs w:val="24"/>
        </w:rPr>
        <w:t xml:space="preserve">Each twelve (12) hour period that the animals remain at-large shall constitute </w:t>
      </w:r>
      <w:r>
        <w:rPr>
          <w:rFonts w:ascii="Times New Roman" w:eastAsia="Calibri" w:hAnsi="Times New Roman"/>
          <w:sz w:val="24"/>
          <w:szCs w:val="24"/>
        </w:rPr>
        <w:tab/>
      </w:r>
      <w:r w:rsidR="006D694E" w:rsidRPr="00981125">
        <w:rPr>
          <w:rFonts w:ascii="Times New Roman" w:eastAsia="Calibri" w:hAnsi="Times New Roman"/>
          <w:sz w:val="24"/>
          <w:szCs w:val="24"/>
        </w:rPr>
        <w:t>another offense. An offense shall be limited to a period of twelve (12) months.</w:t>
      </w:r>
      <w:r w:rsidR="006D694E" w:rsidRPr="00981125">
        <w:rPr>
          <w:rFonts w:ascii="Times New Roman" w:eastAsia="Calibri" w:hAnsi="Times New Roman"/>
          <w:sz w:val="24"/>
          <w:szCs w:val="24"/>
        </w:rPr>
        <w:br/>
      </w:r>
    </w:p>
    <w:p w14:paraId="273AD00A"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G. I</w:t>
      </w:r>
      <w:r w:rsidR="006D694E" w:rsidRPr="00981125">
        <w:rPr>
          <w:rFonts w:ascii="Times New Roman" w:eastAsia="Calibri" w:hAnsi="Times New Roman"/>
          <w:sz w:val="24"/>
          <w:szCs w:val="24"/>
        </w:rPr>
        <w:t xml:space="preserve">n the event of multiple occurrences within a period of time, in which any sheep, </w:t>
      </w:r>
      <w:r>
        <w:rPr>
          <w:rFonts w:ascii="Times New Roman" w:eastAsia="Calibri" w:hAnsi="Times New Roman"/>
          <w:sz w:val="24"/>
          <w:szCs w:val="24"/>
        </w:rPr>
        <w:tab/>
      </w:r>
      <w:r w:rsidR="006D694E" w:rsidRPr="00981125">
        <w:rPr>
          <w:rFonts w:ascii="Times New Roman" w:eastAsia="Calibri" w:hAnsi="Times New Roman"/>
          <w:sz w:val="24"/>
          <w:szCs w:val="24"/>
        </w:rPr>
        <w:t xml:space="preserve">swine, horses, oxen, cows, or other grazing animals or fowl trespass upon any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in the town; or the premises of another person without the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permission. The owner or person having care of said animals, shall be deemed in </w:t>
      </w:r>
      <w:r>
        <w:rPr>
          <w:rFonts w:ascii="Times New Roman" w:eastAsia="Calibri" w:hAnsi="Times New Roman"/>
          <w:sz w:val="24"/>
          <w:szCs w:val="24"/>
        </w:rPr>
        <w:tab/>
      </w:r>
      <w:r w:rsidR="006D694E" w:rsidRPr="00981125">
        <w:rPr>
          <w:rFonts w:ascii="Times New Roman" w:eastAsia="Calibri" w:hAnsi="Times New Roman"/>
          <w:sz w:val="24"/>
          <w:szCs w:val="24"/>
        </w:rPr>
        <w:t xml:space="preserve">violation of paragraph A of this section. Such violation shall result in notification </w:t>
      </w:r>
      <w:r>
        <w:rPr>
          <w:rFonts w:ascii="Times New Roman" w:eastAsia="Calibri" w:hAnsi="Times New Roman"/>
          <w:sz w:val="24"/>
          <w:szCs w:val="24"/>
        </w:rPr>
        <w:tab/>
      </w:r>
      <w:r w:rsidR="006D694E" w:rsidRPr="00981125">
        <w:rPr>
          <w:rFonts w:ascii="Times New Roman" w:eastAsia="Calibri" w:hAnsi="Times New Roman"/>
          <w:sz w:val="24"/>
          <w:szCs w:val="24"/>
        </w:rPr>
        <w:t>of and referral to the Town Hearing Authority for remediation.</w:t>
      </w:r>
    </w:p>
    <w:p w14:paraId="44F5C5D3" w14:textId="18E9B6C0" w:rsidR="00981125"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b/>
          <w:bCs/>
          <w:sz w:val="24"/>
          <w:szCs w:val="24"/>
        </w:rPr>
        <w:t xml:space="preserve"> </w:t>
      </w:r>
      <w:r w:rsidRPr="00981125">
        <w:rPr>
          <w:rFonts w:ascii="Times New Roman" w:eastAsia="Calibri" w:hAnsi="Times New Roman"/>
          <w:b/>
          <w:bCs/>
          <w:sz w:val="24"/>
          <w:szCs w:val="24"/>
        </w:rPr>
        <w:br/>
      </w:r>
      <w:r w:rsidR="00981125">
        <w:rPr>
          <w:rFonts w:ascii="Times New Roman" w:eastAsia="Calibri" w:hAnsi="Times New Roman"/>
          <w:sz w:val="24"/>
          <w:szCs w:val="24"/>
        </w:rPr>
        <w:tab/>
      </w:r>
      <w:r w:rsidR="005C05C9">
        <w:rPr>
          <w:rFonts w:ascii="Times New Roman" w:eastAsia="Calibri" w:hAnsi="Times New Roman"/>
          <w:sz w:val="24"/>
          <w:szCs w:val="24"/>
        </w:rPr>
        <w:t xml:space="preserve">H. </w:t>
      </w:r>
      <w:r w:rsidRPr="00981125">
        <w:rPr>
          <w:rFonts w:ascii="Times New Roman" w:eastAsia="Calibri" w:hAnsi="Times New Roman"/>
          <w:sz w:val="24"/>
          <w:szCs w:val="24"/>
        </w:rPr>
        <w:t xml:space="preserve">If the owner or person having care of the animals, is making efforts that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reasonable person would find acceptable to restrain said animals, and this is not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subsequent offense, the enforcing agent based on their assessment of the situation </w:t>
      </w:r>
      <w:r w:rsidR="005C05C9">
        <w:rPr>
          <w:rFonts w:ascii="Times New Roman" w:eastAsia="Calibri" w:hAnsi="Times New Roman"/>
          <w:sz w:val="24"/>
          <w:szCs w:val="24"/>
        </w:rPr>
        <w:tab/>
      </w:r>
      <w:r w:rsidRPr="00981125">
        <w:rPr>
          <w:rFonts w:ascii="Times New Roman" w:eastAsia="Calibri" w:hAnsi="Times New Roman"/>
          <w:sz w:val="24"/>
          <w:szCs w:val="24"/>
        </w:rPr>
        <w:t xml:space="preserve">may forgo issuing a monetary fine, however, the occurrence shall still count as a </w:t>
      </w:r>
      <w:r w:rsidR="005C05C9">
        <w:rPr>
          <w:rFonts w:ascii="Times New Roman" w:eastAsia="Calibri" w:hAnsi="Times New Roman"/>
          <w:sz w:val="24"/>
          <w:szCs w:val="24"/>
        </w:rPr>
        <w:tab/>
      </w:r>
      <w:r w:rsidRPr="00981125">
        <w:rPr>
          <w:rFonts w:ascii="Times New Roman" w:eastAsia="Calibri" w:hAnsi="Times New Roman"/>
          <w:sz w:val="24"/>
          <w:szCs w:val="24"/>
        </w:rPr>
        <w:t>first offense.</w:t>
      </w:r>
    </w:p>
    <w:p w14:paraId="55AF0499" w14:textId="77777777" w:rsidR="005C05C9" w:rsidRDefault="005C05C9" w:rsidP="005C05C9">
      <w:pPr>
        <w:spacing w:after="160" w:line="259" w:lineRule="auto"/>
        <w:ind w:left="720"/>
        <w:contextualSpacing/>
        <w:jc w:val="both"/>
        <w:rPr>
          <w:rFonts w:ascii="Times New Roman" w:eastAsia="Calibri" w:hAnsi="Times New Roman"/>
          <w:sz w:val="24"/>
          <w:szCs w:val="24"/>
        </w:rPr>
      </w:pPr>
    </w:p>
    <w:p w14:paraId="3C29AEAB" w14:textId="0DA99DE4" w:rsidR="006D694E" w:rsidRDefault="005C05C9" w:rsidP="00981125">
      <w:pPr>
        <w:spacing w:after="160" w:line="259" w:lineRule="auto"/>
        <w:ind w:left="720"/>
        <w:contextualSpacing/>
        <w:jc w:val="both"/>
        <w:rPr>
          <w:rFonts w:ascii="Times New Roman" w:eastAsia="Calibri" w:hAnsi="Times New Roman"/>
          <w:bCs/>
          <w:sz w:val="24"/>
          <w:szCs w:val="24"/>
        </w:rPr>
      </w:pPr>
      <w:r>
        <w:rPr>
          <w:rFonts w:ascii="Times New Roman" w:eastAsia="Calibri" w:hAnsi="Times New Roman"/>
          <w:bCs/>
          <w:sz w:val="24"/>
          <w:szCs w:val="24"/>
        </w:rPr>
        <w:tab/>
        <w:t xml:space="preserve">I. </w:t>
      </w:r>
      <w:r w:rsidR="006D694E" w:rsidRPr="00981125">
        <w:rPr>
          <w:rFonts w:ascii="Times New Roman" w:eastAsia="Calibri" w:hAnsi="Times New Roman"/>
          <w:bCs/>
          <w:sz w:val="24"/>
          <w:szCs w:val="24"/>
        </w:rPr>
        <w:t xml:space="preserve">Nothing in this section shall preclude prosecution under section 118 of chapter </w:t>
      </w:r>
      <w:r>
        <w:rPr>
          <w:rFonts w:ascii="Times New Roman" w:eastAsia="Calibri" w:hAnsi="Times New Roman"/>
          <w:bCs/>
          <w:sz w:val="24"/>
          <w:szCs w:val="24"/>
        </w:rPr>
        <w:tab/>
      </w:r>
      <w:r w:rsidR="006D694E" w:rsidRPr="00981125">
        <w:rPr>
          <w:rFonts w:ascii="Times New Roman" w:eastAsia="Calibri" w:hAnsi="Times New Roman"/>
          <w:bCs/>
          <w:sz w:val="24"/>
          <w:szCs w:val="24"/>
        </w:rPr>
        <w:t>266.</w:t>
      </w:r>
    </w:p>
    <w:p w14:paraId="3F1AEC66" w14:textId="77777777" w:rsidR="005C05C9" w:rsidRPr="00981125" w:rsidRDefault="005C05C9" w:rsidP="00981125">
      <w:pPr>
        <w:spacing w:after="160" w:line="259" w:lineRule="auto"/>
        <w:ind w:left="720"/>
        <w:contextualSpacing/>
        <w:jc w:val="both"/>
        <w:rPr>
          <w:rFonts w:ascii="Times New Roman" w:eastAsia="Calibri" w:hAnsi="Times New Roman"/>
          <w:bCs/>
          <w:sz w:val="24"/>
          <w:szCs w:val="24"/>
        </w:rPr>
      </w:pPr>
    </w:p>
    <w:p w14:paraId="409A0565" w14:textId="1D6A086A" w:rsidR="005C05C9" w:rsidRP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u w:val="single"/>
        </w:rPr>
      </w:pPr>
      <w:r w:rsidRPr="005C05C9">
        <w:rPr>
          <w:rFonts w:ascii="Times New Roman" w:eastAsia="Calibri" w:hAnsi="Times New Roman"/>
          <w:sz w:val="24"/>
          <w:szCs w:val="24"/>
          <w:u w:val="single"/>
        </w:rPr>
        <w:t>Fees, Enforcement, Violations and Penalties</w:t>
      </w:r>
    </w:p>
    <w:p w14:paraId="07D190B8"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p>
    <w:p w14:paraId="6DFE6F9E"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In addition to police officers, who shall in all cases be considered enforcement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personnel for the purposes of non-criminal enforcement, a duly appointed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Control Officer shall be the enforcement officer with respect to the provision set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forth in this bylaw. </w:t>
      </w:r>
    </w:p>
    <w:p w14:paraId="4D137396" w14:textId="68363CB8" w:rsidR="006D694E" w:rsidRPr="00981125" w:rsidRDefault="006D694E"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B. </w:t>
      </w:r>
      <w:r w:rsidRPr="00981125">
        <w:rPr>
          <w:rFonts w:ascii="Times New Roman" w:eastAsia="Calibri" w:hAnsi="Times New Roman"/>
          <w:sz w:val="24"/>
          <w:szCs w:val="24"/>
        </w:rPr>
        <w:t xml:space="preserve">A violation of any provision of this article may be dealt with as a non-criminal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offense in accordance with the provision of General law, Chapter 40, Section 21D, </w:t>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and shall be subject to the specific fine or penalty listed in each provision. </w:t>
      </w:r>
      <w:r w:rsidRPr="00981125">
        <w:rPr>
          <w:rFonts w:ascii="Times New Roman" w:eastAsia="Calibri" w:hAnsi="Times New Roman"/>
          <w:sz w:val="24"/>
          <w:szCs w:val="24"/>
        </w:rPr>
        <w:br/>
      </w:r>
    </w:p>
    <w:p w14:paraId="4AA5AF69" w14:textId="77777777" w:rsidR="005C05C9" w:rsidRDefault="005C05C9" w:rsidP="005C05C9">
      <w:pPr>
        <w:autoSpaceDE w:val="0"/>
        <w:autoSpaceDN w:val="0"/>
        <w:adjustRightInd w:val="0"/>
        <w:spacing w:after="160" w:line="259" w:lineRule="auto"/>
        <w:ind w:left="720"/>
        <w:contextualSpacing/>
        <w:jc w:val="both"/>
        <w:rPr>
          <w:rFonts w:ascii="Times New Roman" w:eastAsia="Calibri" w:hAnsi="Times New Roman"/>
          <w:b/>
          <w:sz w:val="24"/>
          <w:szCs w:val="24"/>
        </w:rPr>
      </w:pPr>
      <w:r>
        <w:rPr>
          <w:rFonts w:ascii="Times New Roman" w:eastAsia="Calibri" w:hAnsi="Times New Roman"/>
          <w:b/>
          <w:sz w:val="24"/>
          <w:szCs w:val="24"/>
        </w:rPr>
        <w:tab/>
      </w:r>
      <w:r w:rsidRPr="005C05C9">
        <w:rPr>
          <w:rFonts w:ascii="Times New Roman" w:eastAsia="Calibri" w:hAnsi="Times New Roman"/>
          <w:sz w:val="24"/>
          <w:szCs w:val="24"/>
        </w:rPr>
        <w:t>C.</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Violation of Dog Control Laws:</w:t>
      </w:r>
    </w:p>
    <w:p w14:paraId="64A73CA0" w14:textId="28180FE4" w:rsidR="006D694E" w:rsidRPr="00981125" w:rsidRDefault="006D694E" w:rsidP="005C05C9">
      <w:pPr>
        <w:autoSpaceDE w:val="0"/>
        <w:autoSpaceDN w:val="0"/>
        <w:adjustRightInd w:val="0"/>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5C05C9">
        <w:rPr>
          <w:rFonts w:ascii="Times New Roman" w:eastAsia="Calibri" w:hAnsi="Times New Roman"/>
          <w:sz w:val="24"/>
          <w:szCs w:val="24"/>
        </w:rPr>
        <w:tab/>
      </w:r>
      <w:r w:rsidRPr="00981125">
        <w:rPr>
          <w:rFonts w:ascii="Times New Roman" w:eastAsia="Calibri" w:hAnsi="Times New Roman"/>
          <w:sz w:val="24"/>
          <w:szCs w:val="24"/>
        </w:rPr>
        <w:t>Shall utilize the following schedule of fines as defined in MGL c.140 §173A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t xml:space="preserve">a. </w:t>
      </w:r>
      <w:r w:rsidRPr="00981125">
        <w:rPr>
          <w:rFonts w:ascii="Times New Roman" w:eastAsia="Calibri" w:hAnsi="Times New Roman"/>
          <w:sz w:val="24"/>
          <w:szCs w:val="24"/>
        </w:rPr>
        <w:t>First Offense: $50 (fifty dollars)</w:t>
      </w:r>
    </w:p>
    <w:p w14:paraId="7ECDC1D4" w14:textId="44E07B3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$100 (one hundred dollars)</w:t>
      </w:r>
    </w:p>
    <w:p w14:paraId="6195457C"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$300 (three hundred dollars)</w:t>
      </w:r>
    </w:p>
    <w:p w14:paraId="14FC778A" w14:textId="350C57FE"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Fourth/Subsequent Offense: $500 (five hundred dollars)</w:t>
      </w:r>
    </w:p>
    <w:p w14:paraId="3482AED1" w14:textId="6A30D779" w:rsidR="006D694E" w:rsidRPr="00981125" w:rsidRDefault="005C05C9" w:rsidP="005C05C9">
      <w:pPr>
        <w:autoSpaceDE w:val="0"/>
        <w:autoSpaceDN w:val="0"/>
        <w:adjustRightInd w:val="0"/>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t xml:space="preserve">i. </w:t>
      </w:r>
      <w:r w:rsidR="006D694E" w:rsidRPr="00981125">
        <w:rPr>
          <w:rFonts w:ascii="Times New Roman" w:eastAsia="Calibri" w:hAnsi="Times New Roman"/>
          <w:sz w:val="24"/>
          <w:szCs w:val="24"/>
        </w:rPr>
        <w:t xml:space="preserve">The town may require a dog to be spayed/neutered if applicable.  </w:t>
      </w:r>
      <w:r w:rsidR="006D694E" w:rsidRPr="00981125">
        <w:rPr>
          <w:rFonts w:ascii="Times New Roman" w:eastAsia="Calibri" w:hAnsi="Times New Roman"/>
          <w:sz w:val="24"/>
          <w:szCs w:val="24"/>
        </w:rPr>
        <w:br/>
      </w:r>
    </w:p>
    <w:p w14:paraId="36D81A59" w14:textId="3F2ABE69"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b/>
          <w:sz w:val="24"/>
          <w:szCs w:val="24"/>
        </w:rPr>
      </w:pPr>
      <w:r>
        <w:rPr>
          <w:rFonts w:ascii="Times New Roman" w:eastAsia="Calibri" w:hAnsi="Times New Roman"/>
          <w:b/>
          <w:sz w:val="24"/>
          <w:szCs w:val="24"/>
        </w:rPr>
        <w:tab/>
      </w:r>
      <w:r>
        <w:rPr>
          <w:rFonts w:ascii="Times New Roman" w:eastAsia="Calibri" w:hAnsi="Times New Roman"/>
          <w:b/>
          <w:sz w:val="24"/>
          <w:szCs w:val="24"/>
        </w:rPr>
        <w:tab/>
      </w:r>
      <w:r w:rsidRPr="005C05C9">
        <w:rPr>
          <w:rFonts w:ascii="Times New Roman" w:eastAsia="Calibri" w:hAnsi="Times New Roman"/>
          <w:sz w:val="24"/>
          <w:szCs w:val="24"/>
        </w:rPr>
        <w:t>D.</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Chaining/Tethering;</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Housing:</w:t>
      </w:r>
    </w:p>
    <w:p w14:paraId="14795EEC" w14:textId="3BD08BFB" w:rsidR="006D694E" w:rsidRPr="00981125"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b/>
          <w:sz w:val="24"/>
          <w:szCs w:val="24"/>
        </w:rPr>
        <w:tab/>
      </w:r>
      <w:r>
        <w:rPr>
          <w:rFonts w:ascii="Times New Roman" w:eastAsia="Calibri" w:hAnsi="Times New Roman"/>
          <w:b/>
          <w:sz w:val="24"/>
          <w:szCs w:val="24"/>
        </w:rPr>
        <w:tab/>
      </w:r>
      <w:r w:rsidR="006D694E" w:rsidRPr="00981125">
        <w:rPr>
          <w:rFonts w:ascii="Times New Roman" w:eastAsia="Calibri" w:hAnsi="Times New Roman"/>
          <w:sz w:val="24"/>
          <w:szCs w:val="24"/>
        </w:rPr>
        <w:t>Shall utilize the following schedule of fines as defined in MGL c.140 §174E.</w:t>
      </w:r>
    </w:p>
    <w:p w14:paraId="0F3B32CB" w14:textId="101F87A2"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$50 (fifty dollars)</w:t>
      </w:r>
    </w:p>
    <w:p w14:paraId="6D184BEB" w14:textId="6555B8A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$200 (two hundred dollars)</w:t>
      </w:r>
    </w:p>
    <w:p w14:paraId="3AE56460"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5E1E2449"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E. </w:t>
      </w:r>
      <w:r w:rsidRPr="00981125">
        <w:rPr>
          <w:rFonts w:ascii="Times New Roman" w:eastAsia="Calibri" w:hAnsi="Times New Roman"/>
          <w:b/>
          <w:sz w:val="24"/>
          <w:szCs w:val="24"/>
        </w:rPr>
        <w:t>Confinement in a Motor Vehicle:</w:t>
      </w:r>
    </w:p>
    <w:p w14:paraId="2C6303D8" w14:textId="4562E4A7"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Shall utilize the following schedule of fines as defined in MGL c.140 § 174F.</w:t>
      </w:r>
    </w:p>
    <w:p w14:paraId="6D9738C0" w14:textId="638BBE35"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$150 (one hundred fifty dollars)</w:t>
      </w:r>
    </w:p>
    <w:p w14:paraId="5D69224C" w14:textId="519376B0"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$300 (three hundred fifty dollars)</w:t>
      </w:r>
    </w:p>
    <w:p w14:paraId="2E16B89A"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3C1A210B"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F. </w:t>
      </w:r>
      <w:r w:rsidRPr="00981125">
        <w:rPr>
          <w:rFonts w:ascii="Times New Roman" w:eastAsia="Calibri" w:hAnsi="Times New Roman"/>
          <w:b/>
          <w:sz w:val="24"/>
          <w:szCs w:val="24"/>
        </w:rPr>
        <w:t>Livestock – Failure to recover animals at large:</w:t>
      </w:r>
    </w:p>
    <w:p w14:paraId="617D12FB" w14:textId="51728646"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Violations of the Livestock provision will utilize the following schedule of fines.</w:t>
      </w:r>
    </w:p>
    <w:p w14:paraId="164E0705" w14:textId="6DBCD2CF"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$20 (Twenty dollars)</w:t>
      </w:r>
    </w:p>
    <w:p w14:paraId="4A700A81" w14:textId="15170BA8"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$40 (Forty dollars)</w:t>
      </w:r>
    </w:p>
    <w:p w14:paraId="79CBF114"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 (fifty dollars)</w:t>
      </w:r>
    </w:p>
    <w:p w14:paraId="2EC236C6"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G. </w:t>
      </w:r>
      <w:r w:rsidRPr="00981125">
        <w:rPr>
          <w:rFonts w:ascii="Times New Roman" w:eastAsia="Calibri" w:hAnsi="Times New Roman"/>
          <w:b/>
          <w:sz w:val="24"/>
          <w:szCs w:val="24"/>
        </w:rPr>
        <w:t>Other violations:</w:t>
      </w:r>
    </w:p>
    <w:p w14:paraId="5E4B00F0" w14:textId="6BBC1ADA"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If no specific fine is listed for a specific provision, the following fine schedule shall apply:</w:t>
      </w:r>
    </w:p>
    <w:p w14:paraId="5FF1497A" w14:textId="77777777" w:rsidR="005C05C9"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Verbal Warning</w:t>
      </w:r>
    </w:p>
    <w:p w14:paraId="245C3814" w14:textId="7A46D4BF"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$25 (twenty-five dollars)</w:t>
      </w:r>
    </w:p>
    <w:p w14:paraId="00E00E58" w14:textId="35C0371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$50 (fifty dollars)</w:t>
      </w:r>
    </w:p>
    <w:p w14:paraId="2E92E67D" w14:textId="5F8DEA27"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 Offense/Subsequent: $100 (one hundred dollars)</w:t>
      </w:r>
    </w:p>
    <w:p w14:paraId="54A11CCE" w14:textId="77777777" w:rsidR="006D694E" w:rsidRPr="00981125" w:rsidRDefault="006D694E" w:rsidP="00981125">
      <w:pPr>
        <w:autoSpaceDE w:val="0"/>
        <w:autoSpaceDN w:val="0"/>
        <w:adjustRightInd w:val="0"/>
        <w:jc w:val="both"/>
        <w:rPr>
          <w:rFonts w:ascii="Times New Roman" w:eastAsia="Calibri" w:hAnsi="Times New Roman"/>
          <w:sz w:val="24"/>
          <w:szCs w:val="24"/>
        </w:rPr>
      </w:pPr>
    </w:p>
    <w:p w14:paraId="739531A5"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006D694E" w:rsidRPr="00981125">
        <w:rPr>
          <w:rFonts w:ascii="Times New Roman" w:eastAsia="Calibri" w:hAnsi="Times New Roman"/>
          <w:sz w:val="24"/>
          <w:szCs w:val="24"/>
        </w:rPr>
        <w:t xml:space="preserve">Each day or portion thereof shall constitute a separate offense. If more than one,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each condition violated may constitute a separate offense.</w:t>
      </w:r>
    </w:p>
    <w:p w14:paraId="708F64C7" w14:textId="77777777" w:rsidR="005C05C9"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3A2E2BF"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81125">
        <w:rPr>
          <w:rFonts w:ascii="Times New Roman" w:eastAsia="Calibri" w:hAnsi="Times New Roman"/>
          <w:sz w:val="24"/>
          <w:szCs w:val="24"/>
        </w:rPr>
        <w:t xml:space="preserve">Unless specified within a specific provision, a separate offense is not limited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an offense within a calendar year from the first offense.</w:t>
      </w:r>
    </w:p>
    <w:p w14:paraId="723108B1" w14:textId="3ECB0504" w:rsidR="006D694E" w:rsidRPr="00981125"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J. </w:t>
      </w:r>
      <w:r w:rsidRPr="00981125">
        <w:rPr>
          <w:rFonts w:ascii="Times New Roman" w:eastAsia="Calibri" w:hAnsi="Times New Roman"/>
          <w:sz w:val="24"/>
          <w:szCs w:val="24"/>
        </w:rPr>
        <w:t xml:space="preserve">Except where otherwise required by law, all fines collected pursuant to the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enforcement of this bylaw shall be deposited into the Animal Control/Dog Fund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revolving account. </w:t>
      </w:r>
    </w:p>
    <w:p w14:paraId="5E275E64" w14:textId="77777777" w:rsidR="006D694E" w:rsidRPr="00981125" w:rsidRDefault="006D694E" w:rsidP="00981125">
      <w:pPr>
        <w:tabs>
          <w:tab w:val="left" w:pos="6330"/>
        </w:tabs>
        <w:spacing w:after="160" w:line="259" w:lineRule="auto"/>
        <w:jc w:val="both"/>
        <w:rPr>
          <w:rFonts w:ascii="Times New Roman" w:eastAsia="Calibri" w:hAnsi="Times New Roman"/>
          <w:sz w:val="24"/>
          <w:szCs w:val="24"/>
        </w:rPr>
      </w:pPr>
      <w:r w:rsidRPr="00981125">
        <w:rPr>
          <w:rFonts w:ascii="Times New Roman" w:eastAsia="Calibri" w:hAnsi="Times New Roman"/>
          <w:sz w:val="24"/>
          <w:szCs w:val="24"/>
        </w:rPr>
        <w:tab/>
      </w:r>
    </w:p>
    <w:p w14:paraId="7E46E776"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13D2A844" w14:textId="03FC71CD" w:rsidR="00B233AC" w:rsidRDefault="006D694E" w:rsidP="00B233AC">
      <w:pPr>
        <w:pStyle w:val="Heading1"/>
        <w:jc w:val="both"/>
        <w:rPr>
          <w:bCs/>
          <w:szCs w:val="24"/>
          <w:u w:val="none"/>
        </w:rPr>
      </w:pPr>
      <w:r w:rsidRPr="00981125">
        <w:rPr>
          <w:rFonts w:eastAsia="Calibri"/>
          <w:szCs w:val="24"/>
        </w:rPr>
        <w:t xml:space="preserve"> </w:t>
      </w:r>
      <w:r w:rsidR="00B233AC" w:rsidRPr="00B233AC">
        <w:rPr>
          <w:szCs w:val="24"/>
        </w:rPr>
        <w:t>A</w:t>
      </w:r>
      <w:r w:rsidR="00B233AC">
        <w:rPr>
          <w:szCs w:val="24"/>
        </w:rPr>
        <w:t>RTICLE</w:t>
      </w:r>
      <w:r w:rsidR="00B233AC" w:rsidRPr="00B233AC">
        <w:rPr>
          <w:szCs w:val="24"/>
        </w:rPr>
        <w:t xml:space="preserve"> 18</w:t>
      </w:r>
      <w:r w:rsidR="00B233AC">
        <w:rPr>
          <w:szCs w:val="24"/>
        </w:rPr>
        <w:t xml:space="preserve"> RIGHT TO FARM</w:t>
      </w:r>
      <w:r w:rsidR="00B233AC" w:rsidRPr="00B233AC">
        <w:rPr>
          <w:bCs/>
          <w:szCs w:val="24"/>
          <w:u w:val="none"/>
        </w:rPr>
        <w:t xml:space="preserve"> </w:t>
      </w:r>
    </w:p>
    <w:p w14:paraId="06A68624" w14:textId="3D74BD30" w:rsidR="00B233AC" w:rsidRDefault="00B233AC" w:rsidP="00B233AC"/>
    <w:p w14:paraId="428AB76C" w14:textId="77A28982" w:rsidR="00B233AC" w:rsidRPr="00B233AC" w:rsidRDefault="00B233AC" w:rsidP="00B233AC">
      <w:pPr>
        <w:rPr>
          <w:rFonts w:ascii="Times New Roman" w:hAnsi="Times New Roman"/>
          <w:b/>
          <w:sz w:val="24"/>
          <w:szCs w:val="24"/>
        </w:rPr>
      </w:pPr>
      <w:r w:rsidRPr="00B233AC">
        <w:rPr>
          <w:rFonts w:ascii="Times New Roman" w:hAnsi="Times New Roman"/>
          <w:b/>
          <w:sz w:val="24"/>
          <w:szCs w:val="24"/>
        </w:rPr>
        <w:t>Section 1:</w:t>
      </w:r>
      <w:r>
        <w:rPr>
          <w:rFonts w:ascii="Times New Roman" w:hAnsi="Times New Roman"/>
          <w:b/>
          <w:sz w:val="24"/>
          <w:szCs w:val="24"/>
        </w:rPr>
        <w:tab/>
      </w:r>
      <w:r w:rsidRPr="00B233AC">
        <w:rPr>
          <w:rFonts w:ascii="Times New Roman" w:hAnsi="Times New Roman"/>
          <w:sz w:val="24"/>
          <w:szCs w:val="24"/>
          <w:u w:val="single"/>
        </w:rPr>
        <w:t>Intent and Purpose</w:t>
      </w:r>
    </w:p>
    <w:p w14:paraId="392DE62B" w14:textId="79CFDA33"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The Town of Shelburne finds that farming is an essential and valued activity, which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provides fresh food, clean-air, economic diversity and open spaces to all the citizens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of our town.  This bylaw is intended to encourage the pursuit of agriculture,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promote agricultural-based economic opportunities, and protect farmland within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the Town of Shelburne.</w:t>
      </w:r>
      <w:r w:rsidRPr="00B233AC">
        <w:rPr>
          <w:rStyle w:val="FootnoteReference"/>
          <w:rFonts w:ascii="Times New Roman" w:hAnsi="Times New Roman"/>
          <w:sz w:val="24"/>
          <w:szCs w:val="24"/>
        </w:rPr>
        <w:footnoteReference w:id="1"/>
      </w:r>
      <w:r w:rsidRPr="00B233AC">
        <w:rPr>
          <w:rFonts w:ascii="Times New Roman" w:hAnsi="Times New Roman"/>
          <w:sz w:val="24"/>
          <w:szCs w:val="24"/>
        </w:rPr>
        <w:t xml:space="preserve">  The purpose is to allow agricultural uses and related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activities to function with minimal conflict with citizens, town agencies and others.  </w:t>
      </w:r>
    </w:p>
    <w:p w14:paraId="30E3CC93" w14:textId="77777777" w:rsidR="00B233AC" w:rsidRPr="00B233AC" w:rsidRDefault="00B233AC" w:rsidP="00B233AC">
      <w:pPr>
        <w:jc w:val="both"/>
        <w:rPr>
          <w:rFonts w:ascii="Times New Roman" w:hAnsi="Times New Roman"/>
          <w:sz w:val="24"/>
          <w:szCs w:val="24"/>
        </w:rPr>
      </w:pPr>
    </w:p>
    <w:p w14:paraId="25AF6EAB" w14:textId="02DAECA0" w:rsidR="00B233AC" w:rsidRPr="00B233AC" w:rsidRDefault="00B233AC" w:rsidP="00B233AC">
      <w:pPr>
        <w:jc w:val="both"/>
        <w:rPr>
          <w:rFonts w:ascii="Times New Roman" w:hAnsi="Times New Roman"/>
          <w:b/>
          <w:sz w:val="24"/>
          <w:szCs w:val="24"/>
        </w:rPr>
      </w:pPr>
      <w:r w:rsidRPr="00B233AC">
        <w:rPr>
          <w:rFonts w:ascii="Times New Roman" w:hAnsi="Times New Roman"/>
          <w:b/>
          <w:sz w:val="24"/>
          <w:szCs w:val="24"/>
        </w:rPr>
        <w:t>Section 2:</w:t>
      </w:r>
      <w:r>
        <w:rPr>
          <w:rFonts w:ascii="Times New Roman" w:hAnsi="Times New Roman"/>
          <w:b/>
          <w:sz w:val="24"/>
          <w:szCs w:val="24"/>
        </w:rPr>
        <w:tab/>
      </w:r>
      <w:r w:rsidRPr="00B233AC">
        <w:rPr>
          <w:rFonts w:ascii="Times New Roman" w:hAnsi="Times New Roman"/>
          <w:sz w:val="24"/>
          <w:szCs w:val="24"/>
          <w:u w:val="single"/>
        </w:rPr>
        <w:t>Definitions</w:t>
      </w:r>
    </w:p>
    <w:p w14:paraId="66014354" w14:textId="4AD6F661" w:rsidR="00B233AC" w:rsidRPr="00B233AC" w:rsidRDefault="00B233AC" w:rsidP="00B233AC">
      <w:pPr>
        <w:jc w:val="both"/>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 “Farm” shall include any parcel of land and or water bodies used for the primary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 of agriculture and</w:t>
      </w:r>
      <w:r w:rsidRPr="00B233AC">
        <w:rPr>
          <w:rFonts w:ascii="Times New Roman" w:hAnsi="Times New Roman"/>
          <w:i/>
          <w:iCs/>
          <w:sz w:val="24"/>
          <w:szCs w:val="24"/>
        </w:rPr>
        <w:t xml:space="preserve"> </w:t>
      </w:r>
      <w:r w:rsidRPr="00B233AC">
        <w:rPr>
          <w:rFonts w:ascii="Times New Roman" w:hAnsi="Times New Roman"/>
          <w:sz w:val="24"/>
          <w:szCs w:val="24"/>
        </w:rPr>
        <w:t>or its accessory uses and consisting of at least 5-acres.</w:t>
      </w:r>
    </w:p>
    <w:p w14:paraId="5980C807" w14:textId="77777777" w:rsidR="00B233AC" w:rsidRPr="00B233AC" w:rsidRDefault="00B233AC" w:rsidP="00B233AC">
      <w:pPr>
        <w:tabs>
          <w:tab w:val="left" w:pos="1247"/>
        </w:tabs>
        <w:jc w:val="both"/>
        <w:rPr>
          <w:rFonts w:ascii="Times New Roman" w:hAnsi="Times New Roman"/>
          <w:sz w:val="24"/>
          <w:szCs w:val="24"/>
        </w:rPr>
      </w:pPr>
      <w:r w:rsidRPr="00B233AC">
        <w:rPr>
          <w:rFonts w:ascii="Times New Roman" w:hAnsi="Times New Roman"/>
          <w:sz w:val="24"/>
          <w:szCs w:val="24"/>
        </w:rPr>
        <w:tab/>
      </w:r>
    </w:p>
    <w:p w14:paraId="3C869E91" w14:textId="06CBFA6A"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“Farming” or “Agriculture” shall include but not be limited to the following:</w:t>
      </w:r>
    </w:p>
    <w:p w14:paraId="137DFB58" w14:textId="63DBDD2B"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sidRPr="00B233AC">
        <w:rPr>
          <w:rFonts w:ascii="Times New Roman" w:hAnsi="Times New Roman"/>
          <w:sz w:val="24"/>
          <w:szCs w:val="24"/>
        </w:rPr>
        <w:t>Farming in all its branches and the cultivation and tillage of the soil;</w:t>
      </w:r>
    </w:p>
    <w:p w14:paraId="63200A33" w14:textId="376CEED3"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sidRPr="00B233AC">
        <w:rPr>
          <w:rFonts w:ascii="Times New Roman" w:hAnsi="Times New Roman"/>
          <w:sz w:val="24"/>
          <w:szCs w:val="24"/>
        </w:rPr>
        <w:t>Dairying and orchards;</w:t>
      </w:r>
    </w:p>
    <w:p w14:paraId="5F343F4F" w14:textId="733C9238"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Pr="00B233AC">
        <w:rPr>
          <w:rFonts w:ascii="Times New Roman" w:hAnsi="Times New Roman"/>
          <w:sz w:val="24"/>
          <w:szCs w:val="24"/>
        </w:rPr>
        <w:t xml:space="preserve">Production, cultivation, growing, and harvesting of any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floricultural, </w:t>
      </w:r>
      <w:r w:rsidR="00296B9A" w:rsidRPr="00B233AC">
        <w:rPr>
          <w:rFonts w:ascii="Times New Roman" w:hAnsi="Times New Roman"/>
          <w:sz w:val="24"/>
          <w:szCs w:val="24"/>
        </w:rPr>
        <w:t>viticulture</w:t>
      </w:r>
      <w:r w:rsidR="007878A3">
        <w:rPr>
          <w:rFonts w:ascii="Times New Roman" w:hAnsi="Times New Roman"/>
          <w:sz w:val="24"/>
          <w:szCs w:val="24"/>
        </w:rPr>
        <w:t xml:space="preserve"> </w:t>
      </w:r>
      <w:r w:rsidRPr="00B233AC">
        <w:rPr>
          <w:rFonts w:ascii="Times New Roman" w:hAnsi="Times New Roman"/>
          <w:sz w:val="24"/>
          <w:szCs w:val="24"/>
        </w:rPr>
        <w:t>, or horticultural commodities;</w:t>
      </w:r>
    </w:p>
    <w:p w14:paraId="7BABA2E9" w14:textId="77777777" w:rsid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Pr="00B233AC">
        <w:rPr>
          <w:rFonts w:ascii="Times New Roman" w:hAnsi="Times New Roman"/>
          <w:sz w:val="24"/>
          <w:szCs w:val="24"/>
        </w:rPr>
        <w:t xml:space="preserve">Growing and harvesting of forest products, and any related forestry or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lumbering operations;</w:t>
      </w:r>
    </w:p>
    <w:p w14:paraId="75623185" w14:textId="5D260806"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r>
      <w:r w:rsidRPr="00B233AC">
        <w:rPr>
          <w:rFonts w:ascii="Times New Roman" w:hAnsi="Times New Roman"/>
          <w:sz w:val="24"/>
          <w:szCs w:val="24"/>
        </w:rPr>
        <w:t xml:space="preserve">Raising of livestock including horses or keeping of horses as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commercial enterprise;</w:t>
      </w:r>
    </w:p>
    <w:p w14:paraId="5312B154" w14:textId="554D6D09"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r>
      <w:r w:rsidRPr="00B233AC">
        <w:rPr>
          <w:rFonts w:ascii="Times New Roman" w:hAnsi="Times New Roman"/>
          <w:sz w:val="24"/>
          <w:szCs w:val="24"/>
        </w:rPr>
        <w:t xml:space="preserve">Keeping and raising of poultry, sheep, swine, goats, cattle, ratites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(such as emus, ostriches and rheas) and camelids (such as llamas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camels), and other domesticated animals for food and other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purposes, including bees and fur-bearing animals.</w:t>
      </w:r>
    </w:p>
    <w:p w14:paraId="0F29C0A8" w14:textId="77777777" w:rsidR="00B233AC" w:rsidRPr="00B233AC" w:rsidRDefault="00B233AC" w:rsidP="00B233AC">
      <w:pPr>
        <w:jc w:val="both"/>
        <w:rPr>
          <w:rFonts w:ascii="Times New Roman" w:hAnsi="Times New Roman"/>
          <w:sz w:val="24"/>
          <w:szCs w:val="24"/>
        </w:rPr>
      </w:pPr>
    </w:p>
    <w:p w14:paraId="4FD0980A" w14:textId="1F2832D1"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“Farming” shall also encompass activities including but not limited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following:</w:t>
      </w:r>
    </w:p>
    <w:p w14:paraId="250BCF4D" w14:textId="18E3C13A"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745D5">
        <w:rPr>
          <w:rFonts w:ascii="Times New Roman" w:hAnsi="Times New Roman"/>
          <w:sz w:val="24"/>
          <w:szCs w:val="24"/>
        </w:rPr>
        <w:t xml:space="preserve">a. </w:t>
      </w:r>
      <w:r w:rsidRPr="00B233AC">
        <w:rPr>
          <w:rFonts w:ascii="Times New Roman" w:hAnsi="Times New Roman"/>
          <w:sz w:val="24"/>
          <w:szCs w:val="24"/>
        </w:rPr>
        <w:t xml:space="preserve">Operation and transportation of slow-moving farm equipment over the </w:t>
      </w:r>
      <w:r w:rsidR="00D745D5">
        <w:rPr>
          <w:rFonts w:ascii="Times New Roman" w:hAnsi="Times New Roman"/>
          <w:sz w:val="24"/>
          <w:szCs w:val="24"/>
        </w:rPr>
        <w:tab/>
      </w:r>
      <w:r w:rsidR="00D745D5">
        <w:rPr>
          <w:rFonts w:ascii="Times New Roman" w:hAnsi="Times New Roman"/>
          <w:sz w:val="24"/>
          <w:szCs w:val="24"/>
        </w:rPr>
        <w:tab/>
      </w:r>
      <w:r w:rsidR="00D745D5">
        <w:rPr>
          <w:rFonts w:ascii="Times New Roman" w:hAnsi="Times New Roman"/>
          <w:sz w:val="24"/>
          <w:szCs w:val="24"/>
        </w:rPr>
        <w:tab/>
      </w:r>
      <w:r w:rsidRPr="00B233AC">
        <w:rPr>
          <w:rFonts w:ascii="Times New Roman" w:hAnsi="Times New Roman"/>
          <w:sz w:val="24"/>
          <w:szCs w:val="24"/>
        </w:rPr>
        <w:t>roads within the Town;</w:t>
      </w:r>
    </w:p>
    <w:p w14:paraId="511C873A" w14:textId="116A3097"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w:t>
      </w:r>
      <w:r w:rsidR="00B233AC" w:rsidRPr="00B233AC">
        <w:rPr>
          <w:rFonts w:ascii="Times New Roman" w:hAnsi="Times New Roman"/>
          <w:sz w:val="24"/>
          <w:szCs w:val="24"/>
        </w:rPr>
        <w:t xml:space="preserve">Control of pests, including insects, weeds, predators, and disease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organisms of plants and animals under best management practices;</w:t>
      </w:r>
    </w:p>
    <w:p w14:paraId="4E7C9622" w14:textId="11F7C0EC"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00B233AC" w:rsidRPr="00B233AC">
        <w:rPr>
          <w:rFonts w:ascii="Times New Roman" w:hAnsi="Times New Roman"/>
          <w:sz w:val="24"/>
          <w:szCs w:val="24"/>
        </w:rPr>
        <w:t xml:space="preserve">Application of manure and fertilizers under best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practices;</w:t>
      </w:r>
    </w:p>
    <w:p w14:paraId="1C987CEE" w14:textId="4957C9AB"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00B233AC" w:rsidRPr="00B233AC">
        <w:rPr>
          <w:rFonts w:ascii="Times New Roman" w:hAnsi="Times New Roman"/>
          <w:sz w:val="24"/>
          <w:szCs w:val="24"/>
        </w:rPr>
        <w:t xml:space="preserve">Conducting agriculture-related educational and farm-based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recreational activities, including agri-tourism, provided that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activities are related to marketing the agricultural output or services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farm;</w:t>
      </w:r>
    </w:p>
    <w:p w14:paraId="3E53D1AE"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 </w:t>
      </w:r>
      <w:r w:rsidR="00B233AC" w:rsidRPr="00B233AC">
        <w:rPr>
          <w:rFonts w:ascii="Times New Roman" w:hAnsi="Times New Roman"/>
          <w:sz w:val="24"/>
          <w:szCs w:val="24"/>
        </w:rPr>
        <w:t xml:space="preserve">Processing and packaging of the agricultural output of the farm and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 of a farm stand;</w:t>
      </w:r>
    </w:p>
    <w:p w14:paraId="366543B5"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sidR="00B233AC" w:rsidRPr="00B233AC">
        <w:rPr>
          <w:rFonts w:ascii="Times New Roman" w:hAnsi="Times New Roman"/>
          <w:sz w:val="24"/>
          <w:szCs w:val="24"/>
        </w:rPr>
        <w:t xml:space="preserve">Maintenance, repair, or storage of seasonal equipment, or apparatus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owned or leased by the farm owner or manager and used expressly for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purpose of propagation, processing, managing, or marketing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agricultural products;</w:t>
      </w:r>
    </w:p>
    <w:p w14:paraId="10B4BDA2"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w:t>
      </w:r>
      <w:r w:rsidR="00B233AC" w:rsidRPr="00B233AC">
        <w:rPr>
          <w:rFonts w:ascii="Times New Roman" w:hAnsi="Times New Roman"/>
          <w:sz w:val="24"/>
          <w:szCs w:val="24"/>
        </w:rPr>
        <w:t xml:space="preserve">On-farm relocation of earth and the clearing of ground for farming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 and</w:t>
      </w:r>
      <w:r>
        <w:rPr>
          <w:rFonts w:ascii="Times New Roman" w:hAnsi="Times New Roman"/>
          <w:sz w:val="24"/>
          <w:szCs w:val="24"/>
        </w:rPr>
        <w:tab/>
      </w:r>
    </w:p>
    <w:p w14:paraId="6B5AA26E" w14:textId="3DB963C4"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w:t>
      </w:r>
      <w:r w:rsidR="00B233AC" w:rsidRPr="00B233AC">
        <w:rPr>
          <w:rFonts w:ascii="Times New Roman" w:hAnsi="Times New Roman"/>
          <w:sz w:val="24"/>
          <w:szCs w:val="24"/>
        </w:rPr>
        <w:t>Constructing and maintaining farm buildings used</w:t>
      </w:r>
      <w:r>
        <w:rPr>
          <w:rFonts w:ascii="Times New Roman" w:hAnsi="Times New Roman"/>
          <w:sz w:val="24"/>
          <w:szCs w:val="24"/>
        </w:rPr>
        <w:t xml:space="preserve"> </w:t>
      </w:r>
      <w:r w:rsidR="00B233AC" w:rsidRPr="00B233AC">
        <w:rPr>
          <w:rFonts w:ascii="Times New Roman" w:hAnsi="Times New Roman"/>
          <w:sz w:val="24"/>
          <w:szCs w:val="24"/>
        </w:rPr>
        <w:t xml:space="preserve">for shelter, feed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and storage;</w:t>
      </w:r>
    </w:p>
    <w:p w14:paraId="0F163C8B" w14:textId="2569BAB2"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w:t>
      </w:r>
      <w:r w:rsidR="00B233AC" w:rsidRPr="00B233AC">
        <w:rPr>
          <w:rFonts w:ascii="Times New Roman" w:hAnsi="Times New Roman"/>
          <w:sz w:val="24"/>
          <w:szCs w:val="24"/>
        </w:rPr>
        <w:t xml:space="preserve">Revitalizing drainage or irrigation ditches, picking stone, erecting,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repairing or maintaining fences, and clearing, rejuvenating and maintaining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pastures.</w:t>
      </w:r>
    </w:p>
    <w:p w14:paraId="631D473B" w14:textId="77777777" w:rsidR="00B233AC" w:rsidRPr="00B233AC" w:rsidRDefault="00B233AC" w:rsidP="00B233AC">
      <w:pPr>
        <w:ind w:left="720"/>
        <w:jc w:val="both"/>
        <w:rPr>
          <w:rFonts w:ascii="Times New Roman" w:hAnsi="Times New Roman"/>
          <w:sz w:val="24"/>
          <w:szCs w:val="24"/>
        </w:rPr>
      </w:pPr>
    </w:p>
    <w:p w14:paraId="0980E7BC" w14:textId="10EF0481" w:rsidR="00D745D5" w:rsidRPr="00D745D5" w:rsidRDefault="00D745D5" w:rsidP="00B233AC">
      <w:pPr>
        <w:ind w:right="720"/>
        <w:jc w:val="both"/>
        <w:rPr>
          <w:rFonts w:ascii="Times New Roman" w:hAnsi="Times New Roman"/>
          <w:b/>
          <w:sz w:val="24"/>
          <w:szCs w:val="24"/>
        </w:rPr>
      </w:pPr>
      <w:r w:rsidRPr="00D745D5">
        <w:rPr>
          <w:rFonts w:ascii="Times New Roman" w:hAnsi="Times New Roman"/>
          <w:b/>
          <w:sz w:val="24"/>
          <w:szCs w:val="24"/>
        </w:rPr>
        <w:t>Section 3:</w:t>
      </w:r>
      <w:r>
        <w:rPr>
          <w:rFonts w:ascii="Times New Roman" w:hAnsi="Times New Roman"/>
          <w:b/>
          <w:sz w:val="24"/>
          <w:szCs w:val="24"/>
        </w:rPr>
        <w:tab/>
      </w:r>
      <w:r w:rsidRPr="00D745D5">
        <w:rPr>
          <w:rFonts w:ascii="Times New Roman" w:hAnsi="Times New Roman"/>
          <w:sz w:val="24"/>
          <w:szCs w:val="24"/>
          <w:u w:val="single"/>
        </w:rPr>
        <w:t>Right to Farm Declaration</w:t>
      </w:r>
    </w:p>
    <w:p w14:paraId="17DEFEF8" w14:textId="5A79DACD" w:rsidR="00B233AC" w:rsidRPr="00B233AC" w:rsidRDefault="00D745D5" w:rsidP="00B233AC">
      <w:pPr>
        <w:ind w:righ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The Right to Farm is hereby recognized to exist within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Shelburne.  The above-described agricultural activities may occur and shall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include the attendant incidental noise, odors, dust, and fumes associated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with normally accepted agricultural practices. It is hereby determined that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whatever impact may be caused to others through the normal practice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agriculture is more than offset by the benefits of farming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neighborhood, community, and society in general. The benefits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protections of this bylaw are intended to apply exclusively to those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commercial agricultural and farming operations and activities conducted in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accordance with generally accepted agricultural practices. For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agricultural practice, in determining the reasonableness of the time, place,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and methodology of such practice, consideration shall be given to both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traditional customs and procedures as well as to new practices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innovations. The protections contained in this bylaw do not replace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applicable zoning or legal restrictions associated with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w:t>
      </w:r>
    </w:p>
    <w:p w14:paraId="60E82511" w14:textId="77777777" w:rsidR="00B233AC" w:rsidRPr="00B233AC" w:rsidRDefault="00B233AC" w:rsidP="00B233AC">
      <w:pPr>
        <w:ind w:right="720"/>
        <w:jc w:val="both"/>
        <w:rPr>
          <w:rFonts w:ascii="Times New Roman" w:hAnsi="Times New Roman"/>
          <w:i/>
          <w:iCs/>
          <w:sz w:val="24"/>
          <w:szCs w:val="24"/>
        </w:rPr>
      </w:pPr>
    </w:p>
    <w:p w14:paraId="44E2E720" w14:textId="77777777" w:rsidR="00B233AC" w:rsidRPr="00B233AC" w:rsidRDefault="00B233AC" w:rsidP="00B233AC">
      <w:pPr>
        <w:pStyle w:val="Heading3"/>
        <w:jc w:val="both"/>
        <w:rPr>
          <w:rFonts w:ascii="Times New Roman" w:hAnsi="Times New Roman" w:cs="Times New Roman"/>
        </w:rPr>
      </w:pPr>
    </w:p>
    <w:p w14:paraId="333B20F1" w14:textId="06B012D8" w:rsidR="00D745D5" w:rsidRDefault="00D745D5" w:rsidP="00B233AC">
      <w:pPr>
        <w:pStyle w:val="BodyText"/>
        <w:jc w:val="both"/>
        <w:rPr>
          <w:sz w:val="24"/>
          <w:szCs w:val="24"/>
        </w:rPr>
      </w:pPr>
      <w:r w:rsidRPr="00D745D5">
        <w:rPr>
          <w:b/>
          <w:sz w:val="24"/>
          <w:szCs w:val="24"/>
        </w:rPr>
        <w:t>Section 4:</w:t>
      </w:r>
      <w:r>
        <w:rPr>
          <w:sz w:val="24"/>
          <w:szCs w:val="24"/>
        </w:rPr>
        <w:tab/>
      </w:r>
      <w:r w:rsidRPr="00D745D5">
        <w:rPr>
          <w:sz w:val="24"/>
          <w:szCs w:val="24"/>
          <w:u w:val="single"/>
        </w:rPr>
        <w:t>Notification to Real Estate Buyers</w:t>
      </w:r>
    </w:p>
    <w:p w14:paraId="730E1C24" w14:textId="77777777" w:rsidR="00D745D5"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In order to promote harmony between farmers and their new neighbors, the Town </w:t>
      </w:r>
      <w:r>
        <w:rPr>
          <w:sz w:val="24"/>
          <w:szCs w:val="24"/>
        </w:rPr>
        <w:tab/>
      </w:r>
      <w:r>
        <w:rPr>
          <w:sz w:val="24"/>
          <w:szCs w:val="24"/>
        </w:rPr>
        <w:tab/>
      </w:r>
      <w:r>
        <w:rPr>
          <w:sz w:val="24"/>
          <w:szCs w:val="24"/>
        </w:rPr>
        <w:tab/>
      </w:r>
      <w:r w:rsidR="00B233AC" w:rsidRPr="00B233AC">
        <w:rPr>
          <w:sz w:val="24"/>
          <w:szCs w:val="24"/>
        </w:rPr>
        <w:t xml:space="preserve">of Shelburne requests selling landholders and/or their agents (and assigns) to </w:t>
      </w:r>
      <w:r>
        <w:rPr>
          <w:sz w:val="24"/>
          <w:szCs w:val="24"/>
        </w:rPr>
        <w:tab/>
      </w:r>
      <w:r>
        <w:rPr>
          <w:sz w:val="24"/>
          <w:szCs w:val="24"/>
        </w:rPr>
        <w:tab/>
      </w:r>
      <w:r>
        <w:rPr>
          <w:sz w:val="24"/>
          <w:szCs w:val="24"/>
        </w:rPr>
        <w:tab/>
      </w:r>
      <w:r w:rsidR="00B233AC" w:rsidRPr="00B233AC">
        <w:rPr>
          <w:sz w:val="24"/>
          <w:szCs w:val="24"/>
        </w:rPr>
        <w:t>provide notice to prospective purchasers as follows:</w:t>
      </w:r>
    </w:p>
    <w:p w14:paraId="06F85C8E" w14:textId="77777777" w:rsidR="00D745D5" w:rsidRDefault="00D745D5" w:rsidP="00D745D5">
      <w:pPr>
        <w:pStyle w:val="BodyText"/>
        <w:jc w:val="both"/>
        <w:rPr>
          <w:sz w:val="24"/>
          <w:szCs w:val="24"/>
        </w:rPr>
      </w:pPr>
      <w:r>
        <w:rPr>
          <w:sz w:val="24"/>
          <w:szCs w:val="24"/>
        </w:rPr>
        <w:tab/>
      </w:r>
      <w:r>
        <w:rPr>
          <w:sz w:val="24"/>
          <w:szCs w:val="24"/>
        </w:rPr>
        <w:tab/>
      </w:r>
      <w:r>
        <w:rPr>
          <w:sz w:val="24"/>
          <w:szCs w:val="24"/>
        </w:rPr>
        <w:tab/>
      </w:r>
      <w:r w:rsidR="00B233AC" w:rsidRPr="00D745D5">
        <w:rPr>
          <w:sz w:val="24"/>
          <w:szCs w:val="24"/>
        </w:rPr>
        <w:t xml:space="preserve">“It is the policy of this community to conserve, protect, and encourage the </w:t>
      </w:r>
      <w:r>
        <w:rPr>
          <w:sz w:val="24"/>
          <w:szCs w:val="24"/>
        </w:rPr>
        <w:tab/>
      </w:r>
      <w:r>
        <w:rPr>
          <w:sz w:val="24"/>
          <w:szCs w:val="24"/>
        </w:rPr>
        <w:tab/>
      </w:r>
      <w:r>
        <w:rPr>
          <w:sz w:val="24"/>
          <w:szCs w:val="24"/>
        </w:rPr>
        <w:tab/>
      </w:r>
      <w:r>
        <w:rPr>
          <w:sz w:val="24"/>
          <w:szCs w:val="24"/>
        </w:rPr>
        <w:tab/>
      </w:r>
      <w:r w:rsidR="00B233AC" w:rsidRPr="00D745D5">
        <w:rPr>
          <w:sz w:val="24"/>
          <w:szCs w:val="24"/>
        </w:rPr>
        <w:t xml:space="preserve">maintenance and improvement of agricultural land for the production of </w:t>
      </w:r>
      <w:r>
        <w:rPr>
          <w:sz w:val="24"/>
          <w:szCs w:val="24"/>
        </w:rPr>
        <w:tab/>
      </w:r>
      <w:r>
        <w:rPr>
          <w:sz w:val="24"/>
          <w:szCs w:val="24"/>
        </w:rPr>
        <w:tab/>
      </w:r>
      <w:r>
        <w:rPr>
          <w:sz w:val="24"/>
          <w:szCs w:val="24"/>
        </w:rPr>
        <w:tab/>
      </w:r>
      <w:r>
        <w:rPr>
          <w:sz w:val="24"/>
          <w:szCs w:val="24"/>
        </w:rPr>
        <w:tab/>
      </w:r>
      <w:r w:rsidR="00B233AC" w:rsidRPr="00D745D5">
        <w:rPr>
          <w:sz w:val="24"/>
          <w:szCs w:val="24"/>
        </w:rPr>
        <w:t xml:space="preserve">food and other agricultural products, and also for its natural and ecological </w:t>
      </w:r>
      <w:r>
        <w:rPr>
          <w:sz w:val="24"/>
          <w:szCs w:val="24"/>
        </w:rPr>
        <w:tab/>
      </w:r>
      <w:r>
        <w:rPr>
          <w:sz w:val="24"/>
          <w:szCs w:val="24"/>
        </w:rPr>
        <w:tab/>
      </w:r>
      <w:r>
        <w:rPr>
          <w:sz w:val="24"/>
          <w:szCs w:val="24"/>
        </w:rPr>
        <w:tab/>
      </w:r>
      <w:r w:rsidR="00B233AC" w:rsidRPr="00D745D5">
        <w:rPr>
          <w:sz w:val="24"/>
          <w:szCs w:val="24"/>
        </w:rPr>
        <w:t xml:space="preserve">value.  This disclosure notification is to inform buyers that the property they </w:t>
      </w:r>
      <w:r>
        <w:rPr>
          <w:sz w:val="24"/>
          <w:szCs w:val="24"/>
        </w:rPr>
        <w:tab/>
      </w:r>
      <w:r>
        <w:rPr>
          <w:sz w:val="24"/>
          <w:szCs w:val="24"/>
        </w:rPr>
        <w:tab/>
      </w:r>
      <w:r>
        <w:rPr>
          <w:sz w:val="24"/>
          <w:szCs w:val="24"/>
        </w:rPr>
        <w:tab/>
      </w:r>
      <w:r w:rsidR="00B233AC" w:rsidRPr="00D745D5">
        <w:rPr>
          <w:sz w:val="24"/>
          <w:szCs w:val="24"/>
        </w:rPr>
        <w:t xml:space="preserve">are about to acquire lies within a town where farming activities occur.  Such </w:t>
      </w:r>
      <w:r>
        <w:rPr>
          <w:sz w:val="24"/>
          <w:szCs w:val="24"/>
        </w:rPr>
        <w:tab/>
      </w:r>
      <w:r>
        <w:rPr>
          <w:sz w:val="24"/>
          <w:szCs w:val="24"/>
        </w:rPr>
        <w:tab/>
      </w:r>
      <w:r>
        <w:rPr>
          <w:sz w:val="24"/>
          <w:szCs w:val="24"/>
        </w:rPr>
        <w:tab/>
      </w:r>
      <w:r w:rsidR="00B233AC" w:rsidRPr="00D745D5">
        <w:rPr>
          <w:sz w:val="24"/>
          <w:szCs w:val="24"/>
        </w:rPr>
        <w:t xml:space="preserve">farming activities (which may occur on holidays, weekdays, and weekends </w:t>
      </w:r>
      <w:r>
        <w:rPr>
          <w:sz w:val="24"/>
          <w:szCs w:val="24"/>
        </w:rPr>
        <w:tab/>
      </w:r>
      <w:r>
        <w:rPr>
          <w:sz w:val="24"/>
          <w:szCs w:val="24"/>
        </w:rPr>
        <w:tab/>
      </w:r>
      <w:r>
        <w:rPr>
          <w:sz w:val="24"/>
          <w:szCs w:val="24"/>
        </w:rPr>
        <w:tab/>
      </w:r>
      <w:r w:rsidR="00B233AC" w:rsidRPr="00D745D5">
        <w:rPr>
          <w:sz w:val="24"/>
          <w:szCs w:val="24"/>
        </w:rPr>
        <w:t xml:space="preserve">by night or day) may include, but are not limited to, activities that cause </w:t>
      </w:r>
      <w:r>
        <w:rPr>
          <w:sz w:val="24"/>
          <w:szCs w:val="24"/>
        </w:rPr>
        <w:tab/>
      </w:r>
      <w:r>
        <w:rPr>
          <w:sz w:val="24"/>
          <w:szCs w:val="24"/>
        </w:rPr>
        <w:tab/>
      </w:r>
      <w:r>
        <w:rPr>
          <w:sz w:val="24"/>
          <w:szCs w:val="24"/>
        </w:rPr>
        <w:tab/>
      </w:r>
      <w:r>
        <w:rPr>
          <w:sz w:val="24"/>
          <w:szCs w:val="24"/>
        </w:rPr>
        <w:tab/>
      </w:r>
      <w:r w:rsidR="00B233AC" w:rsidRPr="00D745D5">
        <w:rPr>
          <w:sz w:val="24"/>
          <w:szCs w:val="24"/>
        </w:rPr>
        <w:t xml:space="preserve">noise, dust and odors.  Occupying land within Shelburne means that </w:t>
      </w:r>
      <w:r>
        <w:rPr>
          <w:sz w:val="24"/>
          <w:szCs w:val="24"/>
        </w:rPr>
        <w:tab/>
      </w:r>
      <w:r>
        <w:rPr>
          <w:sz w:val="24"/>
          <w:szCs w:val="24"/>
        </w:rPr>
        <w:tab/>
      </w:r>
      <w:r>
        <w:rPr>
          <w:sz w:val="24"/>
          <w:szCs w:val="24"/>
        </w:rPr>
        <w:tab/>
      </w:r>
      <w:r>
        <w:rPr>
          <w:sz w:val="24"/>
          <w:szCs w:val="24"/>
        </w:rPr>
        <w:tab/>
      </w:r>
      <w:r w:rsidR="00B233AC" w:rsidRPr="00D745D5">
        <w:rPr>
          <w:sz w:val="24"/>
          <w:szCs w:val="24"/>
        </w:rPr>
        <w:t xml:space="preserve">one should expect and accept such conditions as a normal and necessary </w:t>
      </w:r>
      <w:r>
        <w:rPr>
          <w:sz w:val="24"/>
          <w:szCs w:val="24"/>
        </w:rPr>
        <w:tab/>
      </w:r>
      <w:r>
        <w:rPr>
          <w:sz w:val="24"/>
          <w:szCs w:val="24"/>
        </w:rPr>
        <w:tab/>
      </w:r>
      <w:r>
        <w:rPr>
          <w:sz w:val="24"/>
          <w:szCs w:val="24"/>
        </w:rPr>
        <w:tab/>
      </w:r>
      <w:r>
        <w:rPr>
          <w:sz w:val="24"/>
          <w:szCs w:val="24"/>
        </w:rPr>
        <w:tab/>
      </w:r>
      <w:r w:rsidR="00B233AC" w:rsidRPr="00D745D5">
        <w:rPr>
          <w:sz w:val="24"/>
          <w:szCs w:val="24"/>
        </w:rPr>
        <w:t xml:space="preserve">aspect of living in such an area.”  </w:t>
      </w:r>
    </w:p>
    <w:p w14:paraId="7BA12123" w14:textId="3C387B76" w:rsidR="00B233AC" w:rsidRPr="00B233AC"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A copy of the above disclosure notification shall be posted in the Town Hall and be </w:t>
      </w:r>
      <w:r>
        <w:rPr>
          <w:sz w:val="24"/>
          <w:szCs w:val="24"/>
        </w:rPr>
        <w:tab/>
      </w:r>
      <w:r>
        <w:rPr>
          <w:sz w:val="24"/>
          <w:szCs w:val="24"/>
        </w:rPr>
        <w:tab/>
      </w:r>
      <w:r w:rsidR="00B233AC" w:rsidRPr="00B233AC">
        <w:rPr>
          <w:sz w:val="24"/>
          <w:szCs w:val="24"/>
        </w:rPr>
        <w:t xml:space="preserve">available for distribution from the Planning Board or its designee.  Copies shall also </w:t>
      </w:r>
      <w:r>
        <w:rPr>
          <w:sz w:val="24"/>
          <w:szCs w:val="24"/>
        </w:rPr>
        <w:tab/>
      </w:r>
      <w:r>
        <w:rPr>
          <w:sz w:val="24"/>
          <w:szCs w:val="24"/>
        </w:rPr>
        <w:tab/>
      </w:r>
      <w:r w:rsidR="00B233AC" w:rsidRPr="00B233AC">
        <w:rPr>
          <w:sz w:val="24"/>
          <w:szCs w:val="24"/>
        </w:rPr>
        <w:t>be mailed to all town residents from time to time.</w:t>
      </w:r>
    </w:p>
    <w:p w14:paraId="6F8143A2" w14:textId="77777777" w:rsidR="00B233AC" w:rsidRPr="00B233AC" w:rsidRDefault="00B233AC" w:rsidP="00B233AC">
      <w:pPr>
        <w:pStyle w:val="Footer"/>
        <w:jc w:val="both"/>
        <w:rPr>
          <w:rFonts w:ascii="Times New Roman" w:hAnsi="Times New Roman"/>
          <w:sz w:val="24"/>
          <w:szCs w:val="24"/>
        </w:rPr>
      </w:pPr>
    </w:p>
    <w:p w14:paraId="4D0C8ADF" w14:textId="774CC272" w:rsidR="00B233AC" w:rsidRPr="00D745D5" w:rsidRDefault="00D745D5" w:rsidP="00B233AC">
      <w:pPr>
        <w:jc w:val="both"/>
        <w:rPr>
          <w:rFonts w:ascii="Times New Roman" w:hAnsi="Times New Roman"/>
          <w:b/>
          <w:bCs/>
          <w:sz w:val="24"/>
          <w:szCs w:val="24"/>
        </w:rPr>
      </w:pPr>
      <w:r w:rsidRPr="00D745D5">
        <w:rPr>
          <w:rFonts w:ascii="Times New Roman" w:hAnsi="Times New Roman"/>
          <w:b/>
          <w:bCs/>
          <w:sz w:val="24"/>
          <w:szCs w:val="24"/>
        </w:rPr>
        <w:t>Section 5</w:t>
      </w:r>
      <w:r>
        <w:rPr>
          <w:rFonts w:ascii="Times New Roman" w:hAnsi="Times New Roman"/>
          <w:b/>
          <w:bCs/>
          <w:sz w:val="24"/>
          <w:szCs w:val="24"/>
        </w:rPr>
        <w:t>:</w:t>
      </w:r>
      <w:r w:rsidRPr="00D745D5">
        <w:rPr>
          <w:rFonts w:ascii="Times New Roman" w:hAnsi="Times New Roman"/>
          <w:b/>
          <w:bCs/>
          <w:sz w:val="24"/>
          <w:szCs w:val="24"/>
        </w:rPr>
        <w:tab/>
      </w:r>
      <w:r w:rsidR="00B233AC" w:rsidRPr="00D745D5">
        <w:rPr>
          <w:rFonts w:ascii="Times New Roman" w:hAnsi="Times New Roman"/>
          <w:b/>
          <w:bCs/>
          <w:sz w:val="24"/>
          <w:szCs w:val="24"/>
        </w:rPr>
        <w:t xml:space="preserve"> </w:t>
      </w:r>
      <w:r w:rsidR="00B233AC" w:rsidRPr="00D745D5">
        <w:rPr>
          <w:rFonts w:ascii="Times New Roman" w:hAnsi="Times New Roman"/>
          <w:bCs/>
          <w:sz w:val="24"/>
          <w:szCs w:val="24"/>
          <w:u w:val="single"/>
        </w:rPr>
        <w:t>Dispute Resolution</w:t>
      </w:r>
    </w:p>
    <w:p w14:paraId="753871F0" w14:textId="77777777" w:rsidR="00B233AC" w:rsidRPr="00B233AC" w:rsidRDefault="00B233AC" w:rsidP="00B233AC">
      <w:pPr>
        <w:jc w:val="both"/>
        <w:rPr>
          <w:rFonts w:ascii="Times New Roman" w:hAnsi="Times New Roman"/>
          <w:i/>
          <w:iCs/>
          <w:sz w:val="24"/>
          <w:szCs w:val="24"/>
        </w:rPr>
      </w:pPr>
    </w:p>
    <w:p w14:paraId="1177F7BB" w14:textId="6E6792CE" w:rsidR="00B233AC" w:rsidRPr="00B233AC" w:rsidRDefault="00D745D5"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 the event of a dispute, the aggrieved party may apply in writing to the Planning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Board, or its designee, outlining the issues for redress.  The Planning Board, or its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designee, will appoint a panel of at least three individuals to hear the issues.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panel will have broad authority to research the complaint and may invite interested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parties to attend a hearing to offer input.  Within 60 days of the complaint, the panel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will issue a decision with which the affected parties agree to comply.  </w:t>
      </w:r>
    </w:p>
    <w:p w14:paraId="42677802" w14:textId="77777777" w:rsidR="00B233AC" w:rsidRPr="00B233AC" w:rsidRDefault="00B233AC" w:rsidP="00B233AC">
      <w:pPr>
        <w:pStyle w:val="BlockText"/>
        <w:tabs>
          <w:tab w:val="clear" w:pos="1440"/>
          <w:tab w:val="left" w:pos="720"/>
        </w:tabs>
        <w:ind w:left="0"/>
        <w:jc w:val="both"/>
        <w:rPr>
          <w:rFonts w:ascii="Times New Roman" w:hAnsi="Times New Roman"/>
        </w:rPr>
      </w:pPr>
    </w:p>
    <w:p w14:paraId="1673AB9D" w14:textId="7F610125" w:rsidR="00B233AC" w:rsidRPr="00D745D5" w:rsidRDefault="00D745D5" w:rsidP="00B233AC">
      <w:pPr>
        <w:spacing w:line="360" w:lineRule="auto"/>
        <w:jc w:val="both"/>
        <w:rPr>
          <w:rFonts w:ascii="Times New Roman" w:hAnsi="Times New Roman"/>
          <w:sz w:val="24"/>
          <w:szCs w:val="24"/>
          <w:u w:val="single"/>
        </w:rPr>
      </w:pPr>
      <w:r w:rsidRPr="00D745D5">
        <w:rPr>
          <w:rFonts w:ascii="Times New Roman" w:hAnsi="Times New Roman"/>
          <w:b/>
          <w:sz w:val="24"/>
          <w:szCs w:val="24"/>
        </w:rPr>
        <w:t>Section 6</w:t>
      </w:r>
      <w:r>
        <w:rPr>
          <w:rFonts w:ascii="Times New Roman" w:hAnsi="Times New Roman"/>
          <w:b/>
          <w:sz w:val="24"/>
          <w:szCs w:val="24"/>
        </w:rPr>
        <w:t>:</w:t>
      </w:r>
      <w:r w:rsidRPr="00D745D5">
        <w:rPr>
          <w:rFonts w:ascii="Times New Roman" w:hAnsi="Times New Roman"/>
          <w:b/>
          <w:sz w:val="24"/>
          <w:szCs w:val="24"/>
        </w:rPr>
        <w:tab/>
      </w:r>
      <w:r w:rsidR="00B233AC" w:rsidRPr="00D745D5">
        <w:rPr>
          <w:rFonts w:ascii="Times New Roman" w:hAnsi="Times New Roman"/>
          <w:sz w:val="24"/>
          <w:szCs w:val="24"/>
          <w:u w:val="single"/>
        </w:rPr>
        <w:t>Rules of the Road</w:t>
      </w:r>
    </w:p>
    <w:p w14:paraId="6E8B5311" w14:textId="0F4B8C36"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Slow Moving vehicles</w:t>
      </w:r>
    </w:p>
    <w:p w14:paraId="71FE9362" w14:textId="78181B72"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Most farm vehicles, construction rigs, and other slow-moving vehicles have orange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warning signs mounted at the rear of the vehicle.  If you approach such a vehicle,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reduce your speed and use the same caution you would with bicyclists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pedestrians.  Allow plenty of space around the vehicle if you plan to pass.</w:t>
      </w:r>
    </w:p>
    <w:p w14:paraId="4E68F922" w14:textId="77777777" w:rsidR="00B233AC" w:rsidRPr="00B233AC" w:rsidRDefault="00B233AC" w:rsidP="00D745D5">
      <w:pPr>
        <w:jc w:val="both"/>
        <w:rPr>
          <w:rFonts w:ascii="Times New Roman" w:hAnsi="Times New Roman"/>
          <w:sz w:val="24"/>
          <w:szCs w:val="24"/>
        </w:rPr>
      </w:pPr>
    </w:p>
    <w:p w14:paraId="2C2A61CC" w14:textId="28B8CB63"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Animals and Horse Drawn Vehicles</w:t>
      </w:r>
    </w:p>
    <w:p w14:paraId="70F69DC8" w14:textId="499FE859"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Always give the right-of-way to any animal that someone is leading, riding 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driving.  Animals are easily frightened by motor vehicles, so when you approach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any animal or horse-drawn vehicle, remember to be careful:</w:t>
      </w:r>
    </w:p>
    <w:p w14:paraId="4FE85805" w14:textId="77777777" w:rsidR="009C3970"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Slow down</w:t>
      </w:r>
    </w:p>
    <w:p w14:paraId="3F8BF909" w14:textId="6134B715" w:rsidR="00B233AC" w:rsidRPr="00B233AC"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or vehicle is coming toward you or is crossing your path, stop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and allow the animal to pass.</w:t>
      </w:r>
    </w:p>
    <w:p w14:paraId="77DD9200" w14:textId="58673838"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the animal or vehicle is traveling in the same direction you are, allow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plenty of room for passing safely and also reasonable speed.</w:t>
      </w:r>
    </w:p>
    <w:p w14:paraId="0A371200" w14:textId="7F5F4F5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Do not sound your horn or make loud noise.</w:t>
      </w:r>
    </w:p>
    <w:p w14:paraId="7DBA312F" w14:textId="18D0C20A" w:rsidR="00B233AC" w:rsidRPr="00B233AC" w:rsidRDefault="00D745D5" w:rsidP="009C3970">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you are passing appears frightened, you must pull your vehicle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to the roadside and stop.</w:t>
      </w:r>
    </w:p>
    <w:p w14:paraId="6AFDD833" w14:textId="3B8D48D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Proceed only when it is safe.</w:t>
      </w:r>
    </w:p>
    <w:p w14:paraId="275C0DBF" w14:textId="3DE2A3EC"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You must stop if a rider or driver signals you to do so.  In rural areas, take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extra care when passing hay rides, which are usually animal drawn and full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of passengers.</w:t>
      </w:r>
    </w:p>
    <w:p w14:paraId="11881D8C" w14:textId="77777777" w:rsidR="00B233AC" w:rsidRPr="00B233AC" w:rsidRDefault="00B233AC" w:rsidP="00D745D5">
      <w:pPr>
        <w:jc w:val="both"/>
        <w:rPr>
          <w:rFonts w:ascii="Times New Roman" w:hAnsi="Times New Roman"/>
          <w:sz w:val="24"/>
          <w:szCs w:val="24"/>
          <w:u w:val="single"/>
        </w:rPr>
      </w:pPr>
    </w:p>
    <w:p w14:paraId="2DE25070" w14:textId="763B46F3" w:rsidR="00B233AC" w:rsidRPr="009C3970" w:rsidRDefault="009C3970" w:rsidP="00B233AC">
      <w:pPr>
        <w:spacing w:line="360" w:lineRule="auto"/>
        <w:jc w:val="both"/>
        <w:rPr>
          <w:rFonts w:ascii="Times New Roman" w:hAnsi="Times New Roman"/>
          <w:sz w:val="24"/>
          <w:szCs w:val="24"/>
          <w:u w:val="single"/>
        </w:rPr>
      </w:pPr>
      <w:r w:rsidRPr="009C3970">
        <w:rPr>
          <w:rFonts w:ascii="Times New Roman" w:hAnsi="Times New Roman"/>
          <w:b/>
          <w:sz w:val="24"/>
          <w:szCs w:val="24"/>
        </w:rPr>
        <w:t>Section 7</w:t>
      </w:r>
      <w:r>
        <w:rPr>
          <w:rFonts w:ascii="Times New Roman" w:hAnsi="Times New Roman"/>
          <w:b/>
          <w:sz w:val="24"/>
          <w:szCs w:val="24"/>
        </w:rPr>
        <w:t>:</w:t>
      </w:r>
      <w:r w:rsidRPr="009C3970">
        <w:rPr>
          <w:rFonts w:ascii="Times New Roman" w:hAnsi="Times New Roman"/>
          <w:b/>
          <w:sz w:val="24"/>
          <w:szCs w:val="24"/>
        </w:rPr>
        <w:tab/>
      </w:r>
      <w:r w:rsidRPr="009C3970">
        <w:rPr>
          <w:rFonts w:ascii="Times New Roman" w:hAnsi="Times New Roman"/>
          <w:sz w:val="24"/>
          <w:szCs w:val="24"/>
          <w:u w:val="single"/>
        </w:rPr>
        <w:t>Severability</w:t>
      </w:r>
      <w:r w:rsidR="00B233AC" w:rsidRPr="009C3970">
        <w:rPr>
          <w:rFonts w:ascii="Times New Roman" w:hAnsi="Times New Roman"/>
          <w:sz w:val="24"/>
          <w:szCs w:val="24"/>
          <w:u w:val="single"/>
        </w:rPr>
        <w:t xml:space="preserve"> </w:t>
      </w:r>
    </w:p>
    <w:p w14:paraId="5E34A497" w14:textId="6CDD9973" w:rsidR="00B233AC" w:rsidRDefault="009C3970"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any part of this By-law is for any reason held to be unconstitutional or invalid,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such decision shall not affect the remainder of this By-law.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Shelburne hereby declares the provisions of this By-law to be severable.</w:t>
      </w:r>
    </w:p>
    <w:p w14:paraId="0C54BCC1" w14:textId="29D9E1DA" w:rsidR="002E34CD" w:rsidRDefault="002E34CD" w:rsidP="00B233AC">
      <w:pPr>
        <w:jc w:val="both"/>
        <w:rPr>
          <w:rFonts w:ascii="Times New Roman" w:hAnsi="Times New Roman"/>
          <w:sz w:val="24"/>
          <w:szCs w:val="24"/>
        </w:rPr>
      </w:pPr>
    </w:p>
    <w:p w14:paraId="26BA2257" w14:textId="06112931" w:rsidR="002E34CD" w:rsidRPr="002E34CD" w:rsidRDefault="002E34CD" w:rsidP="00B233AC">
      <w:pPr>
        <w:jc w:val="both"/>
        <w:rPr>
          <w:rFonts w:ascii="Times New Roman" w:hAnsi="Times New Roman"/>
          <w:b/>
          <w:sz w:val="24"/>
          <w:szCs w:val="24"/>
          <w:u w:val="single"/>
        </w:rPr>
      </w:pPr>
      <w:r>
        <w:rPr>
          <w:rFonts w:ascii="Times New Roman" w:hAnsi="Times New Roman"/>
          <w:b/>
          <w:sz w:val="24"/>
          <w:szCs w:val="24"/>
          <w:u w:val="single"/>
        </w:rPr>
        <w:t>ARTICLE 19 COMMUNITY PRESERVATION ACT</w:t>
      </w:r>
    </w:p>
    <w:p w14:paraId="44BC9EDA" w14:textId="1326DFE0" w:rsidR="00121EEE" w:rsidRDefault="00121EEE" w:rsidP="00B233AC">
      <w:pPr>
        <w:jc w:val="both"/>
        <w:rPr>
          <w:rFonts w:ascii="Times New Roman" w:hAnsi="Times New Roman"/>
          <w:sz w:val="24"/>
          <w:szCs w:val="24"/>
        </w:rPr>
      </w:pPr>
    </w:p>
    <w:p w14:paraId="4E23FC1C" w14:textId="77777777" w:rsidR="0058056F" w:rsidRDefault="0058056F" w:rsidP="00121EEE">
      <w:pPr>
        <w:widowControl w:val="0"/>
        <w:rPr>
          <w:rFonts w:ascii="Times New Roman" w:hAnsi="Times New Roman"/>
          <w:sz w:val="24"/>
          <w:szCs w:val="24"/>
        </w:rPr>
      </w:pPr>
      <w:r w:rsidRPr="0058056F">
        <w:rPr>
          <w:rFonts w:ascii="Times New Roman" w:hAnsi="Times New Roman"/>
          <w:b/>
          <w:sz w:val="24"/>
          <w:szCs w:val="24"/>
        </w:rPr>
        <w:t>Section 1:</w:t>
      </w:r>
      <w:r w:rsidR="00121EEE" w:rsidRPr="0058056F">
        <w:rPr>
          <w:rFonts w:ascii="Times New Roman" w:hAnsi="Times New Roman"/>
          <w:sz w:val="24"/>
          <w:szCs w:val="24"/>
        </w:rPr>
        <w:t xml:space="preserve">  </w:t>
      </w:r>
      <w:r>
        <w:rPr>
          <w:rFonts w:ascii="Times New Roman" w:hAnsi="Times New Roman"/>
          <w:sz w:val="24"/>
          <w:szCs w:val="24"/>
        </w:rPr>
        <w:tab/>
      </w:r>
      <w:r w:rsidR="00121EEE" w:rsidRPr="0058056F">
        <w:rPr>
          <w:rFonts w:ascii="Times New Roman" w:hAnsi="Times New Roman"/>
          <w:sz w:val="24"/>
          <w:szCs w:val="24"/>
          <w:u w:val="single"/>
        </w:rPr>
        <w:t>Required members</w:t>
      </w:r>
      <w:r w:rsidR="00121EEE" w:rsidRPr="0058056F">
        <w:rPr>
          <w:rFonts w:ascii="Times New Roman" w:hAnsi="Times New Roman"/>
          <w:sz w:val="24"/>
          <w:szCs w:val="24"/>
        </w:rPr>
        <w:t xml:space="preserve"> </w:t>
      </w:r>
    </w:p>
    <w:p w14:paraId="68984E25" w14:textId="77777777" w:rsidR="0058056F" w:rsidRDefault="0058056F" w:rsidP="00121EEE">
      <w:pPr>
        <w:widowControl w:val="0"/>
        <w:rPr>
          <w:rFonts w:ascii="Times New Roman" w:hAnsi="Times New Roman"/>
          <w:sz w:val="24"/>
          <w:szCs w:val="24"/>
        </w:rPr>
      </w:pPr>
    </w:p>
    <w:p w14:paraId="5F457D07" w14:textId="23AF21FF"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There shall be five required members of the Shelburne CPA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Committee (the “CPC”):</w:t>
      </w:r>
    </w:p>
    <w:p w14:paraId="07DA66C4" w14:textId="52B000ED" w:rsidR="00121EEE" w:rsidRPr="0058056F" w:rsidRDefault="00121EEE" w:rsidP="00121EEE">
      <w:pPr>
        <w:widowControl w:val="0"/>
        <w:rPr>
          <w:rFonts w:ascii="Times New Roman" w:hAnsi="Times New Roman"/>
          <w:sz w:val="24"/>
          <w:szCs w:val="24"/>
        </w:rPr>
      </w:pPr>
      <w:r w:rsidRPr="0058056F">
        <w:rPr>
          <w:rFonts w:ascii="Times New Roman" w:hAnsi="Times New Roman"/>
          <w:sz w:val="24"/>
          <w:szCs w:val="24"/>
        </w:rPr>
        <w:tab/>
      </w:r>
      <w:r w:rsidR="0058056F">
        <w:rPr>
          <w:rFonts w:ascii="Times New Roman" w:hAnsi="Times New Roman"/>
          <w:sz w:val="24"/>
          <w:szCs w:val="24"/>
        </w:rPr>
        <w:tab/>
      </w:r>
      <w:r w:rsidR="0058056F">
        <w:rPr>
          <w:rFonts w:ascii="Times New Roman" w:hAnsi="Times New Roman"/>
          <w:sz w:val="24"/>
          <w:szCs w:val="24"/>
        </w:rPr>
        <w:tab/>
      </w:r>
      <w:r w:rsidRPr="0058056F">
        <w:rPr>
          <w:rFonts w:ascii="Times New Roman" w:hAnsi="Times New Roman"/>
          <w:sz w:val="24"/>
          <w:szCs w:val="24"/>
        </w:rPr>
        <w:t>A.  One member appointed by the Conservation Commission;</w:t>
      </w:r>
    </w:p>
    <w:p w14:paraId="38EF2FE0" w14:textId="14449076"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B.  One member appointed by the Planning Board;</w:t>
      </w:r>
    </w:p>
    <w:p w14:paraId="3A022DC4" w14:textId="147FE1A1"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C.  One member appointed by the Recreation Committee;</w:t>
      </w:r>
    </w:p>
    <w:p w14:paraId="748AC70A" w14:textId="3D7C382A"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D.  One member, appointed by the Select Board, who is either (1)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member of a town board or agency which has been acting in the capacity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of or performing like duties of a town historical commission, or (2) if no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such town organization exists, a person with interests and expertise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relevant to matters which would be handled by a historical commission;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and </w:t>
      </w:r>
    </w:p>
    <w:p w14:paraId="055D2EC2" w14:textId="75129477" w:rsidR="00121EEE"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E.  One member, appointed by the Select Board, who is either (1) is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member of a town board or agency which has been acting in the capacity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of or performing like duties of a town housing authority, or (2) if no such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organization exists, of a person with interests and expertise relevant 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matters which would be handled by such a housing authority.</w:t>
      </w:r>
    </w:p>
    <w:p w14:paraId="253C8A6F" w14:textId="77777777" w:rsidR="009D3A1F" w:rsidRDefault="009D3A1F" w:rsidP="00121EEE">
      <w:pPr>
        <w:widowControl w:val="0"/>
        <w:rPr>
          <w:rFonts w:ascii="Times New Roman" w:hAnsi="Times New Roman"/>
          <w:sz w:val="24"/>
          <w:szCs w:val="24"/>
        </w:rPr>
      </w:pPr>
    </w:p>
    <w:p w14:paraId="7F8E8DE7" w14:textId="2433C5E9" w:rsidR="00121EEE" w:rsidRPr="009D3A1F" w:rsidRDefault="009D3A1F" w:rsidP="00121EEE">
      <w:pPr>
        <w:widowControl w:val="0"/>
        <w:rPr>
          <w:rFonts w:ascii="Times New Roman" w:hAnsi="Times New Roman"/>
          <w:b/>
          <w:sz w:val="24"/>
          <w:szCs w:val="24"/>
        </w:rPr>
      </w:pPr>
      <w:r w:rsidRPr="009D3A1F">
        <w:rPr>
          <w:rFonts w:ascii="Times New Roman" w:hAnsi="Times New Roman"/>
          <w:b/>
          <w:sz w:val="24"/>
          <w:szCs w:val="24"/>
        </w:rPr>
        <w:t>Section 2:</w:t>
      </w:r>
      <w:r>
        <w:rPr>
          <w:rFonts w:ascii="Times New Roman" w:hAnsi="Times New Roman"/>
          <w:b/>
          <w:sz w:val="24"/>
          <w:szCs w:val="24"/>
        </w:rPr>
        <w:tab/>
      </w:r>
      <w:r w:rsidR="00121EEE" w:rsidRPr="0058056F">
        <w:rPr>
          <w:rFonts w:ascii="Times New Roman" w:hAnsi="Times New Roman"/>
          <w:sz w:val="24"/>
          <w:szCs w:val="24"/>
          <w:u w:val="single"/>
        </w:rPr>
        <w:t>Members at Large</w:t>
      </w:r>
      <w:r w:rsidR="00121EEE" w:rsidRPr="0058056F">
        <w:rPr>
          <w:rFonts w:ascii="Times New Roman" w:hAnsi="Times New Roman"/>
          <w:sz w:val="24"/>
          <w:szCs w:val="24"/>
        </w:rPr>
        <w:t xml:space="preserve"> </w:t>
      </w:r>
    </w:p>
    <w:p w14:paraId="1AE6E55C" w14:textId="713C4658" w:rsidR="00121EEE" w:rsidRPr="0058056F" w:rsidRDefault="00121EEE" w:rsidP="00121EEE">
      <w:pPr>
        <w:widowControl w:val="0"/>
        <w:rPr>
          <w:rFonts w:ascii="Times New Roman" w:hAnsi="Times New Roman"/>
          <w:sz w:val="24"/>
          <w:szCs w:val="24"/>
        </w:rPr>
      </w:pPr>
      <w:r w:rsidRPr="0058056F">
        <w:rPr>
          <w:rFonts w:ascii="Times New Roman" w:hAnsi="Times New Roman"/>
          <w:sz w:val="24"/>
          <w:szCs w:val="24"/>
        </w:rPr>
        <w:tab/>
      </w:r>
      <w:r w:rsidR="0058056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A.  The Select Board shall appoint one at large member; and</w:t>
      </w:r>
    </w:p>
    <w:p w14:paraId="57067A65" w14:textId="769B1D70" w:rsidR="00121EEE" w:rsidRDefault="0058056F" w:rsidP="00121EEE">
      <w:pPr>
        <w:widowControl w:val="0"/>
        <w:rPr>
          <w:rFonts w:ascii="Times New Roman" w:hAnsi="Times New Roman"/>
          <w:sz w:val="24"/>
          <w:szCs w:val="24"/>
        </w:rPr>
      </w:pPr>
      <w:r>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121EEE" w:rsidRPr="0058056F">
        <w:rPr>
          <w:rFonts w:ascii="Times New Roman" w:hAnsi="Times New Roman"/>
          <w:sz w:val="24"/>
          <w:szCs w:val="24"/>
        </w:rPr>
        <w:t>B.  The Open Space Committee shall appoint one at large member.</w:t>
      </w:r>
    </w:p>
    <w:p w14:paraId="37C555F0" w14:textId="287EA298" w:rsidR="009D3A1F" w:rsidRDefault="009D3A1F" w:rsidP="00121EEE">
      <w:pPr>
        <w:widowControl w:val="0"/>
        <w:rPr>
          <w:rFonts w:ascii="Times New Roman" w:hAnsi="Times New Roman"/>
          <w:sz w:val="24"/>
          <w:szCs w:val="24"/>
        </w:rPr>
      </w:pPr>
    </w:p>
    <w:p w14:paraId="048313FD" w14:textId="77777777" w:rsidR="009D3A1F" w:rsidRDefault="009D3A1F" w:rsidP="009D3A1F">
      <w:pPr>
        <w:widowControl w:val="0"/>
        <w:rPr>
          <w:rFonts w:ascii="Times New Roman" w:hAnsi="Times New Roman"/>
          <w:b/>
          <w:sz w:val="24"/>
          <w:szCs w:val="24"/>
        </w:rPr>
      </w:pPr>
      <w:r w:rsidRPr="009D3A1F">
        <w:rPr>
          <w:rFonts w:ascii="Times New Roman" w:hAnsi="Times New Roman"/>
          <w:b/>
          <w:sz w:val="24"/>
          <w:szCs w:val="24"/>
        </w:rPr>
        <w:t>Section 3:</w:t>
      </w:r>
      <w:r>
        <w:rPr>
          <w:rFonts w:ascii="Times New Roman" w:hAnsi="Times New Roman"/>
          <w:b/>
          <w:sz w:val="24"/>
          <w:szCs w:val="24"/>
        </w:rPr>
        <w:tab/>
      </w:r>
      <w:r w:rsidR="00121EEE" w:rsidRPr="0058056F">
        <w:rPr>
          <w:rFonts w:ascii="Times New Roman" w:hAnsi="Times New Roman"/>
          <w:sz w:val="24"/>
          <w:szCs w:val="24"/>
        </w:rPr>
        <w:t xml:space="preserve">Committee Members shall serve for two years; provided that 50% of the initial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members appointed by the Select Board shall serve for one year and 50% shall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serve for two years.</w:t>
      </w:r>
    </w:p>
    <w:p w14:paraId="7B422CB4" w14:textId="77777777" w:rsidR="009D3A1F" w:rsidRDefault="009D3A1F" w:rsidP="009D3A1F">
      <w:pPr>
        <w:widowControl w:val="0"/>
        <w:rPr>
          <w:rFonts w:ascii="Times New Roman" w:hAnsi="Times New Roman"/>
          <w:sz w:val="24"/>
          <w:szCs w:val="24"/>
        </w:rPr>
      </w:pPr>
    </w:p>
    <w:p w14:paraId="01935A1F" w14:textId="59BCA096" w:rsidR="00121EEE" w:rsidRPr="009D3A1F" w:rsidRDefault="009D3A1F" w:rsidP="00121EEE">
      <w:pPr>
        <w:widowControl w:val="0"/>
        <w:rPr>
          <w:rFonts w:ascii="Times New Roman" w:hAnsi="Times New Roman"/>
          <w:b/>
          <w:sz w:val="24"/>
          <w:szCs w:val="24"/>
        </w:rPr>
      </w:pPr>
      <w:r w:rsidRPr="009D3A1F">
        <w:rPr>
          <w:rFonts w:ascii="Times New Roman" w:hAnsi="Times New Roman"/>
          <w:b/>
          <w:sz w:val="24"/>
          <w:szCs w:val="24"/>
        </w:rPr>
        <w:t>Section 4:</w:t>
      </w:r>
      <w:r w:rsidR="00121EEE" w:rsidRPr="009D3A1F">
        <w:rPr>
          <w:rFonts w:ascii="Times New Roman" w:hAnsi="Times New Roman"/>
          <w:b/>
          <w:sz w:val="24"/>
          <w:szCs w:val="24"/>
        </w:rPr>
        <w:t xml:space="preserve"> </w:t>
      </w:r>
      <w:r>
        <w:rPr>
          <w:rFonts w:ascii="Times New Roman" w:hAnsi="Times New Roman"/>
          <w:b/>
          <w:sz w:val="24"/>
          <w:szCs w:val="24"/>
        </w:rPr>
        <w:tab/>
      </w:r>
      <w:r w:rsidR="00121EEE" w:rsidRPr="0058056F">
        <w:rPr>
          <w:rFonts w:ascii="Times New Roman" w:hAnsi="Times New Roman"/>
          <w:sz w:val="24"/>
          <w:szCs w:val="24"/>
        </w:rPr>
        <w:t xml:space="preserve">The CPC shall not meet or conduct business without the presence of a quorum.  A </w:t>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majority of the members of the CPC shall constitute a quorum.  The CPC shall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approve its actions by majority vote of the quorum.  Recommendations to 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Annual Town Meeting shall include their anticipated costs.</w:t>
      </w:r>
    </w:p>
    <w:p w14:paraId="0CF51348" w14:textId="77777777" w:rsidR="00121EEE" w:rsidRPr="0058056F" w:rsidRDefault="00121EEE" w:rsidP="00121EEE">
      <w:pPr>
        <w:widowControl w:val="0"/>
        <w:rPr>
          <w:rFonts w:ascii="Times New Roman" w:hAnsi="Times New Roman"/>
          <w:sz w:val="24"/>
          <w:szCs w:val="24"/>
        </w:rPr>
      </w:pPr>
    </w:p>
    <w:p w14:paraId="30F17797" w14:textId="0A26FC5D" w:rsidR="00121EEE" w:rsidRPr="0058056F" w:rsidRDefault="009D3A1F" w:rsidP="00121EEE">
      <w:pPr>
        <w:widowControl w:val="0"/>
        <w:rPr>
          <w:rFonts w:ascii="Times New Roman" w:hAnsi="Times New Roman"/>
          <w:sz w:val="24"/>
          <w:szCs w:val="24"/>
        </w:rPr>
      </w:pPr>
      <w:r w:rsidRPr="009D3A1F">
        <w:rPr>
          <w:rFonts w:ascii="Times New Roman" w:hAnsi="Times New Roman"/>
          <w:b/>
          <w:sz w:val="24"/>
          <w:szCs w:val="24"/>
        </w:rPr>
        <w:t>Section 5:</w:t>
      </w:r>
      <w:r w:rsidR="00121EEE" w:rsidRPr="0058056F">
        <w:rPr>
          <w:rFonts w:ascii="Times New Roman" w:hAnsi="Times New Roman"/>
          <w:sz w:val="24"/>
          <w:szCs w:val="24"/>
        </w:rPr>
        <w:t xml:space="preserve">  </w:t>
      </w:r>
      <w:r>
        <w:rPr>
          <w:rFonts w:ascii="Times New Roman" w:hAnsi="Times New Roman"/>
          <w:sz w:val="24"/>
          <w:szCs w:val="24"/>
        </w:rPr>
        <w:tab/>
      </w:r>
      <w:r w:rsidR="00121EEE" w:rsidRPr="0058056F">
        <w:rPr>
          <w:rFonts w:ascii="Times New Roman" w:hAnsi="Times New Roman"/>
          <w:sz w:val="24"/>
          <w:szCs w:val="24"/>
        </w:rPr>
        <w:t xml:space="preserve">The CPC shall be responsible for evaluating the community preservation needs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the Town and making recommendations for appropriations from the CP Fund to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Town Meeting as part of the annual budget process. Its role is analogous to that of </w:t>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 capital planning committee in developing a multi-year capital improvement plan </w:t>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for a community and presenting an annual capital budget to a Town Meeting.</w:t>
      </w:r>
    </w:p>
    <w:p w14:paraId="2D056A5C" w14:textId="77777777" w:rsidR="009D3A1F" w:rsidRDefault="00121EEE" w:rsidP="00121EEE">
      <w:pPr>
        <w:widowControl w:val="0"/>
        <w:rPr>
          <w:rFonts w:ascii="Times New Roman" w:hAnsi="Times New Roman"/>
          <w:sz w:val="24"/>
          <w:szCs w:val="24"/>
        </w:rPr>
      </w:pPr>
      <w:r w:rsidRPr="0058056F">
        <w:rPr>
          <w:rFonts w:ascii="Times New Roman" w:hAnsi="Times New Roman"/>
          <w:sz w:val="24"/>
          <w:szCs w:val="24"/>
        </w:rPr>
        <w:tab/>
      </w:r>
    </w:p>
    <w:p w14:paraId="3A85B74E" w14:textId="086922AF" w:rsidR="00121EEE" w:rsidRPr="0058056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A.  Annual Needs Study</w:t>
      </w:r>
    </w:p>
    <w:p w14:paraId="36D60C8E" w14:textId="77777777" w:rsidR="00121EEE" w:rsidRPr="0058056F" w:rsidRDefault="00121EEE" w:rsidP="00121EEE">
      <w:pPr>
        <w:widowControl w:val="0"/>
        <w:rPr>
          <w:rFonts w:ascii="Times New Roman" w:hAnsi="Times New Roman"/>
          <w:sz w:val="24"/>
          <w:szCs w:val="24"/>
        </w:rPr>
      </w:pPr>
    </w:p>
    <w:p w14:paraId="4B638222" w14:textId="77777777" w:rsidR="009D3A1F" w:rsidRDefault="00121EEE" w:rsidP="00121EEE">
      <w:pPr>
        <w:widowControl w:val="0"/>
        <w:rPr>
          <w:rFonts w:ascii="Times New Roman" w:hAnsi="Times New Roman"/>
          <w:sz w:val="24"/>
          <w:szCs w:val="24"/>
        </w:rPr>
      </w:pPr>
      <w:r w:rsidRPr="0058056F">
        <w:rPr>
          <w:rFonts w:ascii="Times New Roman" w:hAnsi="Times New Roman"/>
          <w:sz w:val="24"/>
          <w:szCs w:val="24"/>
        </w:rPr>
        <w:tab/>
      </w:r>
      <w:r w:rsidRPr="0058056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(1) The CPC shall study the community preservation needs,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possibilities and resources of the town (including possible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consideration of regional community preservation projects),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consulting with various municipal agencies, particularly those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represented on the committee. It should then develop a community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preservation program and financial plan for the town. The program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should identify long-term and short-term goals and needs, set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criteria for evaluating proposed acquisitions and initiatives,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prioritize projects and estimate their costs. The financial plan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should include a multi-year revenue and expenditure forecast and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identify the fund or other municipal financing source for each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proposed project. The program and financial plan should be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reviewed and updated annually to reflect changes in the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community’s needs, priorities and resources.</w:t>
      </w:r>
    </w:p>
    <w:p w14:paraId="37D12B84" w14:textId="77777777" w:rsidR="009D3A1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A372482" w14:textId="41769AD7" w:rsidR="00121EEE" w:rsidRPr="0058056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(2) The CPC shall hold at least one public, informational hearing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as part of the initial study and annual review process. Notice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annual hearing must be posted at least two weeks before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hearing date. In addition, the CPC must publish a hearing notice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 newspaper of general circulation in the community for each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the two weeks before the hearing date.</w:t>
      </w:r>
    </w:p>
    <w:p w14:paraId="4080592E" w14:textId="77777777" w:rsidR="00121EEE" w:rsidRPr="0058056F" w:rsidRDefault="00121EEE" w:rsidP="00121EEE">
      <w:pPr>
        <w:widowControl w:val="0"/>
        <w:rPr>
          <w:rFonts w:ascii="Times New Roman" w:hAnsi="Times New Roman"/>
          <w:sz w:val="24"/>
          <w:szCs w:val="24"/>
        </w:rPr>
      </w:pPr>
    </w:p>
    <w:p w14:paraId="16EA1E44" w14:textId="5BA09749" w:rsidR="00121EEE" w:rsidRPr="0058056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B.  Annual Recommendations and Budget</w:t>
      </w:r>
    </w:p>
    <w:p w14:paraId="2E97E767" w14:textId="77777777" w:rsidR="00121EEE" w:rsidRPr="0058056F" w:rsidRDefault="00121EEE" w:rsidP="00121EEE">
      <w:pPr>
        <w:widowControl w:val="0"/>
        <w:rPr>
          <w:rFonts w:ascii="Times New Roman" w:hAnsi="Times New Roman"/>
          <w:sz w:val="24"/>
          <w:szCs w:val="24"/>
        </w:rPr>
      </w:pPr>
    </w:p>
    <w:p w14:paraId="58B20AF1" w14:textId="77777777" w:rsidR="009D3A1F" w:rsidRDefault="00121EEE" w:rsidP="00121EEE">
      <w:pPr>
        <w:widowControl w:val="0"/>
        <w:rPr>
          <w:rFonts w:ascii="Times New Roman" w:hAnsi="Times New Roman"/>
          <w:sz w:val="24"/>
          <w:szCs w:val="24"/>
        </w:rPr>
      </w:pPr>
      <w:r w:rsidRPr="0058056F">
        <w:rPr>
          <w:rFonts w:ascii="Times New Roman" w:hAnsi="Times New Roman"/>
          <w:sz w:val="24"/>
          <w:szCs w:val="24"/>
        </w:rPr>
        <w:tab/>
      </w:r>
      <w:r w:rsidRPr="0058056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(1)  The community preservation budget should include the CPC’s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revenue projections for the fiscal year and identify all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appropriations that the CPC recommends funding from CP Fund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financing sources. CPA appropriations fall into two categories:</w:t>
      </w:r>
    </w:p>
    <w:p w14:paraId="7087A141" w14:textId="77777777" w:rsidR="009D3A1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 for the CPC’s administrative or operating budget;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(b) for eligible community preservation asset projects. </w:t>
      </w:r>
    </w:p>
    <w:p w14:paraId="149525F3" w14:textId="071A9545" w:rsidR="00121EEE" w:rsidRPr="0058056F" w:rsidRDefault="009D3A1F" w:rsidP="00121EEE">
      <w:pPr>
        <w:widowControl w:val="0"/>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The three community preservation asset categories are: (1) open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space (including land for recreational use); (2) historic resources;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and (3) community housing.</w:t>
      </w:r>
      <w:r w:rsidR="00121EEE" w:rsidRPr="0058056F">
        <w:rPr>
          <w:rFonts w:ascii="Times New Roman" w:hAnsi="Times New Roman"/>
          <w:color w:val="0000FF"/>
          <w:sz w:val="24"/>
          <w:szCs w:val="24"/>
          <w:u w:val="single"/>
        </w:rPr>
        <w:t xml:space="preserve"> G.L. c. 44B, §§ 2 and 5(b)(2).</w:t>
      </w:r>
      <w:r w:rsidR="00121EEE" w:rsidRPr="0058056F">
        <w:rPr>
          <w:rFonts w:ascii="Times New Roman" w:hAnsi="Times New Roman"/>
          <w:color w:val="000000"/>
          <w:sz w:val="24"/>
          <w:szCs w:val="24"/>
        </w:rPr>
        <w:t xml:space="preserve"> In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determining its recommendations to the legislative body, the CPC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should first determine whether a project is eligible for CPA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funding under</w:t>
      </w:r>
      <w:r w:rsidR="00121EEE" w:rsidRPr="0058056F">
        <w:rPr>
          <w:rFonts w:ascii="Times New Roman" w:hAnsi="Times New Roman"/>
          <w:color w:val="0000FF"/>
          <w:sz w:val="24"/>
          <w:szCs w:val="24"/>
          <w:u w:val="single"/>
        </w:rPr>
        <w:t xml:space="preserve"> G.L. c. 44B.</w:t>
      </w:r>
      <w:r w:rsidR="00121EEE" w:rsidRPr="0058056F">
        <w:rPr>
          <w:rFonts w:ascii="Times New Roman" w:hAnsi="Times New Roman"/>
          <w:color w:val="000000"/>
          <w:sz w:val="24"/>
          <w:szCs w:val="24"/>
        </w:rPr>
        <w:t xml:space="preserve"> If a project is eligible for CPA funding,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the CPC should then determine whether to recommend funding to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a Town Meeting after considering its community preservation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program and financial plan (described above), other projects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competing for CPA funding and other relevant information.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CPC is not obligated to recommend that a Town Meeting approve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funding for a project simply because the project is eligible for CPA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funding. The CPC’s recommendations should be included in an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annual community preservation budget presented as part of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community’s annual budget process and should include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recommendations for the funding of debt service and any other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existing or ongoing obligations.</w:t>
      </w:r>
    </w:p>
    <w:p w14:paraId="38DD925A" w14:textId="77777777" w:rsidR="00121EEE" w:rsidRPr="0058056F" w:rsidRDefault="00121EEE" w:rsidP="00121EEE">
      <w:pPr>
        <w:widowControl w:val="0"/>
        <w:rPr>
          <w:rFonts w:ascii="Times New Roman" w:hAnsi="Times New Roman"/>
          <w:color w:val="000000"/>
          <w:sz w:val="24"/>
          <w:szCs w:val="24"/>
        </w:rPr>
      </w:pPr>
    </w:p>
    <w:p w14:paraId="27444D94" w14:textId="525E7C4B"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(2)  Alternatively, debt service, committee administrative and other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expenses to be financed with annual CP Fund revenues may be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included in the community’s omnibus budget. The community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preservation budget should account for the commitment of funds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for these expenditures, however.</w:t>
      </w:r>
    </w:p>
    <w:p w14:paraId="0260FA2A" w14:textId="77777777" w:rsidR="00121EEE" w:rsidRPr="0058056F" w:rsidRDefault="00121EEE" w:rsidP="00121EEE">
      <w:pPr>
        <w:widowControl w:val="0"/>
        <w:rPr>
          <w:rFonts w:ascii="Times New Roman" w:hAnsi="Times New Roman"/>
          <w:color w:val="000000"/>
          <w:sz w:val="24"/>
          <w:szCs w:val="24"/>
        </w:rPr>
      </w:pPr>
    </w:p>
    <w:p w14:paraId="5D69D71A" w14:textId="243EE59D"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C.  Additional Recommendations</w:t>
      </w:r>
    </w:p>
    <w:p w14:paraId="406DE2FB" w14:textId="77777777" w:rsidR="00121EEE" w:rsidRPr="0058056F" w:rsidRDefault="00121EEE" w:rsidP="00121EEE">
      <w:pPr>
        <w:widowControl w:val="0"/>
        <w:rPr>
          <w:rFonts w:ascii="Times New Roman" w:hAnsi="Times New Roman"/>
          <w:color w:val="000000"/>
          <w:sz w:val="24"/>
          <w:szCs w:val="24"/>
        </w:rPr>
      </w:pPr>
    </w:p>
    <w:p w14:paraId="52A97C31" w14:textId="258F9C2E"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Throughout the year, the CPC may make additional recommendations on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acquisitions and projects to the extent funds are available to support them.</w:t>
      </w:r>
    </w:p>
    <w:p w14:paraId="4B0E48CE" w14:textId="77777777" w:rsidR="00121EEE" w:rsidRPr="0058056F" w:rsidRDefault="00121EEE" w:rsidP="00121EEE">
      <w:pPr>
        <w:widowControl w:val="0"/>
        <w:rPr>
          <w:rFonts w:ascii="Times New Roman" w:hAnsi="Times New Roman"/>
          <w:color w:val="000000"/>
          <w:sz w:val="24"/>
          <w:szCs w:val="24"/>
        </w:rPr>
      </w:pPr>
    </w:p>
    <w:p w14:paraId="7E0BDAFA" w14:textId="65AFFBA6" w:rsidR="00121EEE" w:rsidRPr="0058056F" w:rsidRDefault="007C5CE1" w:rsidP="00121EEE">
      <w:pPr>
        <w:widowControl w:val="0"/>
        <w:rPr>
          <w:rFonts w:ascii="Times New Roman" w:hAnsi="Times New Roman"/>
          <w:color w:val="000000"/>
          <w:sz w:val="24"/>
          <w:szCs w:val="24"/>
        </w:rPr>
      </w:pPr>
      <w:r w:rsidRPr="007C5CE1">
        <w:rPr>
          <w:rFonts w:ascii="Times New Roman" w:hAnsi="Times New Roman"/>
          <w:b/>
          <w:color w:val="000000"/>
          <w:sz w:val="24"/>
          <w:szCs w:val="24"/>
        </w:rPr>
        <w:t>Section 6:</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Town Meeting Action on Recommendations</w:t>
      </w:r>
    </w:p>
    <w:p w14:paraId="5A7149A3" w14:textId="77777777" w:rsidR="007C5CE1" w:rsidRDefault="007C5CE1" w:rsidP="00121EEE">
      <w:pPr>
        <w:widowControl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57333E2A" w14:textId="308CB9A9" w:rsidR="00121EEE" w:rsidRPr="0058056F" w:rsidRDefault="007C5CE1" w:rsidP="00121EEE">
      <w:pPr>
        <w:widowControl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A.  A Town Meeting may make appropriations from or reservations of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community preservation funds in the dollar amount recommended by the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CPC or it may reject the recommendations of the CPC or, if consistent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with the community’s charter, local by-laws (including the by-law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establishing the CPC) and procedures, a Town Meeting may reduce any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recommended amount.</w:t>
      </w:r>
    </w:p>
    <w:p w14:paraId="63E4B74F" w14:textId="77777777" w:rsidR="00121EEE" w:rsidRPr="0058056F" w:rsidRDefault="00121EEE" w:rsidP="00121EEE">
      <w:pPr>
        <w:widowControl w:val="0"/>
        <w:rPr>
          <w:rFonts w:ascii="Times New Roman" w:hAnsi="Times New Roman"/>
          <w:color w:val="000000"/>
          <w:sz w:val="24"/>
          <w:szCs w:val="24"/>
        </w:rPr>
      </w:pPr>
    </w:p>
    <w:p w14:paraId="58593AAC" w14:textId="382821F1"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B.  A Town Meeting may </w:t>
      </w:r>
      <w:r w:rsidRPr="0058056F">
        <w:rPr>
          <w:rFonts w:ascii="Times New Roman" w:hAnsi="Times New Roman"/>
          <w:color w:val="000000"/>
          <w:sz w:val="24"/>
          <w:szCs w:val="24"/>
          <w:u w:val="single"/>
        </w:rPr>
        <w:t>not</w:t>
      </w:r>
      <w:r w:rsidRPr="0058056F">
        <w:rPr>
          <w:rFonts w:ascii="Times New Roman" w:hAnsi="Times New Roman"/>
          <w:color w:val="000000"/>
          <w:sz w:val="24"/>
          <w:szCs w:val="24"/>
        </w:rPr>
        <w:t xml:space="preserve"> increase any recommended appropriation or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reservation and it may not change the funding source recommendation of</w:t>
      </w:r>
      <w:r w:rsidR="007C5CE1">
        <w:rPr>
          <w:rFonts w:ascii="Times New Roman" w:hAnsi="Times New Roman"/>
          <w:color w:val="000000"/>
          <w:sz w:val="24"/>
          <w:szCs w:val="24"/>
        </w:rPr>
        <w:t xml:space="preserv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t>t</w:t>
      </w:r>
      <w:r w:rsidRPr="0058056F">
        <w:rPr>
          <w:rFonts w:ascii="Times New Roman" w:hAnsi="Times New Roman"/>
          <w:color w:val="000000"/>
          <w:sz w:val="24"/>
          <w:szCs w:val="24"/>
        </w:rPr>
        <w:t xml:space="preserve">he CPC. In addition, it may </w:t>
      </w:r>
      <w:r w:rsidRPr="0058056F">
        <w:rPr>
          <w:rFonts w:ascii="Times New Roman" w:hAnsi="Times New Roman"/>
          <w:color w:val="000000"/>
          <w:sz w:val="24"/>
          <w:szCs w:val="24"/>
          <w:u w:val="single"/>
        </w:rPr>
        <w:t>not</w:t>
      </w:r>
      <w:r w:rsidRPr="0058056F">
        <w:rPr>
          <w:rFonts w:ascii="Times New Roman" w:hAnsi="Times New Roman"/>
          <w:color w:val="000000"/>
          <w:sz w:val="24"/>
          <w:szCs w:val="24"/>
        </w:rPr>
        <w:t xml:space="preserve"> appropriate or reserve any CP Fund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monies on its own initiative without a prior recommendation by the CPC.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G.L. c. 44B, § 7.</w:t>
      </w:r>
    </w:p>
    <w:p w14:paraId="722CC4AE" w14:textId="77777777" w:rsidR="00121EEE" w:rsidRPr="0058056F" w:rsidRDefault="00121EEE" w:rsidP="00121EEE">
      <w:pPr>
        <w:widowControl w:val="0"/>
        <w:rPr>
          <w:rFonts w:ascii="Times New Roman" w:hAnsi="Times New Roman"/>
          <w:color w:val="000000"/>
          <w:sz w:val="24"/>
          <w:szCs w:val="24"/>
        </w:rPr>
      </w:pPr>
    </w:p>
    <w:p w14:paraId="3A822C24" w14:textId="3D6A23D0"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C.  Circumstances under which appropriations may be made by a Town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Meeting from the CP Fund without a prior recommendation of the CPC:</w:t>
      </w:r>
    </w:p>
    <w:p w14:paraId="2EE42E55" w14:textId="77777777" w:rsidR="00121EEE" w:rsidRPr="0058056F" w:rsidRDefault="00121EEE" w:rsidP="00121EEE">
      <w:pPr>
        <w:widowControl w:val="0"/>
        <w:rPr>
          <w:rFonts w:ascii="Times New Roman" w:hAnsi="Times New Roman"/>
          <w:color w:val="000000"/>
          <w:sz w:val="24"/>
          <w:szCs w:val="24"/>
        </w:rPr>
      </w:pPr>
    </w:p>
    <w:p w14:paraId="04F360CA" w14:textId="77777777" w:rsidR="007C5CE1" w:rsidRDefault="00121EEE" w:rsidP="00121EEE">
      <w:pPr>
        <w:widowControl w:val="0"/>
        <w:rPr>
          <w:rFonts w:ascii="Times New Roman" w:hAnsi="Times New Roman"/>
          <w:color w:val="0000FF"/>
          <w:sz w:val="24"/>
          <w:szCs w:val="24"/>
          <w:u w:val="single"/>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(1) Appropriations to an administrative budget of the CPC.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Providing administrative and operating expenses to the committee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is not included within the “gatekeeper” language of</w:t>
      </w:r>
      <w:r w:rsidRPr="0058056F">
        <w:rPr>
          <w:rFonts w:ascii="Times New Roman" w:hAnsi="Times New Roman"/>
          <w:color w:val="0000FF"/>
          <w:sz w:val="24"/>
          <w:szCs w:val="24"/>
          <w:u w:val="single"/>
        </w:rPr>
        <w:t xml:space="preserve"> </w:t>
      </w:r>
    </w:p>
    <w:p w14:paraId="02D230C6" w14:textId="4C04BAFB" w:rsidR="00121EEE" w:rsidRPr="0058056F" w:rsidRDefault="007C5CE1" w:rsidP="00121EEE">
      <w:pPr>
        <w:widowControl w:val="0"/>
        <w:rPr>
          <w:rFonts w:ascii="Times New Roman" w:hAnsi="Times New Roman"/>
          <w:color w:val="000000"/>
          <w:sz w:val="24"/>
          <w:szCs w:val="24"/>
        </w:rPr>
      </w:pPr>
      <w:r w:rsidRPr="00296B9A">
        <w:rPr>
          <w:rFonts w:ascii="Times New Roman" w:hAnsi="Times New Roman"/>
          <w:color w:val="0000FF"/>
          <w:sz w:val="24"/>
          <w:szCs w:val="24"/>
        </w:rPr>
        <w:tab/>
      </w:r>
      <w:r w:rsidRPr="00296B9A">
        <w:rPr>
          <w:rFonts w:ascii="Times New Roman" w:hAnsi="Times New Roman"/>
          <w:color w:val="0000FF"/>
          <w:sz w:val="24"/>
          <w:szCs w:val="24"/>
        </w:rPr>
        <w:tab/>
      </w:r>
      <w:r w:rsidRPr="00296B9A">
        <w:rPr>
          <w:rFonts w:ascii="Times New Roman" w:hAnsi="Times New Roman"/>
          <w:color w:val="0000FF"/>
          <w:sz w:val="24"/>
          <w:szCs w:val="24"/>
        </w:rPr>
        <w:tab/>
      </w:r>
      <w:r w:rsidRPr="00296B9A">
        <w:rPr>
          <w:rFonts w:ascii="Times New Roman" w:hAnsi="Times New Roman"/>
          <w:color w:val="0000FF"/>
          <w:sz w:val="24"/>
          <w:szCs w:val="24"/>
        </w:rPr>
        <w:tab/>
      </w:r>
      <w:r w:rsidR="00121EEE" w:rsidRPr="0058056F">
        <w:rPr>
          <w:rFonts w:ascii="Times New Roman" w:hAnsi="Times New Roman"/>
          <w:color w:val="0000FF"/>
          <w:sz w:val="24"/>
          <w:szCs w:val="24"/>
          <w:u w:val="single"/>
        </w:rPr>
        <w:t xml:space="preserve">G.L. c. 44B, </w:t>
      </w:r>
      <w:r>
        <w:rPr>
          <w:rFonts w:ascii="Times New Roman" w:hAnsi="Times New Roman"/>
          <w:color w:val="0000FF"/>
          <w:sz w:val="24"/>
          <w:szCs w:val="24"/>
          <w:u w:val="single"/>
        </w:rPr>
        <w:tab/>
      </w:r>
      <w:r w:rsidR="00121EEE" w:rsidRPr="0058056F">
        <w:rPr>
          <w:rFonts w:ascii="Times New Roman" w:hAnsi="Times New Roman"/>
          <w:color w:val="0000FF"/>
          <w:sz w:val="24"/>
          <w:szCs w:val="24"/>
          <w:u w:val="single"/>
        </w:rPr>
        <w:t>§7</w:t>
      </w:r>
      <w:r w:rsidR="00121EEE" w:rsidRPr="0058056F">
        <w:rPr>
          <w:rFonts w:ascii="Times New Roman" w:hAnsi="Times New Roman"/>
          <w:color w:val="000000"/>
          <w:sz w:val="24"/>
          <w:szCs w:val="24"/>
        </w:rPr>
        <w:t xml:space="preserve"> which requires a prior recommendation of the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CPC. It is, therefore, recommended that a Town Meeting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appropriate an administrative budget for the CPC in the first year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of the CPA’s implementation if the CPC has not yet been formed.</w:t>
      </w:r>
    </w:p>
    <w:p w14:paraId="54A5D0C1" w14:textId="77777777" w:rsidR="00121EEE" w:rsidRPr="0058056F" w:rsidRDefault="00121EEE" w:rsidP="00121EEE">
      <w:pPr>
        <w:widowControl w:val="0"/>
        <w:rPr>
          <w:rFonts w:ascii="Times New Roman" w:hAnsi="Times New Roman"/>
          <w:color w:val="000000"/>
          <w:sz w:val="24"/>
          <w:szCs w:val="24"/>
        </w:rPr>
      </w:pPr>
    </w:p>
    <w:p w14:paraId="78465820" w14:textId="1B7C4CE8"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(2)  Appropriations to pay debt service on debt previously voted by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 Town Meeting after a recommendation of the CPC. (This is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because the CPC made the original recommendation to a Town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Meeting to approve the issuance of the debt.)</w:t>
      </w:r>
    </w:p>
    <w:p w14:paraId="3DAFB691" w14:textId="77777777" w:rsidR="00121EEE" w:rsidRPr="0058056F" w:rsidRDefault="00121EEE" w:rsidP="00121EEE">
      <w:pPr>
        <w:widowControl w:val="0"/>
        <w:rPr>
          <w:rFonts w:ascii="Times New Roman" w:hAnsi="Times New Roman"/>
          <w:color w:val="000000"/>
          <w:sz w:val="24"/>
          <w:szCs w:val="24"/>
        </w:rPr>
      </w:pPr>
    </w:p>
    <w:p w14:paraId="18FBA4BB" w14:textId="0C8A2949"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(3) In the first year of adoption of the CPA, if the CPC has not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already been formed, the Town Meeting may appropriate CP Fund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annual revenues to an annual budgeted reserve. Before an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appropriation may be made by the Town Meeting from the annual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budgeted reserve for a CP project or other CP expenditure,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however, the appropriation will require a recommendation from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the CPC.</w:t>
      </w:r>
    </w:p>
    <w:p w14:paraId="08EB5B6D" w14:textId="77777777" w:rsidR="00121EEE" w:rsidRPr="0058056F" w:rsidRDefault="00121EEE" w:rsidP="00121EEE">
      <w:pPr>
        <w:widowControl w:val="0"/>
        <w:rPr>
          <w:rFonts w:ascii="Times New Roman" w:hAnsi="Times New Roman"/>
          <w:color w:val="000000"/>
          <w:sz w:val="24"/>
          <w:szCs w:val="24"/>
        </w:rPr>
      </w:pPr>
    </w:p>
    <w:p w14:paraId="481F0EA2" w14:textId="62DDB781" w:rsidR="00121EEE" w:rsidRPr="007C5CE1" w:rsidRDefault="007C5CE1" w:rsidP="00121EEE">
      <w:pPr>
        <w:widowControl w:val="0"/>
        <w:rPr>
          <w:rFonts w:ascii="Times New Roman" w:hAnsi="Times New Roman"/>
          <w:color w:val="000000"/>
          <w:sz w:val="24"/>
          <w:szCs w:val="24"/>
          <w:u w:val="single"/>
        </w:rPr>
      </w:pPr>
      <w:r w:rsidRPr="007C5CE1">
        <w:rPr>
          <w:rFonts w:ascii="Times New Roman" w:hAnsi="Times New Roman"/>
          <w:b/>
          <w:color w:val="000000"/>
          <w:sz w:val="24"/>
          <w:szCs w:val="24"/>
        </w:rPr>
        <w:t>Section 7:</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Recordkeeping</w:t>
      </w:r>
    </w:p>
    <w:p w14:paraId="6A8132DE" w14:textId="77777777" w:rsidR="00121EEE" w:rsidRPr="0058056F" w:rsidRDefault="00121EEE" w:rsidP="00121EEE">
      <w:pPr>
        <w:widowControl w:val="0"/>
        <w:rPr>
          <w:rFonts w:ascii="Times New Roman" w:hAnsi="Times New Roman"/>
          <w:color w:val="000000"/>
          <w:sz w:val="24"/>
          <w:szCs w:val="24"/>
        </w:rPr>
      </w:pPr>
    </w:p>
    <w:p w14:paraId="377F1B6E" w14:textId="77777777" w:rsidR="007C5CE1"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  The CPC is responsible for maintaining records relating to the use of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the CP Fund.</w:t>
      </w:r>
      <w:r w:rsidRPr="0058056F">
        <w:rPr>
          <w:rFonts w:ascii="Times New Roman" w:hAnsi="Times New Roman"/>
          <w:color w:val="0000FF"/>
          <w:sz w:val="24"/>
          <w:szCs w:val="24"/>
          <w:u w:val="single"/>
        </w:rPr>
        <w:t xml:space="preserve"> G.L. c. 44B, § 13.</w:t>
      </w:r>
      <w:r w:rsidRPr="0058056F">
        <w:rPr>
          <w:rFonts w:ascii="Times New Roman" w:hAnsi="Times New Roman"/>
          <w:color w:val="000000"/>
          <w:sz w:val="24"/>
          <w:szCs w:val="24"/>
        </w:rPr>
        <w:t xml:space="preserve">  These records are subject to disclosure as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public records.</w:t>
      </w:r>
      <w:r w:rsidRPr="0058056F">
        <w:rPr>
          <w:rFonts w:ascii="Times New Roman" w:hAnsi="Times New Roman"/>
          <w:color w:val="0000FF"/>
          <w:sz w:val="24"/>
          <w:szCs w:val="24"/>
        </w:rPr>
        <w:t xml:space="preserve"> G.L. c. 66, § 10; G.L. c. 4, § 7, Clause 26.</w:t>
      </w:r>
      <w:r w:rsidRPr="0058056F">
        <w:rPr>
          <w:rFonts w:ascii="Times New Roman" w:hAnsi="Times New Roman"/>
          <w:color w:val="000000"/>
          <w:sz w:val="24"/>
          <w:szCs w:val="24"/>
        </w:rPr>
        <w:t xml:space="preserve"> </w:t>
      </w:r>
    </w:p>
    <w:p w14:paraId="79895C91" w14:textId="360D4E3C"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 xml:space="preserve"> </w:t>
      </w:r>
    </w:p>
    <w:p w14:paraId="25B1126D" w14:textId="1DB8B71C"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(1)  Recommendations</w:t>
      </w:r>
    </w:p>
    <w:p w14:paraId="151C9ADE" w14:textId="77777777" w:rsidR="00121EEE" w:rsidRPr="0058056F" w:rsidRDefault="00121EEE" w:rsidP="00121EEE">
      <w:pPr>
        <w:widowControl w:val="0"/>
        <w:rPr>
          <w:rFonts w:ascii="Times New Roman" w:hAnsi="Times New Roman"/>
          <w:color w:val="000000"/>
          <w:sz w:val="24"/>
          <w:szCs w:val="24"/>
        </w:rPr>
      </w:pPr>
    </w:p>
    <w:p w14:paraId="056E0421" w14:textId="51AA5EDF"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must keep a record of its recommendations to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legislative body and the specific action taken on them.</w:t>
      </w:r>
    </w:p>
    <w:p w14:paraId="68A1126B" w14:textId="77777777" w:rsidR="00121EEE" w:rsidRPr="0058056F" w:rsidRDefault="00121EEE" w:rsidP="00121EEE">
      <w:pPr>
        <w:widowControl w:val="0"/>
        <w:rPr>
          <w:rFonts w:ascii="Times New Roman" w:hAnsi="Times New Roman"/>
          <w:color w:val="000000"/>
          <w:sz w:val="24"/>
          <w:szCs w:val="24"/>
        </w:rPr>
      </w:pPr>
    </w:p>
    <w:p w14:paraId="064C8810" w14:textId="6182FBC3"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(2)  Expenditures</w:t>
      </w:r>
    </w:p>
    <w:p w14:paraId="410C8496" w14:textId="77777777" w:rsidR="00121EEE" w:rsidRPr="0058056F" w:rsidRDefault="00121EEE" w:rsidP="00121EEE">
      <w:pPr>
        <w:widowControl w:val="0"/>
        <w:rPr>
          <w:rFonts w:ascii="Times New Roman" w:hAnsi="Times New Roman"/>
          <w:color w:val="000000"/>
          <w:sz w:val="24"/>
          <w:szCs w:val="24"/>
        </w:rPr>
      </w:pPr>
    </w:p>
    <w:p w14:paraId="18473FDE" w14:textId="6F6501C2"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should track all appropriations and expenditures made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from the CP Fund. The municipal clerk certifies all appropriation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votes and the accounting officer maintains the official financial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records of the municipality. The CPC should periodically monitor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spending from the fund, however, in the same manner as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department heads review monthly reports from the accounting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officer on the status of their budgets.</w:t>
      </w:r>
    </w:p>
    <w:p w14:paraId="7B3DE4F6" w14:textId="77777777" w:rsidR="007C5CE1"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p>
    <w:p w14:paraId="0069E52B" w14:textId="3822D8F3" w:rsidR="00121EEE" w:rsidRPr="0058056F" w:rsidRDefault="007C5CE1" w:rsidP="00121EEE">
      <w:pPr>
        <w:widowControl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(3)  Property Interests</w:t>
      </w:r>
    </w:p>
    <w:p w14:paraId="79895AF7" w14:textId="77777777" w:rsidR="00121EEE" w:rsidRPr="0058056F" w:rsidRDefault="00121EEE" w:rsidP="00121EEE">
      <w:pPr>
        <w:widowControl w:val="0"/>
        <w:rPr>
          <w:rFonts w:ascii="Times New Roman" w:hAnsi="Times New Roman"/>
          <w:color w:val="000000"/>
          <w:sz w:val="24"/>
          <w:szCs w:val="24"/>
        </w:rPr>
      </w:pPr>
    </w:p>
    <w:p w14:paraId="2573A65A" w14:textId="06F9B3AD"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must maintain an inventory of all real property interests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acquired, disposed of or improved by the community after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recommendation of the committee. The inventory must contain, at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 minimum, the names and addresses of the grantors and grantees,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amount of consideration and all relevant action dates. It should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also reference all documents related to acquisitions, dispositions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and improvements, such as purchase and sale agreements, deeds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and permanent restrictions on acquired property interests.</w:t>
      </w:r>
      <w:r w:rsidRPr="0058056F">
        <w:rPr>
          <w:rFonts w:ascii="Times New Roman" w:hAnsi="Times New Roman"/>
          <w:color w:val="0000FF"/>
          <w:sz w:val="24"/>
          <w:szCs w:val="24"/>
        </w:rPr>
        <w:t xml:space="preserve"> G.L. c. </w:t>
      </w:r>
      <w:r w:rsidR="007C5CE1">
        <w:rPr>
          <w:rFonts w:ascii="Times New Roman" w:hAnsi="Times New Roman"/>
          <w:color w:val="0000FF"/>
          <w:sz w:val="24"/>
          <w:szCs w:val="24"/>
        </w:rPr>
        <w:tab/>
      </w:r>
      <w:r w:rsidR="007C5CE1">
        <w:rPr>
          <w:rFonts w:ascii="Times New Roman" w:hAnsi="Times New Roman"/>
          <w:color w:val="0000FF"/>
          <w:sz w:val="24"/>
          <w:szCs w:val="24"/>
        </w:rPr>
        <w:tab/>
      </w:r>
      <w:r w:rsidR="007C5CE1">
        <w:rPr>
          <w:rFonts w:ascii="Times New Roman" w:hAnsi="Times New Roman"/>
          <w:color w:val="0000FF"/>
          <w:sz w:val="24"/>
          <w:szCs w:val="24"/>
        </w:rPr>
        <w:tab/>
      </w:r>
      <w:r w:rsidR="007C5CE1">
        <w:rPr>
          <w:rFonts w:ascii="Times New Roman" w:hAnsi="Times New Roman"/>
          <w:color w:val="0000FF"/>
          <w:sz w:val="24"/>
          <w:szCs w:val="24"/>
        </w:rPr>
        <w:tab/>
      </w:r>
      <w:r w:rsidR="007C5CE1">
        <w:rPr>
          <w:rFonts w:ascii="Times New Roman" w:hAnsi="Times New Roman"/>
          <w:color w:val="0000FF"/>
          <w:sz w:val="24"/>
          <w:szCs w:val="24"/>
        </w:rPr>
        <w:tab/>
      </w:r>
      <w:r w:rsidRPr="0058056F">
        <w:rPr>
          <w:rFonts w:ascii="Times New Roman" w:hAnsi="Times New Roman"/>
          <w:color w:val="0000FF"/>
          <w:sz w:val="24"/>
          <w:szCs w:val="24"/>
        </w:rPr>
        <w:t>44B, § 12(a).</w:t>
      </w:r>
      <w:r w:rsidRPr="0058056F">
        <w:rPr>
          <w:rFonts w:ascii="Times New Roman" w:hAnsi="Times New Roman"/>
          <w:color w:val="000000"/>
          <w:sz w:val="24"/>
          <w:szCs w:val="24"/>
        </w:rPr>
        <w:t xml:space="preserve">  </w:t>
      </w:r>
    </w:p>
    <w:p w14:paraId="60C18CDB" w14:textId="77777777" w:rsidR="00121EEE" w:rsidRPr="0058056F" w:rsidRDefault="00121EEE" w:rsidP="00121EEE">
      <w:pPr>
        <w:widowControl w:val="0"/>
        <w:rPr>
          <w:rFonts w:ascii="Times New Roman" w:hAnsi="Times New Roman"/>
          <w:color w:val="000000"/>
          <w:sz w:val="24"/>
          <w:szCs w:val="24"/>
        </w:rPr>
      </w:pPr>
    </w:p>
    <w:p w14:paraId="7C45964E" w14:textId="6435770F" w:rsidR="00121EEE" w:rsidRPr="007C5CE1" w:rsidRDefault="007C5CE1" w:rsidP="00121EEE">
      <w:pPr>
        <w:widowControl w:val="0"/>
        <w:rPr>
          <w:rFonts w:ascii="Times New Roman" w:hAnsi="Times New Roman"/>
          <w:color w:val="000000"/>
          <w:sz w:val="24"/>
          <w:szCs w:val="24"/>
          <w:u w:val="single"/>
        </w:rPr>
      </w:pPr>
      <w:r w:rsidRPr="007C5CE1">
        <w:rPr>
          <w:rFonts w:ascii="Times New Roman" w:hAnsi="Times New Roman"/>
          <w:b/>
          <w:color w:val="000000"/>
          <w:sz w:val="24"/>
          <w:szCs w:val="24"/>
        </w:rPr>
        <w:t>Section 8:</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Reporting</w:t>
      </w:r>
    </w:p>
    <w:p w14:paraId="14A42BFE" w14:textId="77777777" w:rsidR="00121EEE" w:rsidRPr="0058056F" w:rsidRDefault="00121EEE" w:rsidP="00121EEE">
      <w:pPr>
        <w:widowControl w:val="0"/>
        <w:rPr>
          <w:rFonts w:ascii="Times New Roman" w:hAnsi="Times New Roman"/>
          <w:color w:val="000000"/>
          <w:sz w:val="24"/>
          <w:szCs w:val="24"/>
        </w:rPr>
      </w:pPr>
    </w:p>
    <w:p w14:paraId="79387A46" w14:textId="445EB878"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should coordinate with applicable municipal officials to provide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information required by reports required by the Community Preser5vation Act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and ensure that annual reports are timely filed.</w:t>
      </w:r>
    </w:p>
    <w:p w14:paraId="06B7C8D1" w14:textId="77777777" w:rsidR="00121EEE" w:rsidRPr="0058056F" w:rsidRDefault="00121EEE" w:rsidP="00121EEE">
      <w:pPr>
        <w:widowControl w:val="0"/>
        <w:rPr>
          <w:rFonts w:ascii="Times New Roman" w:hAnsi="Times New Roman"/>
          <w:color w:val="000000"/>
          <w:sz w:val="24"/>
          <w:szCs w:val="24"/>
        </w:rPr>
      </w:pPr>
    </w:p>
    <w:p w14:paraId="539FB74B" w14:textId="453D5A88" w:rsidR="00121EEE" w:rsidRPr="0058056F" w:rsidRDefault="007C5CE1" w:rsidP="00121EEE">
      <w:pPr>
        <w:widowControl w:val="0"/>
        <w:rPr>
          <w:rFonts w:ascii="Times New Roman" w:hAnsi="Times New Roman"/>
          <w:color w:val="000000"/>
          <w:sz w:val="24"/>
          <w:szCs w:val="24"/>
        </w:rPr>
      </w:pPr>
      <w:r w:rsidRPr="007C5CE1">
        <w:rPr>
          <w:rFonts w:ascii="Times New Roman" w:hAnsi="Times New Roman"/>
          <w:b/>
          <w:color w:val="000000"/>
          <w:sz w:val="24"/>
          <w:szCs w:val="24"/>
        </w:rPr>
        <w:t>Section 9:</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Effect of CPA revocation</w:t>
      </w:r>
    </w:p>
    <w:p w14:paraId="31478905" w14:textId="77777777" w:rsidR="00121EEE" w:rsidRPr="0058056F" w:rsidRDefault="00121EEE" w:rsidP="00121EEE">
      <w:pPr>
        <w:widowControl w:val="0"/>
        <w:rPr>
          <w:rFonts w:ascii="Times New Roman" w:hAnsi="Times New Roman"/>
          <w:color w:val="000000"/>
          <w:sz w:val="24"/>
          <w:szCs w:val="24"/>
        </w:rPr>
      </w:pPr>
    </w:p>
    <w:p w14:paraId="20605751" w14:textId="69C76017"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Upon revocation of the CPA, the CPC shall continue to provide spending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recommendations for remaining community preservation funds that are not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required for the satisfaction of outstanding obligations.</w:t>
      </w:r>
    </w:p>
    <w:p w14:paraId="6C80EA85" w14:textId="1C10B4C4" w:rsidR="00B233AC" w:rsidRPr="007C5CE1" w:rsidRDefault="009C3970" w:rsidP="007C5CE1">
      <w:pPr>
        <w:widowControl w:val="0"/>
        <w:pBdr>
          <w:top w:val="nil"/>
          <w:left w:val="nil"/>
          <w:bottom w:val="nil"/>
          <w:right w:val="nil"/>
          <w:between w:val="nil"/>
        </w:pBdr>
        <w:spacing w:before="284"/>
        <w:ind w:left="14"/>
        <w:rPr>
          <w:rFonts w:eastAsia="Calibri"/>
          <w:color w:val="000000"/>
          <w:szCs w:val="22"/>
        </w:rPr>
      </w:pPr>
      <w:r>
        <w:rPr>
          <w:rFonts w:ascii="Times New Roman" w:hAnsi="Times New Roman"/>
          <w:b/>
          <w:sz w:val="24"/>
          <w:szCs w:val="24"/>
          <w:u w:val="single"/>
        </w:rPr>
        <w:t>ARTICLE 19 REPEAL</w:t>
      </w:r>
    </w:p>
    <w:p w14:paraId="4BBB8334" w14:textId="77777777" w:rsidR="00B233AC" w:rsidRPr="00B233AC" w:rsidRDefault="00B233AC" w:rsidP="009C3970">
      <w:pPr>
        <w:pStyle w:val="BodyTextIndent2"/>
        <w:spacing w:line="240" w:lineRule="auto"/>
        <w:ind w:left="1800" w:hanging="1800"/>
        <w:jc w:val="both"/>
        <w:rPr>
          <w:rFonts w:ascii="Times New Roman" w:hAnsi="Times New Roman"/>
          <w:sz w:val="24"/>
          <w:szCs w:val="24"/>
        </w:rPr>
      </w:pPr>
      <w:r w:rsidRPr="00B233AC">
        <w:rPr>
          <w:rFonts w:ascii="Times New Roman" w:hAnsi="Times New Roman"/>
          <w:b/>
          <w:sz w:val="24"/>
          <w:szCs w:val="24"/>
        </w:rPr>
        <w:t>Section 1:</w:t>
      </w:r>
      <w:r w:rsidRPr="00B233AC">
        <w:rPr>
          <w:rFonts w:ascii="Times New Roman" w:hAnsi="Times New Roman"/>
          <w:sz w:val="24"/>
          <w:szCs w:val="24"/>
        </w:rPr>
        <w:t xml:space="preserve"> </w:t>
      </w:r>
      <w:r w:rsidRPr="00B233AC">
        <w:rPr>
          <w:rFonts w:ascii="Times New Roman" w:hAnsi="Times New Roman"/>
          <w:sz w:val="24"/>
          <w:szCs w:val="24"/>
        </w:rPr>
        <w:tab/>
        <w:t>Upon acceptance of the foregoing by-laws by the Town, approval of the same by the Attorney-General, and their publication as required by law, all by-laws, heretofore existing shall be annulled and repealed.</w:t>
      </w:r>
    </w:p>
    <w:p w14:paraId="73A53E59" w14:textId="77777777" w:rsidR="00B233AC" w:rsidRPr="00B233AC" w:rsidRDefault="00B233AC" w:rsidP="009C3970">
      <w:pPr>
        <w:pStyle w:val="BodyTextIndent2"/>
        <w:spacing w:line="240" w:lineRule="auto"/>
        <w:ind w:left="0"/>
        <w:jc w:val="both"/>
        <w:rPr>
          <w:rFonts w:ascii="Times New Roman" w:hAnsi="Times New Roman"/>
          <w:sz w:val="24"/>
          <w:szCs w:val="24"/>
        </w:rPr>
      </w:pPr>
      <w:r w:rsidRPr="00B233AC">
        <w:rPr>
          <w:rFonts w:ascii="Times New Roman" w:hAnsi="Times New Roman"/>
          <w:sz w:val="24"/>
          <w:szCs w:val="24"/>
        </w:rPr>
        <w:tab/>
      </w:r>
      <w:r w:rsidRPr="00B233AC">
        <w:rPr>
          <w:rFonts w:ascii="Times New Roman" w:hAnsi="Times New Roman"/>
          <w:sz w:val="24"/>
          <w:szCs w:val="24"/>
        </w:rPr>
        <w:tab/>
      </w:r>
    </w:p>
    <w:p w14:paraId="2555E215" w14:textId="77777777" w:rsidR="00B233AC" w:rsidRPr="00B233AC" w:rsidRDefault="00B233AC" w:rsidP="00B233AC">
      <w:pPr>
        <w:pStyle w:val="BodyTextIndent2"/>
        <w:ind w:left="4320"/>
        <w:jc w:val="both"/>
        <w:rPr>
          <w:rFonts w:ascii="Times New Roman" w:hAnsi="Times New Roman"/>
          <w:sz w:val="24"/>
          <w:szCs w:val="24"/>
        </w:rPr>
      </w:pPr>
    </w:p>
    <w:p w14:paraId="6ACEFBF2" w14:textId="77777777" w:rsidR="00B233AC" w:rsidRPr="00B233AC" w:rsidRDefault="00B233AC" w:rsidP="00B233AC">
      <w:pPr>
        <w:pStyle w:val="BodyTextIndent2"/>
        <w:ind w:left="2880"/>
        <w:jc w:val="both"/>
        <w:rPr>
          <w:rFonts w:ascii="Times New Roman" w:hAnsi="Times New Roman"/>
          <w:sz w:val="24"/>
          <w:szCs w:val="24"/>
        </w:rPr>
      </w:pPr>
    </w:p>
    <w:p w14:paraId="21A45539" w14:textId="77777777" w:rsidR="00B233AC" w:rsidRPr="00B233AC" w:rsidRDefault="00B233AC" w:rsidP="00B233AC">
      <w:pPr>
        <w:pStyle w:val="BodyTextIndent2"/>
        <w:ind w:left="3300"/>
        <w:jc w:val="both"/>
        <w:rPr>
          <w:rFonts w:ascii="Times New Roman" w:hAnsi="Times New Roman"/>
          <w:sz w:val="24"/>
          <w:szCs w:val="24"/>
        </w:rPr>
      </w:pPr>
    </w:p>
    <w:p w14:paraId="38662B2C" w14:textId="77777777" w:rsidR="00B233AC" w:rsidRPr="00B233AC" w:rsidRDefault="00B233AC" w:rsidP="00B233AC">
      <w:pPr>
        <w:pStyle w:val="BodyTextIndent2"/>
        <w:ind w:left="1800" w:hanging="3600"/>
        <w:jc w:val="both"/>
        <w:rPr>
          <w:rFonts w:ascii="Times New Roman" w:hAnsi="Times New Roman"/>
          <w:sz w:val="24"/>
          <w:szCs w:val="24"/>
        </w:rPr>
      </w:pPr>
    </w:p>
    <w:p w14:paraId="42930B0E" w14:textId="77777777" w:rsidR="00B233AC" w:rsidRPr="00B233AC" w:rsidRDefault="00B233AC" w:rsidP="00B233AC">
      <w:pPr>
        <w:pStyle w:val="BodyTextIndent2"/>
        <w:jc w:val="both"/>
        <w:rPr>
          <w:rFonts w:ascii="Times New Roman" w:hAnsi="Times New Roman"/>
          <w:sz w:val="24"/>
          <w:szCs w:val="24"/>
        </w:rPr>
      </w:pPr>
      <w:r w:rsidRPr="00B233AC">
        <w:rPr>
          <w:rFonts w:ascii="Times New Roman" w:hAnsi="Times New Roman"/>
          <w:sz w:val="24"/>
          <w:szCs w:val="24"/>
        </w:rPr>
        <w:t xml:space="preserve">     </w:t>
      </w:r>
    </w:p>
    <w:p w14:paraId="1E1BEA49" w14:textId="77777777" w:rsidR="00B233AC" w:rsidRPr="00B233AC" w:rsidRDefault="00B233AC" w:rsidP="00B233AC">
      <w:pPr>
        <w:pStyle w:val="BodyTextIndent2"/>
        <w:jc w:val="both"/>
        <w:rPr>
          <w:rFonts w:ascii="Times New Roman" w:hAnsi="Times New Roman"/>
          <w:sz w:val="24"/>
          <w:szCs w:val="24"/>
        </w:rPr>
      </w:pPr>
    </w:p>
    <w:p w14:paraId="2FF7AFF6" w14:textId="77777777" w:rsidR="00B233AC" w:rsidRPr="00B233AC" w:rsidRDefault="00B233AC" w:rsidP="00B233AC">
      <w:pPr>
        <w:pStyle w:val="BodyTextIndent2"/>
        <w:jc w:val="both"/>
        <w:rPr>
          <w:rFonts w:ascii="Times New Roman" w:hAnsi="Times New Roman"/>
          <w:sz w:val="24"/>
          <w:szCs w:val="24"/>
          <w:u w:val="single"/>
        </w:rPr>
      </w:pPr>
    </w:p>
    <w:p w14:paraId="4C26481C" w14:textId="77777777" w:rsidR="00B233AC" w:rsidRPr="00B233AC" w:rsidRDefault="00B233AC" w:rsidP="00B233AC">
      <w:pPr>
        <w:pStyle w:val="BodyTextIndent2"/>
        <w:jc w:val="both"/>
        <w:rPr>
          <w:rFonts w:ascii="Times New Roman" w:hAnsi="Times New Roman"/>
          <w:sz w:val="24"/>
          <w:szCs w:val="24"/>
          <w:u w:val="single"/>
        </w:rPr>
      </w:pPr>
    </w:p>
    <w:p w14:paraId="73A9288B" w14:textId="77777777" w:rsidR="00B233AC" w:rsidRPr="00B233AC" w:rsidRDefault="00B233AC" w:rsidP="00B233AC">
      <w:pPr>
        <w:pStyle w:val="BodyTextIndent2"/>
        <w:jc w:val="both"/>
        <w:rPr>
          <w:rFonts w:ascii="Times New Roman" w:hAnsi="Times New Roman"/>
          <w:sz w:val="24"/>
          <w:szCs w:val="24"/>
        </w:rPr>
      </w:pPr>
    </w:p>
    <w:p w14:paraId="3B855C8D" w14:textId="77777777" w:rsidR="00B233AC" w:rsidRPr="00B233AC" w:rsidRDefault="00B233AC" w:rsidP="00B233AC">
      <w:pPr>
        <w:pStyle w:val="BodyTextIndent2"/>
        <w:ind w:left="1800"/>
        <w:jc w:val="both"/>
        <w:rPr>
          <w:rFonts w:ascii="Times New Roman" w:hAnsi="Times New Roman"/>
          <w:sz w:val="24"/>
          <w:szCs w:val="24"/>
        </w:rPr>
      </w:pPr>
    </w:p>
    <w:p w14:paraId="063C5109" w14:textId="77777777" w:rsidR="00B233AC" w:rsidRDefault="00B233AC" w:rsidP="00B233AC">
      <w:pPr>
        <w:rPr>
          <w:sz w:val="24"/>
          <w:u w:val="single"/>
        </w:rPr>
      </w:pPr>
    </w:p>
    <w:p w14:paraId="52FD8881" w14:textId="77777777" w:rsidR="00B233AC" w:rsidRDefault="00B233AC" w:rsidP="00B233AC">
      <w:pPr>
        <w:rPr>
          <w:sz w:val="24"/>
          <w:u w:val="single"/>
        </w:rPr>
      </w:pPr>
    </w:p>
    <w:p w14:paraId="636AAC94" w14:textId="77777777" w:rsidR="00B233AC" w:rsidRDefault="00B233AC" w:rsidP="00B233AC">
      <w:pPr>
        <w:ind w:left="2160"/>
        <w:jc w:val="center"/>
        <w:rPr>
          <w:sz w:val="24"/>
        </w:rPr>
      </w:pPr>
    </w:p>
    <w:p w14:paraId="0E6BA34D" w14:textId="77777777" w:rsidR="00B233AC" w:rsidRDefault="00B233AC" w:rsidP="00B233AC">
      <w:pPr>
        <w:ind w:left="2160"/>
        <w:rPr>
          <w:sz w:val="24"/>
        </w:rPr>
      </w:pPr>
    </w:p>
    <w:p w14:paraId="52648C46" w14:textId="77777777" w:rsidR="00B233AC" w:rsidRDefault="00B233AC" w:rsidP="00B233AC">
      <w:pPr>
        <w:ind w:left="720" w:firstLine="720"/>
        <w:rPr>
          <w:sz w:val="24"/>
        </w:rPr>
      </w:pPr>
    </w:p>
    <w:p w14:paraId="76664852" w14:textId="77777777" w:rsidR="00B233AC" w:rsidRDefault="00B233AC" w:rsidP="00B233AC">
      <w:pPr>
        <w:ind w:left="720" w:firstLine="720"/>
        <w:rPr>
          <w:sz w:val="24"/>
        </w:rPr>
      </w:pPr>
      <w:r>
        <w:rPr>
          <w:sz w:val="24"/>
        </w:rPr>
        <w:tab/>
      </w:r>
    </w:p>
    <w:p w14:paraId="4CF16B66" w14:textId="77777777" w:rsidR="00B233AC" w:rsidRDefault="00B233AC" w:rsidP="00B233AC"/>
    <w:p w14:paraId="64B1FA66" w14:textId="77777777" w:rsidR="00B233AC" w:rsidRDefault="00B233AC" w:rsidP="00B233AC"/>
    <w:p w14:paraId="1AE00CCC" w14:textId="77777777" w:rsidR="00B233AC" w:rsidRDefault="00B233AC" w:rsidP="00B233AC">
      <w:pPr>
        <w:rPr>
          <w:sz w:val="24"/>
        </w:rPr>
      </w:pPr>
    </w:p>
    <w:p w14:paraId="2057BD9C" w14:textId="77777777" w:rsidR="00B233AC" w:rsidRDefault="00B233AC" w:rsidP="00B233AC">
      <w:pPr>
        <w:rPr>
          <w:sz w:val="24"/>
        </w:rPr>
      </w:pPr>
      <w:r>
        <w:rPr>
          <w:sz w:val="24"/>
        </w:rPr>
        <w:tab/>
      </w:r>
      <w:r>
        <w:rPr>
          <w:sz w:val="24"/>
        </w:rPr>
        <w:tab/>
      </w:r>
    </w:p>
    <w:p w14:paraId="6111D8CB" w14:textId="77777777" w:rsidR="00B233AC" w:rsidRDefault="00B233AC" w:rsidP="00B233AC">
      <w:pPr>
        <w:ind w:left="720" w:firstLine="1080"/>
        <w:rPr>
          <w:b/>
          <w:sz w:val="24"/>
        </w:rPr>
      </w:pPr>
    </w:p>
    <w:p w14:paraId="04B6DCC2" w14:textId="77777777" w:rsidR="00B233AC" w:rsidRDefault="00B233AC" w:rsidP="00B233AC">
      <w:pPr>
        <w:rPr>
          <w:sz w:val="24"/>
        </w:rPr>
      </w:pPr>
    </w:p>
    <w:p w14:paraId="763FBF5D" w14:textId="77777777" w:rsidR="00B233AC" w:rsidRDefault="00B233AC" w:rsidP="00B233AC">
      <w:pPr>
        <w:ind w:left="2160"/>
        <w:rPr>
          <w:sz w:val="24"/>
        </w:rPr>
      </w:pPr>
    </w:p>
    <w:p w14:paraId="069D382B" w14:textId="77777777" w:rsidR="00B233AC" w:rsidRDefault="00B233AC" w:rsidP="00B233AC"/>
    <w:p w14:paraId="2E9F0A67" w14:textId="5DB3FB7A"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p>
    <w:p w14:paraId="4F27A0BD"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45DA09B4" w14:textId="759BBAA9"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78F5F606" w14:textId="145CC40E"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45D6355" w14:textId="0C5AE92C"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B517ABF" w14:textId="43ECFFDC"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1CA5ABFA" w14:textId="3CCE8F05" w:rsidR="00105348" w:rsidRPr="00105348" w:rsidRDefault="00105348" w:rsidP="00105348">
      <w:pPr>
        <w:spacing w:after="160" w:line="259" w:lineRule="auto"/>
        <w:ind w:left="720"/>
        <w:contextualSpacing/>
        <w:jc w:val="both"/>
        <w:rPr>
          <w:rFonts w:ascii="Times New Roman" w:eastAsia="Calibri" w:hAnsi="Times New Roman"/>
          <w:sz w:val="24"/>
          <w:szCs w:val="24"/>
        </w:rPr>
      </w:pPr>
      <w:r w:rsidRPr="00105348">
        <w:rPr>
          <w:rFonts w:ascii="Times New Roman" w:eastAsia="Calibri" w:hAnsi="Times New Roman"/>
          <w:sz w:val="24"/>
          <w:szCs w:val="24"/>
        </w:rPr>
        <w:t xml:space="preserve"> </w:t>
      </w:r>
      <w:r w:rsidRPr="00105348">
        <w:rPr>
          <w:rFonts w:ascii="Times New Roman" w:eastAsia="Calibri" w:hAnsi="Times New Roman"/>
          <w:sz w:val="24"/>
          <w:szCs w:val="24"/>
        </w:rPr>
        <w:br/>
      </w:r>
    </w:p>
    <w:p w14:paraId="65F9269B" w14:textId="6DB38FEF" w:rsidR="00105348" w:rsidRDefault="00105348" w:rsidP="00105348">
      <w:pPr>
        <w:tabs>
          <w:tab w:val="left" w:pos="1800"/>
        </w:tabs>
        <w:ind w:left="1800" w:hanging="1800"/>
        <w:jc w:val="both"/>
        <w:rPr>
          <w:rFonts w:ascii="Times New Roman" w:hAnsi="Times New Roman"/>
          <w:sz w:val="24"/>
        </w:rPr>
      </w:pPr>
      <w:r w:rsidRPr="009D3B3A">
        <w:rPr>
          <w:rFonts w:ascii="Times New Roman" w:hAnsi="Times New Roman"/>
          <w:sz w:val="24"/>
        </w:rPr>
        <w:br/>
      </w:r>
    </w:p>
    <w:p w14:paraId="456B0584" w14:textId="563A1221" w:rsidR="007278AE"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p>
    <w:p w14:paraId="5A09BDA1" w14:textId="77777777" w:rsidR="00515C61" w:rsidRPr="007D1E76" w:rsidRDefault="00515C61" w:rsidP="007D1E76">
      <w:pPr>
        <w:jc w:val="center"/>
        <w:rPr>
          <w:rFonts w:ascii="Times New Roman" w:hAnsi="Times New Roman"/>
          <w:b/>
          <w:sz w:val="36"/>
          <w:szCs w:val="36"/>
        </w:rPr>
      </w:pPr>
    </w:p>
    <w:sectPr w:rsidR="00515C61" w:rsidRPr="007D1E76" w:rsidSect="003D2C6D">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ACC0" w14:textId="77777777" w:rsidR="0028088D" w:rsidRDefault="0028088D" w:rsidP="003D2C6D">
      <w:r>
        <w:separator/>
      </w:r>
    </w:p>
  </w:endnote>
  <w:endnote w:type="continuationSeparator" w:id="0">
    <w:p w14:paraId="0052B8CB" w14:textId="77777777" w:rsidR="0028088D" w:rsidRDefault="0028088D" w:rsidP="003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9261002"/>
      <w:docPartObj>
        <w:docPartGallery w:val="Page Numbers (Bottom of Page)"/>
        <w:docPartUnique/>
      </w:docPartObj>
    </w:sdtPr>
    <w:sdtEndPr>
      <w:rPr>
        <w:rStyle w:val="PageNumber"/>
      </w:rPr>
    </w:sdtEndPr>
    <w:sdtContent>
      <w:p w14:paraId="5C450108" w14:textId="2C044760" w:rsidR="002E34CD" w:rsidRDefault="002E34C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425A5" w14:textId="77777777" w:rsidR="002E34CD" w:rsidRDefault="002E34CD" w:rsidP="003D2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254244"/>
      <w:docPartObj>
        <w:docPartGallery w:val="Page Numbers (Bottom of Page)"/>
        <w:docPartUnique/>
      </w:docPartObj>
    </w:sdtPr>
    <w:sdtEndPr>
      <w:rPr>
        <w:rStyle w:val="PageNumber"/>
      </w:rPr>
    </w:sdtEndPr>
    <w:sdtContent>
      <w:p w14:paraId="49BC4C11" w14:textId="352C372C" w:rsidR="002E34CD" w:rsidRDefault="002E34C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9BB">
          <w:rPr>
            <w:rStyle w:val="PageNumber"/>
            <w:noProof/>
          </w:rPr>
          <w:t>38</w:t>
        </w:r>
        <w:r>
          <w:rPr>
            <w:rStyle w:val="PageNumber"/>
          </w:rPr>
          <w:fldChar w:fldCharType="end"/>
        </w:r>
      </w:p>
    </w:sdtContent>
  </w:sdt>
  <w:p w14:paraId="46C3345A" w14:textId="77777777" w:rsidR="002E34CD" w:rsidRDefault="002E34CD" w:rsidP="003D2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2DEFF" w14:textId="77777777" w:rsidR="0028088D" w:rsidRDefault="0028088D" w:rsidP="003D2C6D">
      <w:r>
        <w:separator/>
      </w:r>
    </w:p>
  </w:footnote>
  <w:footnote w:type="continuationSeparator" w:id="0">
    <w:p w14:paraId="79B96614" w14:textId="77777777" w:rsidR="0028088D" w:rsidRDefault="0028088D" w:rsidP="003D2C6D">
      <w:r>
        <w:continuationSeparator/>
      </w:r>
    </w:p>
  </w:footnote>
  <w:footnote w:id="1">
    <w:p w14:paraId="588073F4" w14:textId="77777777" w:rsidR="002E34CD" w:rsidRDefault="002E34CD" w:rsidP="00B233AC">
      <w:pPr>
        <w:pStyle w:val="FootnoteText"/>
      </w:pPr>
      <w:r>
        <w:rPr>
          <w:rStyle w:val="FootnoteReference"/>
        </w:rPr>
        <w:footnoteRef/>
      </w:r>
      <w:r>
        <w:t xml:space="preserve"> Statutes that pertain to this bylaw include: MGL Ch. 40A Section 3; Ch. 90 Section 9; Ch 111 Section 125A, and Ch. 128 Section 1A.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F07"/>
    <w:multiLevelType w:val="singleLevel"/>
    <w:tmpl w:val="A3CA1C3E"/>
    <w:lvl w:ilvl="0">
      <w:start w:val="1"/>
      <w:numFmt w:val="lowerLetter"/>
      <w:lvlText w:val="%1."/>
      <w:lvlJc w:val="left"/>
      <w:pPr>
        <w:tabs>
          <w:tab w:val="num" w:pos="2160"/>
        </w:tabs>
        <w:ind w:left="2160" w:hanging="360"/>
      </w:pPr>
      <w:rPr>
        <w:rFonts w:hint="default"/>
      </w:rPr>
    </w:lvl>
  </w:abstractNum>
  <w:abstractNum w:abstractNumId="1" w15:restartNumberingAfterBreak="0">
    <w:nsid w:val="047E79C3"/>
    <w:multiLevelType w:val="hybridMultilevel"/>
    <w:tmpl w:val="5BD8E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7FED"/>
    <w:multiLevelType w:val="hybridMultilevel"/>
    <w:tmpl w:val="19009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3029"/>
    <w:multiLevelType w:val="singleLevel"/>
    <w:tmpl w:val="A290F632"/>
    <w:lvl w:ilvl="0">
      <w:start w:val="1"/>
      <w:numFmt w:val="lowerLetter"/>
      <w:lvlText w:val="(%1)"/>
      <w:lvlJc w:val="left"/>
      <w:pPr>
        <w:tabs>
          <w:tab w:val="num" w:pos="2520"/>
        </w:tabs>
        <w:ind w:left="2520" w:hanging="360"/>
      </w:pPr>
      <w:rPr>
        <w:rFonts w:hint="default"/>
      </w:rPr>
    </w:lvl>
  </w:abstractNum>
  <w:abstractNum w:abstractNumId="4" w15:restartNumberingAfterBreak="0">
    <w:nsid w:val="0A6322E3"/>
    <w:multiLevelType w:val="hybridMultilevel"/>
    <w:tmpl w:val="484C08F8"/>
    <w:lvl w:ilvl="0" w:tplc="7A72CB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200D6"/>
    <w:multiLevelType w:val="hybridMultilevel"/>
    <w:tmpl w:val="C4080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1161"/>
    <w:multiLevelType w:val="hybridMultilevel"/>
    <w:tmpl w:val="B26E9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475E2"/>
    <w:multiLevelType w:val="hybridMultilevel"/>
    <w:tmpl w:val="C4080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B2996"/>
    <w:multiLevelType w:val="hybridMultilevel"/>
    <w:tmpl w:val="3F807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65842"/>
    <w:multiLevelType w:val="singleLevel"/>
    <w:tmpl w:val="BB3EB26C"/>
    <w:lvl w:ilvl="0">
      <w:start w:val="1"/>
      <w:numFmt w:val="lowerLetter"/>
      <w:lvlText w:val="(%1)"/>
      <w:lvlJc w:val="left"/>
      <w:pPr>
        <w:tabs>
          <w:tab w:val="num" w:pos="2520"/>
        </w:tabs>
        <w:ind w:left="2520" w:hanging="360"/>
      </w:pPr>
      <w:rPr>
        <w:rFonts w:hint="default"/>
        <w:b w:val="0"/>
      </w:rPr>
    </w:lvl>
  </w:abstractNum>
  <w:abstractNum w:abstractNumId="10" w15:restartNumberingAfterBreak="0">
    <w:nsid w:val="2609729B"/>
    <w:multiLevelType w:val="multilevel"/>
    <w:tmpl w:val="E5C2E458"/>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1" w15:restartNumberingAfterBreak="0">
    <w:nsid w:val="284E6BAC"/>
    <w:multiLevelType w:val="singleLevel"/>
    <w:tmpl w:val="99665A2E"/>
    <w:lvl w:ilvl="0">
      <w:start w:val="1"/>
      <w:numFmt w:val="decimal"/>
      <w:lvlText w:val="%1."/>
      <w:lvlJc w:val="left"/>
      <w:pPr>
        <w:tabs>
          <w:tab w:val="num" w:pos="2520"/>
        </w:tabs>
        <w:ind w:left="2520" w:hanging="360"/>
      </w:pPr>
      <w:rPr>
        <w:rFonts w:hint="default"/>
      </w:rPr>
    </w:lvl>
  </w:abstractNum>
  <w:abstractNum w:abstractNumId="12" w15:restartNumberingAfterBreak="0">
    <w:nsid w:val="29555E0B"/>
    <w:multiLevelType w:val="hybridMultilevel"/>
    <w:tmpl w:val="8646B538"/>
    <w:lvl w:ilvl="0" w:tplc="1B4220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1D2E02"/>
    <w:multiLevelType w:val="hybridMultilevel"/>
    <w:tmpl w:val="672E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536D"/>
    <w:multiLevelType w:val="multilevel"/>
    <w:tmpl w:val="306E59EA"/>
    <w:lvl w:ilvl="0">
      <w:start w:val="1"/>
      <w:numFmt w:val="decimal"/>
      <w:lvlText w:val="%1."/>
      <w:lvlJc w:val="left"/>
      <w:pPr>
        <w:tabs>
          <w:tab w:val="num" w:pos="2520"/>
        </w:tabs>
        <w:ind w:left="2520" w:hanging="360"/>
      </w:pPr>
      <w:rPr>
        <w:rFonts w:hint="default"/>
      </w:rPr>
    </w:lvl>
    <w:lvl w:ilvl="1">
      <w:start w:val="2"/>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5" w15:restartNumberingAfterBreak="0">
    <w:nsid w:val="3BAC642B"/>
    <w:multiLevelType w:val="singleLevel"/>
    <w:tmpl w:val="0D8AED7E"/>
    <w:lvl w:ilvl="0">
      <w:start w:val="1"/>
      <w:numFmt w:val="upperLetter"/>
      <w:lvlText w:val="%1."/>
      <w:lvlJc w:val="left"/>
      <w:pPr>
        <w:tabs>
          <w:tab w:val="num" w:pos="2520"/>
        </w:tabs>
        <w:ind w:left="2520" w:hanging="360"/>
      </w:pPr>
      <w:rPr>
        <w:rFonts w:hint="default"/>
      </w:rPr>
    </w:lvl>
  </w:abstractNum>
  <w:abstractNum w:abstractNumId="16" w15:restartNumberingAfterBreak="0">
    <w:nsid w:val="3EF75950"/>
    <w:multiLevelType w:val="hybridMultilevel"/>
    <w:tmpl w:val="4FFE1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4A7794"/>
    <w:multiLevelType w:val="hybridMultilevel"/>
    <w:tmpl w:val="296EBFF0"/>
    <w:lvl w:ilvl="0" w:tplc="67CA4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A34A3E"/>
    <w:multiLevelType w:val="singleLevel"/>
    <w:tmpl w:val="8C4007B8"/>
    <w:lvl w:ilvl="0">
      <w:start w:val="1"/>
      <w:numFmt w:val="lowerLetter"/>
      <w:lvlText w:val="(%1)"/>
      <w:lvlJc w:val="left"/>
      <w:pPr>
        <w:tabs>
          <w:tab w:val="num" w:pos="2520"/>
        </w:tabs>
        <w:ind w:left="2520" w:hanging="360"/>
      </w:pPr>
      <w:rPr>
        <w:rFonts w:hint="default"/>
      </w:rPr>
    </w:lvl>
  </w:abstractNum>
  <w:abstractNum w:abstractNumId="19" w15:restartNumberingAfterBreak="0">
    <w:nsid w:val="47752641"/>
    <w:multiLevelType w:val="singleLevel"/>
    <w:tmpl w:val="637041EE"/>
    <w:lvl w:ilvl="0">
      <w:start w:val="1"/>
      <w:numFmt w:val="lowerLetter"/>
      <w:lvlText w:val="(%1)"/>
      <w:lvlJc w:val="left"/>
      <w:pPr>
        <w:tabs>
          <w:tab w:val="num" w:pos="2520"/>
        </w:tabs>
        <w:ind w:left="2520" w:hanging="360"/>
      </w:pPr>
      <w:rPr>
        <w:rFonts w:hint="default"/>
        <w:b w:val="0"/>
      </w:rPr>
    </w:lvl>
  </w:abstractNum>
  <w:abstractNum w:abstractNumId="20" w15:restartNumberingAfterBreak="0">
    <w:nsid w:val="48DC70E8"/>
    <w:multiLevelType w:val="multilevel"/>
    <w:tmpl w:val="63623986"/>
    <w:lvl w:ilvl="0">
      <w:start w:val="1"/>
      <w:numFmt w:val="decimal"/>
      <w:lvlText w:val="%1."/>
      <w:lvlJc w:val="left"/>
      <w:pPr>
        <w:tabs>
          <w:tab w:val="num" w:pos="2160"/>
        </w:tabs>
        <w:ind w:left="2160" w:hanging="360"/>
      </w:pPr>
      <w:rPr>
        <w:rFonts w:hint="default"/>
      </w:rPr>
    </w:lvl>
    <w:lvl w:ilvl="1">
      <w:start w:val="2"/>
      <w:numFmt w:val="decimal"/>
      <w:isLgl/>
      <w:lvlText w:val="%1.%2"/>
      <w:lvlJc w:val="left"/>
      <w:pPr>
        <w:tabs>
          <w:tab w:val="num" w:pos="2250"/>
        </w:tabs>
        <w:ind w:left="225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330"/>
        </w:tabs>
        <w:ind w:left="33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870"/>
        </w:tabs>
        <w:ind w:left="387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21" w15:restartNumberingAfterBreak="0">
    <w:nsid w:val="4C8541D9"/>
    <w:multiLevelType w:val="hybridMultilevel"/>
    <w:tmpl w:val="F57C1DC6"/>
    <w:lvl w:ilvl="0" w:tplc="4D423C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A21E25"/>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75E4F"/>
    <w:multiLevelType w:val="multilevel"/>
    <w:tmpl w:val="D0B67E4E"/>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120"/>
        </w:tabs>
        <w:ind w:left="612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8640"/>
        </w:tabs>
        <w:ind w:left="8640" w:hanging="1440"/>
      </w:pPr>
      <w:rPr>
        <w:rFonts w:hint="default"/>
      </w:rPr>
    </w:lvl>
    <w:lvl w:ilvl="8">
      <w:start w:val="1"/>
      <w:numFmt w:val="decimal"/>
      <w:isLgl/>
      <w:lvlText w:val="%1.%2.%3.%4.%5.%6.%7.%8.%9"/>
      <w:lvlJc w:val="left"/>
      <w:pPr>
        <w:tabs>
          <w:tab w:val="num" w:pos="9720"/>
        </w:tabs>
        <w:ind w:left="9720" w:hanging="1800"/>
      </w:pPr>
      <w:rPr>
        <w:rFonts w:hint="default"/>
      </w:rPr>
    </w:lvl>
  </w:abstractNum>
  <w:abstractNum w:abstractNumId="24" w15:restartNumberingAfterBreak="0">
    <w:nsid w:val="538A0A69"/>
    <w:multiLevelType w:val="singleLevel"/>
    <w:tmpl w:val="084EE478"/>
    <w:lvl w:ilvl="0">
      <w:start w:val="1"/>
      <w:numFmt w:val="lowerLetter"/>
      <w:lvlText w:val="%1."/>
      <w:lvlJc w:val="left"/>
      <w:pPr>
        <w:tabs>
          <w:tab w:val="num" w:pos="2520"/>
        </w:tabs>
        <w:ind w:left="2520" w:hanging="360"/>
      </w:pPr>
      <w:rPr>
        <w:rFonts w:hint="default"/>
      </w:rPr>
    </w:lvl>
  </w:abstractNum>
  <w:abstractNum w:abstractNumId="25" w15:restartNumberingAfterBreak="0">
    <w:nsid w:val="5412778C"/>
    <w:multiLevelType w:val="singleLevel"/>
    <w:tmpl w:val="0ABC4800"/>
    <w:lvl w:ilvl="0">
      <w:start w:val="1"/>
      <w:numFmt w:val="decimal"/>
      <w:lvlText w:val="%1."/>
      <w:lvlJc w:val="left"/>
      <w:pPr>
        <w:tabs>
          <w:tab w:val="num" w:pos="2160"/>
        </w:tabs>
        <w:ind w:left="2160" w:hanging="360"/>
      </w:pPr>
      <w:rPr>
        <w:rFonts w:hint="default"/>
      </w:rPr>
    </w:lvl>
  </w:abstractNum>
  <w:abstractNum w:abstractNumId="26" w15:restartNumberingAfterBreak="0">
    <w:nsid w:val="553525C6"/>
    <w:multiLevelType w:val="hybridMultilevel"/>
    <w:tmpl w:val="B23EA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84ABC"/>
    <w:multiLevelType w:val="singleLevel"/>
    <w:tmpl w:val="AA1ED50E"/>
    <w:lvl w:ilvl="0">
      <w:start w:val="1"/>
      <w:numFmt w:val="upperLetter"/>
      <w:lvlText w:val="%1."/>
      <w:lvlJc w:val="left"/>
      <w:pPr>
        <w:tabs>
          <w:tab w:val="num" w:pos="2520"/>
        </w:tabs>
        <w:ind w:left="2520" w:hanging="360"/>
      </w:pPr>
      <w:rPr>
        <w:rFonts w:hint="default"/>
      </w:rPr>
    </w:lvl>
  </w:abstractNum>
  <w:abstractNum w:abstractNumId="28" w15:restartNumberingAfterBreak="0">
    <w:nsid w:val="5DBB282D"/>
    <w:multiLevelType w:val="hybridMultilevel"/>
    <w:tmpl w:val="F6ACD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61E4D"/>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F094F"/>
    <w:multiLevelType w:val="hybridMultilevel"/>
    <w:tmpl w:val="A78AF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A22DF"/>
    <w:multiLevelType w:val="singleLevel"/>
    <w:tmpl w:val="D7740038"/>
    <w:lvl w:ilvl="0">
      <w:start w:val="1"/>
      <w:numFmt w:val="decimal"/>
      <w:lvlText w:val="(%1)"/>
      <w:lvlJc w:val="left"/>
      <w:pPr>
        <w:tabs>
          <w:tab w:val="num" w:pos="2160"/>
        </w:tabs>
        <w:ind w:left="2160" w:hanging="360"/>
      </w:pPr>
      <w:rPr>
        <w:rFonts w:hint="default"/>
      </w:rPr>
    </w:lvl>
  </w:abstractNum>
  <w:abstractNum w:abstractNumId="32" w15:restartNumberingAfterBreak="0">
    <w:nsid w:val="6A307916"/>
    <w:multiLevelType w:val="multilevel"/>
    <w:tmpl w:val="055005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3" w15:restartNumberingAfterBreak="0">
    <w:nsid w:val="6A8D6BBB"/>
    <w:multiLevelType w:val="hybridMultilevel"/>
    <w:tmpl w:val="4EE8A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D36A2"/>
    <w:multiLevelType w:val="hybridMultilevel"/>
    <w:tmpl w:val="50B834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B48F2"/>
    <w:multiLevelType w:val="singleLevel"/>
    <w:tmpl w:val="8C4007B8"/>
    <w:lvl w:ilvl="0">
      <w:start w:val="1"/>
      <w:numFmt w:val="lowerLetter"/>
      <w:lvlText w:val="(%1)"/>
      <w:lvlJc w:val="left"/>
      <w:pPr>
        <w:tabs>
          <w:tab w:val="num" w:pos="2520"/>
        </w:tabs>
        <w:ind w:left="2520" w:hanging="360"/>
      </w:pPr>
      <w:rPr>
        <w:rFonts w:hint="default"/>
      </w:rPr>
    </w:lvl>
  </w:abstractNum>
  <w:abstractNum w:abstractNumId="36" w15:restartNumberingAfterBreak="0">
    <w:nsid w:val="6FCE7E74"/>
    <w:multiLevelType w:val="singleLevel"/>
    <w:tmpl w:val="E9226F1A"/>
    <w:lvl w:ilvl="0">
      <w:start w:val="1"/>
      <w:numFmt w:val="decimal"/>
      <w:lvlText w:val="%1."/>
      <w:lvlJc w:val="left"/>
      <w:pPr>
        <w:tabs>
          <w:tab w:val="num" w:pos="3240"/>
        </w:tabs>
        <w:ind w:left="3240" w:hanging="360"/>
      </w:pPr>
      <w:rPr>
        <w:rFonts w:hint="default"/>
      </w:rPr>
    </w:lvl>
  </w:abstractNum>
  <w:abstractNum w:abstractNumId="37" w15:restartNumberingAfterBreak="0">
    <w:nsid w:val="707808F0"/>
    <w:multiLevelType w:val="hybridMultilevel"/>
    <w:tmpl w:val="20F60222"/>
    <w:lvl w:ilvl="0" w:tplc="9D22B3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F129D7"/>
    <w:multiLevelType w:val="multilevel"/>
    <w:tmpl w:val="BC409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9" w15:restartNumberingAfterBreak="0">
    <w:nsid w:val="75581481"/>
    <w:multiLevelType w:val="hybridMultilevel"/>
    <w:tmpl w:val="C8340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5118D"/>
    <w:multiLevelType w:val="hybridMultilevel"/>
    <w:tmpl w:val="F7CA9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B3B55"/>
    <w:multiLevelType w:val="hybridMultilevel"/>
    <w:tmpl w:val="46A80196"/>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CE40D78"/>
    <w:multiLevelType w:val="singleLevel"/>
    <w:tmpl w:val="8C4007B8"/>
    <w:lvl w:ilvl="0">
      <w:start w:val="1"/>
      <w:numFmt w:val="lowerLetter"/>
      <w:lvlText w:val="(%1)"/>
      <w:lvlJc w:val="left"/>
      <w:pPr>
        <w:tabs>
          <w:tab w:val="num" w:pos="2520"/>
        </w:tabs>
        <w:ind w:left="2520" w:hanging="360"/>
      </w:pPr>
      <w:rPr>
        <w:rFonts w:hint="default"/>
      </w:rPr>
    </w:lvl>
  </w:abstractNum>
  <w:num w:numId="1">
    <w:abstractNumId w:val="21"/>
  </w:num>
  <w:num w:numId="2">
    <w:abstractNumId w:val="3"/>
  </w:num>
  <w:num w:numId="3">
    <w:abstractNumId w:val="9"/>
  </w:num>
  <w:num w:numId="4">
    <w:abstractNumId w:val="19"/>
  </w:num>
  <w:num w:numId="5">
    <w:abstractNumId w:val="42"/>
  </w:num>
  <w:num w:numId="6">
    <w:abstractNumId w:val="35"/>
  </w:num>
  <w:num w:numId="7">
    <w:abstractNumId w:val="18"/>
  </w:num>
  <w:num w:numId="8">
    <w:abstractNumId w:val="31"/>
  </w:num>
  <w:num w:numId="9">
    <w:abstractNumId w:val="17"/>
  </w:num>
  <w:num w:numId="10">
    <w:abstractNumId w:val="32"/>
  </w:num>
  <w:num w:numId="11">
    <w:abstractNumId w:val="38"/>
  </w:num>
  <w:num w:numId="12">
    <w:abstractNumId w:val="10"/>
  </w:num>
  <w:num w:numId="13">
    <w:abstractNumId w:val="14"/>
  </w:num>
  <w:num w:numId="14">
    <w:abstractNumId w:val="11"/>
  </w:num>
  <w:num w:numId="15">
    <w:abstractNumId w:val="0"/>
  </w:num>
  <w:num w:numId="16">
    <w:abstractNumId w:val="36"/>
  </w:num>
  <w:num w:numId="17">
    <w:abstractNumId w:val="25"/>
  </w:num>
  <w:num w:numId="18">
    <w:abstractNumId w:val="24"/>
  </w:num>
  <w:num w:numId="19">
    <w:abstractNumId w:val="20"/>
  </w:num>
  <w:num w:numId="20">
    <w:abstractNumId w:val="23"/>
  </w:num>
  <w:num w:numId="21">
    <w:abstractNumId w:val="27"/>
  </w:num>
  <w:num w:numId="22">
    <w:abstractNumId w:val="15"/>
  </w:num>
  <w:num w:numId="23">
    <w:abstractNumId w:val="37"/>
  </w:num>
  <w:num w:numId="24">
    <w:abstractNumId w:val="4"/>
  </w:num>
  <w:num w:numId="25">
    <w:abstractNumId w:val="13"/>
  </w:num>
  <w:num w:numId="26">
    <w:abstractNumId w:val="39"/>
  </w:num>
  <w:num w:numId="27">
    <w:abstractNumId w:val="22"/>
  </w:num>
  <w:num w:numId="28">
    <w:abstractNumId w:val="29"/>
  </w:num>
  <w:num w:numId="29">
    <w:abstractNumId w:val="26"/>
  </w:num>
  <w:num w:numId="30">
    <w:abstractNumId w:val="7"/>
  </w:num>
  <w:num w:numId="31">
    <w:abstractNumId w:val="5"/>
  </w:num>
  <w:num w:numId="32">
    <w:abstractNumId w:val="40"/>
  </w:num>
  <w:num w:numId="33">
    <w:abstractNumId w:val="2"/>
  </w:num>
  <w:num w:numId="34">
    <w:abstractNumId w:val="28"/>
  </w:num>
  <w:num w:numId="35">
    <w:abstractNumId w:val="41"/>
  </w:num>
  <w:num w:numId="36">
    <w:abstractNumId w:val="34"/>
  </w:num>
  <w:num w:numId="37">
    <w:abstractNumId w:val="6"/>
  </w:num>
  <w:num w:numId="38">
    <w:abstractNumId w:val="1"/>
  </w:num>
  <w:num w:numId="39">
    <w:abstractNumId w:val="12"/>
  </w:num>
  <w:num w:numId="40">
    <w:abstractNumId w:val="30"/>
  </w:num>
  <w:num w:numId="41">
    <w:abstractNumId w:val="16"/>
  </w:num>
  <w:num w:numId="42">
    <w:abstractNumId w:val="8"/>
  </w:num>
  <w:num w:numId="43">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6D"/>
    <w:rsid w:val="0007717F"/>
    <w:rsid w:val="000A7BDC"/>
    <w:rsid w:val="00105348"/>
    <w:rsid w:val="00121EEE"/>
    <w:rsid w:val="00127D30"/>
    <w:rsid w:val="001830E2"/>
    <w:rsid w:val="001D4218"/>
    <w:rsid w:val="001F5FB4"/>
    <w:rsid w:val="0028088D"/>
    <w:rsid w:val="00294359"/>
    <w:rsid w:val="00296B9A"/>
    <w:rsid w:val="002E34CD"/>
    <w:rsid w:val="003049F8"/>
    <w:rsid w:val="003065CB"/>
    <w:rsid w:val="003B22A3"/>
    <w:rsid w:val="003D2C6D"/>
    <w:rsid w:val="003E42B4"/>
    <w:rsid w:val="00413F57"/>
    <w:rsid w:val="00441CD4"/>
    <w:rsid w:val="004A107E"/>
    <w:rsid w:val="004A3C15"/>
    <w:rsid w:val="00515C61"/>
    <w:rsid w:val="005409B0"/>
    <w:rsid w:val="00542FAF"/>
    <w:rsid w:val="0058056F"/>
    <w:rsid w:val="005B1CC4"/>
    <w:rsid w:val="005C05C9"/>
    <w:rsid w:val="006038A8"/>
    <w:rsid w:val="006B24EB"/>
    <w:rsid w:val="006D694E"/>
    <w:rsid w:val="007278AE"/>
    <w:rsid w:val="007878A3"/>
    <w:rsid w:val="007A53BF"/>
    <w:rsid w:val="007C4FCF"/>
    <w:rsid w:val="007C53B1"/>
    <w:rsid w:val="007C5CE1"/>
    <w:rsid w:val="007D1E76"/>
    <w:rsid w:val="00802AE6"/>
    <w:rsid w:val="008B0D40"/>
    <w:rsid w:val="008B1E00"/>
    <w:rsid w:val="008E0992"/>
    <w:rsid w:val="00901535"/>
    <w:rsid w:val="0091543C"/>
    <w:rsid w:val="00981125"/>
    <w:rsid w:val="009A5FAC"/>
    <w:rsid w:val="009C3970"/>
    <w:rsid w:val="009D3A1F"/>
    <w:rsid w:val="009D3B3A"/>
    <w:rsid w:val="009F6091"/>
    <w:rsid w:val="00A04BFE"/>
    <w:rsid w:val="00A40531"/>
    <w:rsid w:val="00AB418B"/>
    <w:rsid w:val="00B233AC"/>
    <w:rsid w:val="00B55566"/>
    <w:rsid w:val="00B809AA"/>
    <w:rsid w:val="00BA3C26"/>
    <w:rsid w:val="00C0421E"/>
    <w:rsid w:val="00C25746"/>
    <w:rsid w:val="00C91B3E"/>
    <w:rsid w:val="00CB75ED"/>
    <w:rsid w:val="00CC5277"/>
    <w:rsid w:val="00CD038C"/>
    <w:rsid w:val="00CF60F9"/>
    <w:rsid w:val="00D34EAA"/>
    <w:rsid w:val="00D745D5"/>
    <w:rsid w:val="00D911C5"/>
    <w:rsid w:val="00DC1497"/>
    <w:rsid w:val="00DC5549"/>
    <w:rsid w:val="00E04629"/>
    <w:rsid w:val="00E54355"/>
    <w:rsid w:val="00F34B66"/>
    <w:rsid w:val="00F507E1"/>
    <w:rsid w:val="00F6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7186E"/>
  <w14:defaultImageDpi w14:val="32767"/>
  <w15:chartTrackingRefBased/>
  <w15:docId w15:val="{18C15E77-5F5F-6C48-83FA-32B5D767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15C61"/>
    <w:pPr>
      <w:keepNext/>
      <w:ind w:left="1800" w:hanging="1800"/>
      <w:outlineLvl w:val="0"/>
    </w:pPr>
    <w:rPr>
      <w:rFonts w:ascii="Times New Roman" w:eastAsia="Times New Roman" w:hAnsi="Times New Roman"/>
      <w:b/>
      <w:sz w:val="24"/>
      <w:u w:val="single"/>
    </w:rPr>
  </w:style>
  <w:style w:type="paragraph" w:styleId="Heading2">
    <w:name w:val="heading 2"/>
    <w:basedOn w:val="Normal"/>
    <w:next w:val="Normal"/>
    <w:link w:val="Heading2Char"/>
    <w:uiPriority w:val="9"/>
    <w:semiHidden/>
    <w:unhideWhenUsed/>
    <w:qFormat/>
    <w:rsid w:val="003E42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1CD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8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49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D2C6D"/>
    <w:pPr>
      <w:tabs>
        <w:tab w:val="center" w:pos="4680"/>
        <w:tab w:val="right" w:pos="9360"/>
      </w:tabs>
    </w:pPr>
  </w:style>
  <w:style w:type="character" w:customStyle="1" w:styleId="FooterChar">
    <w:name w:val="Footer Char"/>
    <w:basedOn w:val="DefaultParagraphFont"/>
    <w:link w:val="Footer"/>
    <w:uiPriority w:val="99"/>
    <w:rsid w:val="003D2C6D"/>
  </w:style>
  <w:style w:type="character" w:styleId="PageNumber">
    <w:name w:val="page number"/>
    <w:basedOn w:val="DefaultParagraphFont"/>
    <w:uiPriority w:val="99"/>
    <w:semiHidden/>
    <w:unhideWhenUsed/>
    <w:rsid w:val="003D2C6D"/>
  </w:style>
  <w:style w:type="character" w:customStyle="1" w:styleId="Heading1Char">
    <w:name w:val="Heading 1 Char"/>
    <w:basedOn w:val="DefaultParagraphFont"/>
    <w:link w:val="Heading1"/>
    <w:rsid w:val="00515C61"/>
    <w:rPr>
      <w:rFonts w:ascii="Times New Roman" w:eastAsia="Times New Roman" w:hAnsi="Times New Roman"/>
      <w:b/>
      <w:sz w:val="24"/>
      <w:u w:val="single"/>
    </w:rPr>
  </w:style>
  <w:style w:type="character" w:customStyle="1" w:styleId="Heading2Char">
    <w:name w:val="Heading 2 Char"/>
    <w:basedOn w:val="DefaultParagraphFont"/>
    <w:link w:val="Heading2"/>
    <w:uiPriority w:val="9"/>
    <w:semiHidden/>
    <w:rsid w:val="003E42B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42B4"/>
    <w:pPr>
      <w:ind w:left="720"/>
      <w:contextualSpacing/>
    </w:pPr>
  </w:style>
  <w:style w:type="character" w:customStyle="1" w:styleId="Heading3Char">
    <w:name w:val="Heading 3 Char"/>
    <w:basedOn w:val="DefaultParagraphFont"/>
    <w:link w:val="Heading3"/>
    <w:uiPriority w:val="9"/>
    <w:semiHidden/>
    <w:rsid w:val="00441CD4"/>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441CD4"/>
    <w:pPr>
      <w:tabs>
        <w:tab w:val="left" w:pos="1800"/>
      </w:tabs>
      <w:ind w:left="1800" w:hanging="1800"/>
    </w:pPr>
    <w:rPr>
      <w:rFonts w:ascii="Times New Roman" w:eastAsia="Times New Roman" w:hAnsi="Times New Roman"/>
      <w:sz w:val="24"/>
    </w:rPr>
  </w:style>
  <w:style w:type="character" w:customStyle="1" w:styleId="BodyTextIndentChar">
    <w:name w:val="Body Text Indent Char"/>
    <w:basedOn w:val="DefaultParagraphFont"/>
    <w:link w:val="BodyTextIndent"/>
    <w:rsid w:val="00441CD4"/>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C257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746"/>
    <w:rPr>
      <w:sz w:val="16"/>
      <w:szCs w:val="16"/>
    </w:rPr>
  </w:style>
  <w:style w:type="character" w:customStyle="1" w:styleId="Heading4Char">
    <w:name w:val="Heading 4 Char"/>
    <w:basedOn w:val="DefaultParagraphFont"/>
    <w:link w:val="Heading4"/>
    <w:uiPriority w:val="9"/>
    <w:semiHidden/>
    <w:rsid w:val="007278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49F8"/>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9D3B3A"/>
    <w:pPr>
      <w:spacing w:after="120" w:line="480" w:lineRule="auto"/>
      <w:ind w:left="360"/>
    </w:pPr>
  </w:style>
  <w:style w:type="character" w:customStyle="1" w:styleId="BodyTextIndent2Char">
    <w:name w:val="Body Text Indent 2 Char"/>
    <w:basedOn w:val="DefaultParagraphFont"/>
    <w:link w:val="BodyTextIndent2"/>
    <w:uiPriority w:val="99"/>
    <w:semiHidden/>
    <w:rsid w:val="009D3B3A"/>
  </w:style>
  <w:style w:type="paragraph" w:styleId="FootnoteText">
    <w:name w:val="footnote text"/>
    <w:basedOn w:val="Normal"/>
    <w:link w:val="FootnoteTextChar"/>
    <w:semiHidden/>
    <w:rsid w:val="009D3B3A"/>
    <w:rPr>
      <w:rFonts w:ascii="Gill Sans MT" w:eastAsia="Times New Roman" w:hAnsi="Gill Sans MT"/>
      <w:sz w:val="20"/>
    </w:rPr>
  </w:style>
  <w:style w:type="character" w:customStyle="1" w:styleId="FootnoteTextChar">
    <w:name w:val="Footnote Text Char"/>
    <w:basedOn w:val="DefaultParagraphFont"/>
    <w:link w:val="FootnoteText"/>
    <w:semiHidden/>
    <w:rsid w:val="009D3B3A"/>
    <w:rPr>
      <w:rFonts w:ascii="Gill Sans MT" w:eastAsia="Times New Roman" w:hAnsi="Gill Sans MT"/>
      <w:sz w:val="20"/>
    </w:rPr>
  </w:style>
  <w:style w:type="character" w:styleId="FootnoteReference">
    <w:name w:val="footnote reference"/>
    <w:semiHidden/>
    <w:rsid w:val="009D3B3A"/>
    <w:rPr>
      <w:vertAlign w:val="superscript"/>
    </w:rPr>
  </w:style>
  <w:style w:type="paragraph" w:styleId="BodyText">
    <w:name w:val="Body Text"/>
    <w:basedOn w:val="Normal"/>
    <w:link w:val="BodyTextChar"/>
    <w:rsid w:val="00B233AC"/>
    <w:pPr>
      <w:spacing w:after="120"/>
    </w:pPr>
    <w:rPr>
      <w:rFonts w:ascii="Times New Roman" w:eastAsia="Times New Roman" w:hAnsi="Times New Roman"/>
      <w:sz w:val="20"/>
    </w:rPr>
  </w:style>
  <w:style w:type="character" w:customStyle="1" w:styleId="BodyTextChar">
    <w:name w:val="Body Text Char"/>
    <w:basedOn w:val="DefaultParagraphFont"/>
    <w:link w:val="BodyText"/>
    <w:rsid w:val="00B233AC"/>
    <w:rPr>
      <w:rFonts w:ascii="Times New Roman" w:eastAsia="Times New Roman" w:hAnsi="Times New Roman"/>
      <w:sz w:val="20"/>
    </w:rPr>
  </w:style>
  <w:style w:type="paragraph" w:styleId="BlockText">
    <w:name w:val="Block Text"/>
    <w:basedOn w:val="Normal"/>
    <w:rsid w:val="00B233AC"/>
    <w:pPr>
      <w:tabs>
        <w:tab w:val="left" w:pos="1440"/>
        <w:tab w:val="left" w:pos="10080"/>
      </w:tabs>
      <w:ind w:left="1440" w:right="1411"/>
    </w:pPr>
    <w:rPr>
      <w:rFonts w:ascii="Gill Sans MT" w:eastAsia="Times New Roman"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01D7-ADB1-48F0-9F56-129D5D9C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16753</Words>
  <Characters>95497</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Whitney</dc:creator>
  <cp:keywords/>
  <dc:description/>
  <cp:lastModifiedBy>Town Administrator</cp:lastModifiedBy>
  <cp:revision>2</cp:revision>
  <cp:lastPrinted>2020-08-16T22:31:00Z</cp:lastPrinted>
  <dcterms:created xsi:type="dcterms:W3CDTF">2023-08-07T13:11:00Z</dcterms:created>
  <dcterms:modified xsi:type="dcterms:W3CDTF">2023-08-07T13:11:00Z</dcterms:modified>
</cp:coreProperties>
</file>