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March 10,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8B1557" w:rsidRPr="00035D31" w:rsidRDefault="008B1557" w:rsidP="008B155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8B1557" w:rsidRPr="00CD6080" w:rsidRDefault="008B1557" w:rsidP="008B155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B1557" w:rsidRPr="00035D31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 24</w:t>
      </w:r>
      <w:r w:rsidR="00C14BF2">
        <w:rPr>
          <w:rFonts w:ascii="Times New Roman" w:hAnsi="Times New Roman" w:cs="Times New Roman"/>
          <w:sz w:val="24"/>
          <w:szCs w:val="24"/>
        </w:rPr>
        <w:t>th and Exec. Session, February 27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:rsidR="008B1557" w:rsidRPr="000F2178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Tom Williams, Emergency Management Budget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</w:t>
      </w:r>
      <w:r w:rsidR="00FA1803">
        <w:rPr>
          <w:rFonts w:ascii="Times New Roman" w:hAnsi="Times New Roman" w:cs="Times New Roman"/>
          <w:sz w:val="24"/>
          <w:szCs w:val="24"/>
        </w:rPr>
        <w:t xml:space="preserve"> – 6:45 pm</w:t>
      </w:r>
      <w:r>
        <w:rPr>
          <w:rFonts w:ascii="Times New Roman" w:hAnsi="Times New Roman" w:cs="Times New Roman"/>
          <w:sz w:val="24"/>
          <w:szCs w:val="24"/>
        </w:rPr>
        <w:t xml:space="preserve"> MTRSD BERK12 Presentation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Community Action Food Pantry Services RE: Possible Funding Source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Ted Harvey, FRCOG RE: FY’26 Rural Downtown Coor</w:t>
      </w:r>
      <w:r w:rsidR="001B7269">
        <w:rPr>
          <w:rFonts w:ascii="Times New Roman" w:hAnsi="Times New Roman" w:cs="Times New Roman"/>
          <w:sz w:val="24"/>
          <w:szCs w:val="24"/>
        </w:rPr>
        <w:t xml:space="preserve">dinator Pilot Project – Agreed </w:t>
      </w:r>
    </w:p>
    <w:p w:rsidR="008B1557" w:rsidRDefault="001B7269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$2</w:t>
      </w:r>
      <w:r w:rsidR="008B1557">
        <w:rPr>
          <w:rFonts w:ascii="Times New Roman" w:hAnsi="Times New Roman" w:cs="Times New Roman"/>
          <w:sz w:val="24"/>
          <w:szCs w:val="24"/>
        </w:rPr>
        <w:t>,000 allocation</w:t>
      </w:r>
      <w:r>
        <w:rPr>
          <w:rFonts w:ascii="Times New Roman" w:hAnsi="Times New Roman" w:cs="Times New Roman"/>
          <w:sz w:val="24"/>
          <w:szCs w:val="24"/>
        </w:rPr>
        <w:t xml:space="preserve"> for Buckland &amp; Shelburne   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Overtime Policy Discussion</w:t>
      </w:r>
      <w:r w:rsidR="005C68A8">
        <w:rPr>
          <w:rFonts w:ascii="Times New Roman" w:hAnsi="Times New Roman" w:cs="Times New Roman"/>
          <w:sz w:val="24"/>
          <w:szCs w:val="24"/>
        </w:rPr>
        <w:t xml:space="preserve"> (Andrew)</w:t>
      </w:r>
    </w:p>
    <w:p w:rsidR="005C68A8" w:rsidRDefault="005C68A8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FY’26 COLA Reconsideration (Andrew would like to propose 3.5%)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113EC">
        <w:rPr>
          <w:rFonts w:ascii="Times New Roman" w:hAnsi="Times New Roman" w:cs="Times New Roman"/>
          <w:sz w:val="24"/>
          <w:szCs w:val="24"/>
        </w:rPr>
        <w:t>Bridge Street Bazaar RE: Shelburne Falls Porch Festival, Sunday, July 13, 2025</w:t>
      </w:r>
    </w:p>
    <w:p w:rsidR="00B113EC" w:rsidRDefault="00B113EC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Request to Waive Permit Fee(s)</w:t>
      </w:r>
    </w:p>
    <w:p w:rsidR="00B113EC" w:rsidRDefault="00B113EC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Window Replacement Project Bids</w:t>
      </w:r>
    </w:p>
    <w:p w:rsidR="00A515A3" w:rsidRDefault="00A515A3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Sylvia Smith RE: Clarifying Vote to Accept Section 3 of C. 402 Acts of 2022</w:t>
      </w:r>
    </w:p>
    <w:p w:rsidR="00BD6174" w:rsidRDefault="00BD6174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Community Preservation Committee RE: Request to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CPC Clerk</w:t>
      </w:r>
    </w:p>
    <w:p w:rsidR="00FA1803" w:rsidRDefault="00FA1803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John Taylor, Fire Chief RE: Proposed Town By-law for Address Assignment</w:t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557" w:rsidRPr="008943CC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8B1557" w:rsidRPr="000346F3" w:rsidRDefault="008B1557" w:rsidP="008B1557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 March 24,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8B1557" w:rsidRDefault="008B1557" w:rsidP="008B15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 w:rsidRPr="008943CC">
        <w:rPr>
          <w:rFonts w:ascii="Times New Roman" w:hAnsi="Times New Roman" w:cs="Times New Roman"/>
          <w:sz w:val="24"/>
          <w:szCs w:val="24"/>
        </w:rPr>
        <w:tab/>
      </w:r>
    </w:p>
    <w:p w:rsidR="008B1557" w:rsidRDefault="001B7269" w:rsidP="001B7269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B7269">
        <w:rPr>
          <w:rFonts w:ascii="Times New Roman" w:hAnsi="Times New Roman" w:cs="Times New Roman"/>
          <w:sz w:val="24"/>
          <w:szCs w:val="24"/>
        </w:rPr>
        <w:t>Governor Maura Healy RE: Chapter 90 Apportionment for FY’26</w:t>
      </w:r>
    </w:p>
    <w:p w:rsidR="001B7269" w:rsidRPr="001B7269" w:rsidRDefault="001B7269" w:rsidP="001B7269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8B1557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B1557" w:rsidRPr="00035D31" w:rsidRDefault="008B1557" w:rsidP="008B1557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8B1557" w:rsidRDefault="008B1557" w:rsidP="008B1557"/>
    <w:p w:rsidR="00930296" w:rsidRDefault="00FA1803"/>
    <w:sectPr w:rsidR="00930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B0" w:rsidRDefault="00B113EC">
      <w:pPr>
        <w:spacing w:after="0" w:line="240" w:lineRule="auto"/>
      </w:pPr>
      <w:r>
        <w:separator/>
      </w:r>
    </w:p>
  </w:endnote>
  <w:endnote w:type="continuationSeparator" w:id="0">
    <w:p w:rsidR="005B4CB0" w:rsidRDefault="00B1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B0" w:rsidRDefault="00B113EC">
      <w:pPr>
        <w:spacing w:after="0" w:line="240" w:lineRule="auto"/>
      </w:pPr>
      <w:r>
        <w:separator/>
      </w:r>
    </w:p>
  </w:footnote>
  <w:footnote w:type="continuationSeparator" w:id="0">
    <w:p w:rsidR="005B4CB0" w:rsidRDefault="00B1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FA1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681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7"/>
    <w:rsid w:val="001B7269"/>
    <w:rsid w:val="004E4206"/>
    <w:rsid w:val="005674C8"/>
    <w:rsid w:val="005B4CB0"/>
    <w:rsid w:val="005C68A8"/>
    <w:rsid w:val="008B1557"/>
    <w:rsid w:val="00A515A3"/>
    <w:rsid w:val="00B113EC"/>
    <w:rsid w:val="00BD6174"/>
    <w:rsid w:val="00C14BF2"/>
    <w:rsid w:val="00E95D18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4D4F"/>
  <w15:chartTrackingRefBased/>
  <w15:docId w15:val="{A0159771-DBFB-4938-B29F-06C1DABC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57"/>
    <w:pPr>
      <w:ind w:left="720"/>
      <w:contextualSpacing/>
    </w:pPr>
  </w:style>
  <w:style w:type="character" w:customStyle="1" w:styleId="bumpedfont15">
    <w:name w:val="bumpedfont15"/>
    <w:basedOn w:val="DefaultParagraphFont"/>
    <w:rsid w:val="008B1557"/>
  </w:style>
  <w:style w:type="paragraph" w:styleId="Header">
    <w:name w:val="header"/>
    <w:basedOn w:val="Normal"/>
    <w:link w:val="HeaderChar"/>
    <w:uiPriority w:val="99"/>
    <w:unhideWhenUsed/>
    <w:rsid w:val="008B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57"/>
  </w:style>
  <w:style w:type="paragraph" w:styleId="Footer">
    <w:name w:val="footer"/>
    <w:basedOn w:val="Normal"/>
    <w:link w:val="FooterChar"/>
    <w:uiPriority w:val="99"/>
    <w:unhideWhenUsed/>
    <w:rsid w:val="008B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2025-03-04T12:40:00Z</cp:lastPrinted>
  <dcterms:created xsi:type="dcterms:W3CDTF">2025-02-25T14:21:00Z</dcterms:created>
  <dcterms:modified xsi:type="dcterms:W3CDTF">2025-03-05T14:33:00Z</dcterms:modified>
</cp:coreProperties>
</file>