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64DD2FC6"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8218E">
        <w:rPr>
          <w:b/>
        </w:rPr>
        <w:t>Ju</w:t>
      </w:r>
      <w:r w:rsidR="00B60673">
        <w:rPr>
          <w:b/>
        </w:rPr>
        <w:t>ly</w:t>
      </w:r>
      <w:r w:rsidR="0078218E">
        <w:rPr>
          <w:b/>
        </w:rPr>
        <w:t xml:space="preserve"> </w:t>
      </w:r>
      <w:r w:rsidR="0012079C">
        <w:rPr>
          <w:b/>
        </w:rPr>
        <w:t>31</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25337778" w:rsidR="00F56ED5" w:rsidRDefault="00BC5654">
      <w:r w:rsidRPr="00BC5654">
        <w:rPr>
          <w:b/>
        </w:rPr>
        <w:t>Call to Order</w:t>
      </w:r>
      <w:r>
        <w:t xml:space="preserve">: </w:t>
      </w:r>
      <w:r w:rsidR="005B01F3">
        <w:t>Bob Manners</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w:t>
      </w:r>
      <w:r w:rsidR="005B01F3">
        <w:t>Andrew Baker</w:t>
      </w:r>
      <w:r w:rsidR="00B60673">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251E8E05" w:rsidR="005F6D7C" w:rsidRDefault="00EF415F" w:rsidP="005F6D7C">
      <w:r>
        <w:t xml:space="preserve">A motion was put forth by Rick to approve the minutes of </w:t>
      </w:r>
      <w:r w:rsidR="0012079C">
        <w:t>July 13nd July 17</w:t>
      </w:r>
      <w:r w:rsidR="005F6D7C">
        <w:t>. This was seconded by</w:t>
      </w:r>
      <w:r w:rsidR="0093012D">
        <w:t xml:space="preserve"> </w:t>
      </w:r>
      <w:r w:rsidR="00B60673">
        <w:t>Andrew</w:t>
      </w:r>
      <w:r w:rsidR="005F6D7C">
        <w:t xml:space="preserve">. Roll call vote: </w:t>
      </w:r>
      <w:r w:rsidR="006C1140">
        <w:t>Bob – yes;</w:t>
      </w:r>
      <w:r w:rsidR="006511AD">
        <w:t xml:space="preserve"> </w:t>
      </w:r>
      <w:r w:rsidR="00154758">
        <w:t>Ri</w:t>
      </w:r>
      <w:r w:rsidR="008B092E">
        <w:t>c</w:t>
      </w:r>
      <w:r w:rsidR="00154758">
        <w:t xml:space="preserve">k – </w:t>
      </w:r>
      <w:r w:rsidR="0078218E">
        <w:t>yes</w:t>
      </w:r>
      <w:r w:rsidR="00B60673">
        <w:t>; Andrew – yes</w:t>
      </w:r>
      <w:r w:rsidR="00227C1E">
        <w:t xml:space="preserve">. </w:t>
      </w:r>
      <w:r w:rsidR="005F6D7C">
        <w:t xml:space="preserve">Motion passed </w:t>
      </w:r>
      <w:r w:rsidR="00B60673">
        <w:t>3</w:t>
      </w:r>
      <w:r w:rsidR="005F6D7C">
        <w:t>-0-</w:t>
      </w:r>
      <w:r w:rsidR="0078218E">
        <w:t>0</w:t>
      </w:r>
      <w:r w:rsidR="005F6D7C">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0CA4F8F6" w:rsidR="002115BA" w:rsidRDefault="00B60673" w:rsidP="0068310B">
      <w:pPr>
        <w:rPr>
          <w:color w:val="000000"/>
        </w:rPr>
      </w:pPr>
      <w:r>
        <w:rPr>
          <w:b/>
          <w:color w:val="000000"/>
        </w:rPr>
        <w:t>Pratt Library Committee</w:t>
      </w:r>
      <w:r w:rsidR="002115BA">
        <w:rPr>
          <w:b/>
          <w:color w:val="000000"/>
        </w:rPr>
        <w:t xml:space="preserve"> – </w:t>
      </w:r>
      <w:r w:rsidR="0012079C">
        <w:rPr>
          <w:color w:val="000000"/>
        </w:rPr>
        <w:t>Andrew met with the committee and reported that they are prioritizing building improvements Repairing or upgrading the library lift and replacing several large windows are high on the list. The front steps of the build</w:t>
      </w:r>
      <w:r w:rsidR="00FE5140">
        <w:rPr>
          <w:color w:val="000000"/>
        </w:rPr>
        <w:t>ing were repaired in conjunction with</w:t>
      </w:r>
      <w:r w:rsidR="0012079C">
        <w:rPr>
          <w:color w:val="000000"/>
        </w:rPr>
        <w:t xml:space="preserve"> Bridge Street Phase 2 project.</w:t>
      </w:r>
    </w:p>
    <w:p w14:paraId="6BC9196F" w14:textId="37FA56D0" w:rsidR="00B60673" w:rsidRDefault="0012079C" w:rsidP="0068310B">
      <w:pPr>
        <w:rPr>
          <w:color w:val="000000"/>
        </w:rPr>
      </w:pPr>
      <w:r>
        <w:rPr>
          <w:b/>
          <w:color w:val="000000"/>
        </w:rPr>
        <w:t>Town Hall</w:t>
      </w:r>
      <w:r w:rsidR="00B60673">
        <w:rPr>
          <w:color w:val="000000"/>
        </w:rPr>
        <w:t xml:space="preserve"> – </w:t>
      </w:r>
      <w:r>
        <w:rPr>
          <w:color w:val="000000"/>
        </w:rPr>
        <w:t>Rick has met with the Treasurer</w:t>
      </w:r>
      <w:r w:rsidR="00FE5140">
        <w:rPr>
          <w:color w:val="000000"/>
        </w:rPr>
        <w:t xml:space="preserve"> and will schedule a subsequent meeting to review tax delinquencies in the coming months</w:t>
      </w:r>
      <w:r>
        <w:rPr>
          <w:color w:val="000000"/>
        </w:rPr>
        <w:t>. Town Clerk Joe Judd will be hosting an election training class on August 23. All election workers will be invited.</w:t>
      </w:r>
    </w:p>
    <w:p w14:paraId="30E9C3D6" w14:textId="32686A06" w:rsidR="00BA7CE4" w:rsidRPr="00B60673" w:rsidRDefault="00BA7CE4" w:rsidP="0068310B">
      <w:pPr>
        <w:rPr>
          <w:color w:val="000000"/>
        </w:rPr>
      </w:pPr>
      <w:r>
        <w:rPr>
          <w:color w:val="000000"/>
        </w:rPr>
        <w:t>Terry reported that the elevator work is complete and the state inspector will be</w:t>
      </w:r>
      <w:r w:rsidR="002C6508">
        <w:rPr>
          <w:color w:val="000000"/>
        </w:rPr>
        <w:t xml:space="preserve"> </w:t>
      </w:r>
      <w:r>
        <w:rPr>
          <w:color w:val="000000"/>
        </w:rPr>
        <w:t>coming tomorrow. The handic</w:t>
      </w:r>
      <w:r w:rsidR="00FE5140">
        <w:rPr>
          <w:color w:val="000000"/>
        </w:rPr>
        <w:t>ap ramp is expected to be completed</w:t>
      </w:r>
      <w:r>
        <w:rPr>
          <w:color w:val="000000"/>
        </w:rPr>
        <w:t xml:space="preserve"> next week.</w:t>
      </w:r>
    </w:p>
    <w:p w14:paraId="4A434C4A" w14:textId="304D2B16" w:rsidR="002115BA" w:rsidRPr="00AD61F0" w:rsidRDefault="0012079C" w:rsidP="0068310B">
      <w:pPr>
        <w:rPr>
          <w:color w:val="000000"/>
        </w:rPr>
      </w:pPr>
      <w:r>
        <w:rPr>
          <w:b/>
          <w:color w:val="000000"/>
        </w:rPr>
        <w:t>Veterans Services</w:t>
      </w:r>
      <w:r w:rsidR="002115BA">
        <w:rPr>
          <w:b/>
          <w:color w:val="000000"/>
        </w:rPr>
        <w:t xml:space="preserve"> – </w:t>
      </w:r>
      <w:r>
        <w:rPr>
          <w:color w:val="000000"/>
        </w:rPr>
        <w:t>Rick reported that a new veteran’s service officer is needed.</w:t>
      </w:r>
    </w:p>
    <w:p w14:paraId="67AF68B1" w14:textId="6AA3ED6F" w:rsidR="00C31569" w:rsidRDefault="00B60673" w:rsidP="00227C1E">
      <w:pPr>
        <w:rPr>
          <w:color w:val="000000"/>
        </w:rPr>
      </w:pPr>
      <w:r>
        <w:rPr>
          <w:b/>
          <w:color w:val="000000"/>
        </w:rPr>
        <w:t>Police Department</w:t>
      </w:r>
      <w:r w:rsidR="00FE34C5">
        <w:rPr>
          <w:b/>
          <w:color w:val="000000"/>
        </w:rPr>
        <w:t xml:space="preserve"> </w:t>
      </w:r>
      <w:r w:rsidR="001D3F68">
        <w:rPr>
          <w:color w:val="000000"/>
        </w:rPr>
        <w:t>–</w:t>
      </w:r>
      <w:r w:rsidR="00FE34C5">
        <w:rPr>
          <w:color w:val="000000"/>
        </w:rPr>
        <w:t xml:space="preserve"> </w:t>
      </w:r>
      <w:r w:rsidR="0012079C">
        <w:rPr>
          <w:color w:val="000000"/>
        </w:rPr>
        <w:t>The merger of the two departments has been “seamless,” according to Chie Greg Bardwell. Officer Pettengill has started work. Officer Belan</w:t>
      </w:r>
      <w:r w:rsidR="00FE5140">
        <w:rPr>
          <w:color w:val="000000"/>
        </w:rPr>
        <w:t>ger will be starting on August 5</w:t>
      </w:r>
      <w:r w:rsidR="0012079C">
        <w:rPr>
          <w:color w:val="000000"/>
        </w:rPr>
        <w:t>. Department morale is high.</w:t>
      </w:r>
    </w:p>
    <w:p w14:paraId="79213572" w14:textId="722B20EA" w:rsidR="00AE3947" w:rsidRDefault="0012079C" w:rsidP="0012079C">
      <w:pPr>
        <w:rPr>
          <w:color w:val="000000"/>
        </w:rPr>
      </w:pPr>
      <w:r>
        <w:rPr>
          <w:b/>
          <w:color w:val="000000"/>
        </w:rPr>
        <w:t>Senior Center</w:t>
      </w:r>
      <w:r w:rsidR="00B60673">
        <w:rPr>
          <w:b/>
          <w:color w:val="000000"/>
        </w:rPr>
        <w:t xml:space="preserve"> </w:t>
      </w:r>
      <w:r w:rsidR="00FE7B52">
        <w:rPr>
          <w:b/>
          <w:color w:val="000000"/>
        </w:rPr>
        <w:t xml:space="preserve">– </w:t>
      </w:r>
      <w:r>
        <w:rPr>
          <w:color w:val="000000"/>
        </w:rPr>
        <w:t>Bob displayed a t-shirt that is available for staff members and volunteers. Volunteers are needed and would be welcomed. The annual picnic will be held at Buckland Rec on August 18. The Adventure Club’s first adventure, a mountain coaster ride, was rescheduled due to the extreme heat last week.</w:t>
      </w:r>
    </w:p>
    <w:p w14:paraId="22A97F82" w14:textId="2B6544AD" w:rsidR="00154758" w:rsidRPr="0012079C" w:rsidRDefault="0012079C" w:rsidP="00227C1E">
      <w:pPr>
        <w:rPr>
          <w:color w:val="000000"/>
        </w:rPr>
      </w:pPr>
      <w:r>
        <w:rPr>
          <w:b/>
          <w:color w:val="000000"/>
        </w:rPr>
        <w:t>Highway Department</w:t>
      </w:r>
      <w:r>
        <w:rPr>
          <w:color w:val="000000"/>
        </w:rPr>
        <w:t xml:space="preserve"> – The crew is still at work repairing washouts. Brook Road has been reo</w:t>
      </w:r>
      <w:r w:rsidR="00BA7CE4">
        <w:rPr>
          <w:color w:val="000000"/>
        </w:rPr>
        <w:t>p</w:t>
      </w:r>
      <w:r>
        <w:rPr>
          <w:color w:val="000000"/>
        </w:rPr>
        <w:t xml:space="preserve">ened as a one-lane road. </w:t>
      </w:r>
      <w:r w:rsidR="00BA7CE4">
        <w:rPr>
          <w:color w:val="000000"/>
        </w:rPr>
        <w:t>The repair work on that road will be a major project.</w:t>
      </w:r>
    </w:p>
    <w:p w14:paraId="17ED0851" w14:textId="33CB83F4" w:rsidR="00154758" w:rsidRDefault="00BA7CE4" w:rsidP="00227C1E">
      <w:pPr>
        <w:rPr>
          <w:color w:val="000000"/>
        </w:rPr>
      </w:pPr>
      <w:r>
        <w:rPr>
          <w:b/>
          <w:color w:val="000000"/>
        </w:rPr>
        <w:t>Energy Committee</w:t>
      </w:r>
      <w:r w:rsidR="00BF4EE6">
        <w:rPr>
          <w:b/>
          <w:color w:val="000000"/>
        </w:rPr>
        <w:t xml:space="preserve"> </w:t>
      </w:r>
      <w:r w:rsidR="00BF4EE6">
        <w:rPr>
          <w:color w:val="000000"/>
        </w:rPr>
        <w:t xml:space="preserve">– </w:t>
      </w:r>
      <w:r>
        <w:rPr>
          <w:color w:val="000000"/>
        </w:rPr>
        <w:t xml:space="preserve">Cynthia Boettner said MassSave will be in town the last two weeks of August to assist small businesses. A postcard announcing this has been sent to business and soon a joint letter, promoting the program, will be sent from the town and Eversource. </w:t>
      </w:r>
    </w:p>
    <w:p w14:paraId="2191F318" w14:textId="7727B62F" w:rsidR="00BA7CE4" w:rsidRDefault="00BA7CE4" w:rsidP="00227C1E">
      <w:pPr>
        <w:rPr>
          <w:color w:val="000000"/>
        </w:rPr>
      </w:pPr>
    </w:p>
    <w:p w14:paraId="45E7C605" w14:textId="06E67A1D" w:rsidR="00840521" w:rsidRPr="00650416" w:rsidRDefault="004D59E5" w:rsidP="00840521">
      <w:pPr>
        <w:rPr>
          <w:color w:val="000000"/>
        </w:rPr>
      </w:pPr>
      <w:r>
        <w:rPr>
          <w:b/>
        </w:rPr>
        <w:t>Appointments:</w:t>
      </w:r>
    </w:p>
    <w:p w14:paraId="0FCDEEBB" w14:textId="48D8FBA1" w:rsidR="00786D2F" w:rsidRDefault="00D44B87" w:rsidP="00786D2F">
      <w:r>
        <w:rPr>
          <w:b/>
        </w:rPr>
        <w:t>6:00</w:t>
      </w:r>
      <w:r w:rsidR="00151CCF">
        <w:rPr>
          <w:b/>
        </w:rPr>
        <w:t xml:space="preserve"> pm </w:t>
      </w:r>
      <w:r w:rsidR="002C6508">
        <w:rPr>
          <w:b/>
        </w:rPr>
        <w:t>Chief Greg Bardwell RE: Adoption of Three New Department Policies – Body Worn Camera; Detective; Electr</w:t>
      </w:r>
      <w:r w:rsidR="00786D2F">
        <w:rPr>
          <w:b/>
        </w:rPr>
        <w:t>i</w:t>
      </w:r>
      <w:r w:rsidR="002C6508">
        <w:rPr>
          <w:b/>
        </w:rPr>
        <w:t>cal Weapons - TASER</w:t>
      </w:r>
      <w:r w:rsidR="007A2A59">
        <w:rPr>
          <w:b/>
        </w:rPr>
        <w:t xml:space="preserve"> </w:t>
      </w:r>
      <w:r w:rsidR="00151CCF">
        <w:t>–</w:t>
      </w:r>
      <w:r w:rsidR="007A2A59">
        <w:t xml:space="preserve"> </w:t>
      </w:r>
      <w:r w:rsidR="00786D2F">
        <w:t>Greg explained that the body worn camera and electrical weapons policies were simply updates of existing policies. The detective policy is new and simply spells out the responsibilities of that position. This would be the first step in implementing that position. If the policy were to be approved a job description for detective could be created. Andrew suggested that creating a new position, with perhaps a salary increase, would need to go before Town Meeting. Greg said he saw the detective position not as an upward move, but more of a sideways move, making a full-time officer a detective. The detective work would be done, as needed, during regular patrol hours. All that is asked now is to create a framework for the position.</w:t>
      </w:r>
      <w:r w:rsidR="002422F8">
        <w:t xml:space="preserve"> Andrew noted that the use of TASERs was not without risk. Greg said that Buckland has TASERS as do 90% of police departments. TASERS fall between </w:t>
      </w:r>
      <w:r w:rsidR="002422F8">
        <w:lastRenderedPageBreak/>
        <w:t xml:space="preserve">the use of pepper spray and firearms, about at the level of using a baton. They are a useful tool. Officers would be trained in the use and would be required to follow all the rules. </w:t>
      </w:r>
      <w:r w:rsidR="00786D2F">
        <w:t xml:space="preserve">A motion was made by Andrew to adopt the three new police policies regarding body worn camera, detective, and electrical weapons – TASER. This was seconded by Rick. </w:t>
      </w:r>
      <w:r w:rsidR="002422F8">
        <w:t>Roll call vote: Bob – yes; Rick – yes; Andrew – yes. Motion passed 3-0-0.</w:t>
      </w:r>
    </w:p>
    <w:p w14:paraId="06119459" w14:textId="6B74D5D3" w:rsidR="00786D2F" w:rsidRDefault="00786D2F" w:rsidP="00786D2F"/>
    <w:p w14:paraId="3A7E6D39" w14:textId="4C8ABAB9" w:rsidR="00056612" w:rsidRDefault="00D83CB1" w:rsidP="000D7510">
      <w:pPr>
        <w:rPr>
          <w:b/>
        </w:rPr>
      </w:pPr>
      <w:r>
        <w:rPr>
          <w:b/>
        </w:rPr>
        <w:t>Old Business:</w:t>
      </w:r>
      <w:r w:rsidR="003212C4">
        <w:rPr>
          <w:b/>
        </w:rPr>
        <w:t xml:space="preserve"> </w:t>
      </w:r>
    </w:p>
    <w:p w14:paraId="0B102CBE" w14:textId="363DEE9A" w:rsidR="00171910" w:rsidRDefault="003D76F6" w:rsidP="00AE23D1">
      <w:r w:rsidRPr="003D76F6">
        <w:rPr>
          <w:b/>
        </w:rPr>
        <w:t>Streetlights</w:t>
      </w:r>
      <w:r w:rsidR="00FB6D9D">
        <w:rPr>
          <w:b/>
        </w:rPr>
        <w:t xml:space="preserve"> </w:t>
      </w:r>
      <w:r w:rsidR="00FB6D9D">
        <w:t>–</w:t>
      </w:r>
      <w:r w:rsidR="00154758">
        <w:t xml:space="preserve"> </w:t>
      </w:r>
      <w:r w:rsidR="00BA7CE4">
        <w:t>The Energy Committee’s report will be delivered tomorrow.</w:t>
      </w:r>
    </w:p>
    <w:p w14:paraId="409F66F9" w14:textId="3ED9A8EC" w:rsidR="00AE23D1" w:rsidRDefault="00171910" w:rsidP="00AE23D1">
      <w:r>
        <w:rPr>
          <w:b/>
        </w:rPr>
        <w:t>Cowell Gym HVAC Project</w:t>
      </w:r>
      <w:r>
        <w:t xml:space="preserve"> (John Walsh) – </w:t>
      </w:r>
      <w:r w:rsidR="00DE7C8D">
        <w:t>John Walsh was not present but an email he had sent indicated that while work is progressing, it may not be completed by the planned date of August 15.</w:t>
      </w:r>
      <w:r w:rsidR="002A4A3A">
        <w:t xml:space="preserve"> John later arrived at the meeting and said that the back ordered materials have supposedly been shipped and should be arriving this week. The project is close to completion.</w:t>
      </w:r>
    </w:p>
    <w:p w14:paraId="0C701D8F" w14:textId="205CFD1D" w:rsidR="00D751FC" w:rsidRDefault="00606D39" w:rsidP="00F9762C">
      <w:r>
        <w:rPr>
          <w:b/>
        </w:rPr>
        <w:t>Pocket Park Project,</w:t>
      </w:r>
      <w:r w:rsidR="005B77B2">
        <w:rPr>
          <w:b/>
        </w:rPr>
        <w:t xml:space="preserve"> 19 Bridge Street</w:t>
      </w:r>
      <w:r w:rsidR="00582A87">
        <w:t xml:space="preserve"> – </w:t>
      </w:r>
      <w:r w:rsidR="00DE7C8D">
        <w:t>Nothing new to report.</w:t>
      </w:r>
    </w:p>
    <w:p w14:paraId="79179973" w14:textId="40EC3B52" w:rsidR="00F9762C" w:rsidRDefault="003927AD" w:rsidP="00F9762C">
      <w:r>
        <w:rPr>
          <w:b/>
        </w:rPr>
        <w:t>West County Senior Services District Board of Managers Appointees</w:t>
      </w:r>
      <w:r w:rsidR="00F9762C">
        <w:rPr>
          <w:b/>
        </w:rPr>
        <w:t xml:space="preserve"> </w:t>
      </w:r>
      <w:r>
        <w:t xml:space="preserve">– </w:t>
      </w:r>
      <w:r w:rsidR="00171910">
        <w:t xml:space="preserve">Postcards are being sent out urging people in the three towns to volunteer for the Board of </w:t>
      </w:r>
      <w:r w:rsidR="00D44B87">
        <w:t>M</w:t>
      </w:r>
      <w:r w:rsidR="00171910">
        <w:t>anagers.</w:t>
      </w:r>
    </w:p>
    <w:p w14:paraId="124E8953" w14:textId="44326D07" w:rsidR="00DE7C8D" w:rsidRDefault="003D76F6" w:rsidP="00DE7C8D">
      <w:r>
        <w:rPr>
          <w:b/>
        </w:rPr>
        <w:t>Relocation of Veteran’s Memorial</w:t>
      </w:r>
      <w:r w:rsidR="00171910">
        <w:rPr>
          <w:b/>
        </w:rPr>
        <w:t xml:space="preserve"> </w:t>
      </w:r>
      <w:r>
        <w:t>–</w:t>
      </w:r>
      <w:r w:rsidR="008B092E">
        <w:t xml:space="preserve"> </w:t>
      </w:r>
      <w:r w:rsidR="00D44B87">
        <w:t>Nothing new to report</w:t>
      </w:r>
      <w:r w:rsidR="00DE7C8D">
        <w:t>, except that the accompanying flag pole will be relocated to the police station on Route 2.</w:t>
      </w:r>
    </w:p>
    <w:p w14:paraId="16118A30" w14:textId="2D634D86" w:rsidR="00D44B87" w:rsidRDefault="0092377C" w:rsidP="00DE7C8D">
      <w:r>
        <w:rPr>
          <w:b/>
        </w:rPr>
        <w:t>Newsletter Guidelines</w:t>
      </w:r>
      <w:r>
        <w:t xml:space="preserve"> – Rick felt the town would be remiss if it had no guidelines and had sent a list of eight suggested guidelines to the Board</w:t>
      </w:r>
      <w:r w:rsidR="00DE7C8D">
        <w:t xml:space="preserve">. He </w:t>
      </w:r>
      <w:r>
        <w:t xml:space="preserve">felt a new editor might want to know the guidelines. </w:t>
      </w:r>
      <w:r w:rsidR="00DE7C8D">
        <w:t>Discussio</w:t>
      </w:r>
      <w:r w:rsidR="0020519D">
        <w:t>n</w:t>
      </w:r>
      <w:r w:rsidR="00DE7C8D">
        <w:t xml:space="preserve"> f</w:t>
      </w:r>
      <w:r w:rsidR="0020519D">
        <w:t>ol</w:t>
      </w:r>
      <w:r w:rsidR="00DE7C8D">
        <w:t>lowed on</w:t>
      </w:r>
      <w:r w:rsidR="0020519D">
        <w:t xml:space="preserve"> </w:t>
      </w:r>
      <w:r w:rsidR="00DE7C8D">
        <w:t>where the list of subscribers was kept. Andrew</w:t>
      </w:r>
      <w:r w:rsidR="0020519D">
        <w:t xml:space="preserve"> </w:t>
      </w:r>
      <w:r w:rsidR="00DE7C8D">
        <w:t>said everyone who had subscribed since the town became involved was on the town server. Terry has access</w:t>
      </w:r>
      <w:r w:rsidR="0020519D">
        <w:t xml:space="preserve"> </w:t>
      </w:r>
      <w:r w:rsidR="00DE7C8D">
        <w:t>to the new</w:t>
      </w:r>
      <w:r w:rsidR="0020519D">
        <w:t>s</w:t>
      </w:r>
      <w:r w:rsidR="00DE7C8D">
        <w:t>letter email account. One of the guideli</w:t>
      </w:r>
      <w:r w:rsidR="0020519D">
        <w:t>n</w:t>
      </w:r>
      <w:r w:rsidR="00DE7C8D">
        <w:t xml:space="preserve">es was that the newsletter would be reviewed by the Selectboard. Andrew said </w:t>
      </w:r>
      <w:r w:rsidR="0020519D">
        <w:t>i</w:t>
      </w:r>
      <w:r w:rsidR="00DE7C8D">
        <w:t xml:space="preserve">f he continued to be involved with the </w:t>
      </w:r>
      <w:r w:rsidR="0020519D">
        <w:t>newsletter</w:t>
      </w:r>
      <w:r w:rsidR="00DE7C8D">
        <w:t>, any revie</w:t>
      </w:r>
      <w:r w:rsidR="0020519D">
        <w:t xml:space="preserve">w </w:t>
      </w:r>
      <w:r w:rsidR="00DE7C8D">
        <w:t xml:space="preserve">by the Selectboard </w:t>
      </w:r>
      <w:r w:rsidR="0020519D">
        <w:t>w</w:t>
      </w:r>
      <w:r w:rsidR="00DE7C8D">
        <w:t>ou</w:t>
      </w:r>
      <w:r w:rsidR="0020519D">
        <w:t>l</w:t>
      </w:r>
      <w:r w:rsidR="00DE7C8D">
        <w:t>d require a posted meeti</w:t>
      </w:r>
      <w:r w:rsidR="0020519D">
        <w:t>n</w:t>
      </w:r>
      <w:r w:rsidR="00DE7C8D">
        <w:t>g. Rick sad he h</w:t>
      </w:r>
      <w:r w:rsidR="0020519D">
        <w:t>a</w:t>
      </w:r>
      <w:r w:rsidR="00DE7C8D">
        <w:t>d intended the</w:t>
      </w:r>
      <w:r w:rsidR="0020519D">
        <w:t xml:space="preserve"> review t</w:t>
      </w:r>
      <w:r w:rsidR="00DE7C8D">
        <w:t>o be done by each Selectboa</w:t>
      </w:r>
      <w:r w:rsidR="0020519D">
        <w:t>r</w:t>
      </w:r>
      <w:r w:rsidR="00DE7C8D">
        <w:t>d member indi</w:t>
      </w:r>
      <w:r w:rsidR="0020519D">
        <w:t>vid</w:t>
      </w:r>
      <w:r w:rsidR="00DE7C8D">
        <w:t>ually, not as a group in a meeting. He did not want the newsletter to be a political mouthpiece.</w:t>
      </w:r>
      <w:r w:rsidR="0020519D">
        <w:t xml:space="preserve"> It was suggested that perhaps Terry could review the newsletter. Andrew said if the editing was simply typos and dates, he saw no need for posted meetings, but if content were to be discussed, meetings should be posted. Rick was agreeable to that.</w:t>
      </w:r>
      <w:r w:rsidR="002C6508">
        <w:t xml:space="preserve"> Andrew pointed out that one of the guidelines appears to authorize events from non-profits and other groups. It was agreed that the wording would be changed to allow events only from Town Hall, municipal boards, commissions, committees, and regional partners. It was agreed that Rick would make the amendments and bring them to the next meeting.</w:t>
      </w:r>
    </w:p>
    <w:p w14:paraId="524457BA" w14:textId="22E64E7E" w:rsidR="00DE7C8D" w:rsidRDefault="00DE7C8D" w:rsidP="00DE7C8D"/>
    <w:p w14:paraId="41DA7DEA" w14:textId="36581E32" w:rsidR="0084418A" w:rsidRDefault="00F84968" w:rsidP="000D7510">
      <w:pPr>
        <w:rPr>
          <w:b/>
        </w:rPr>
      </w:pPr>
      <w:r w:rsidRPr="00F84968">
        <w:rPr>
          <w:b/>
        </w:rPr>
        <w:t>New</w:t>
      </w:r>
      <w:r>
        <w:t xml:space="preserve"> </w:t>
      </w:r>
      <w:r w:rsidR="0084418A" w:rsidRPr="0084418A">
        <w:rPr>
          <w:b/>
        </w:rPr>
        <w:t>Busines</w:t>
      </w:r>
      <w:r w:rsidR="00444126">
        <w:rPr>
          <w:b/>
        </w:rPr>
        <w:t>s:</w:t>
      </w:r>
    </w:p>
    <w:p w14:paraId="6D8B22CD" w14:textId="64641CC3" w:rsidR="0092377C" w:rsidRDefault="0092377C" w:rsidP="000D7510">
      <w:r>
        <w:rPr>
          <w:b/>
        </w:rPr>
        <w:t>Andrew Baker RE: Disclosure of Appearance of Conflict of Interest</w:t>
      </w:r>
      <w:r>
        <w:t xml:space="preserve"> </w:t>
      </w:r>
      <w:r w:rsidR="00790464">
        <w:t xml:space="preserve">– </w:t>
      </w:r>
      <w:r w:rsidR="002422F8">
        <w:t>Andrew had contacted the State Ethics Commission concerning working as a liaison with the Memorial Hall Association and was told to complete a disclosure form, which he has done. He is now connected with three committees as liaison. Rick said that the wo</w:t>
      </w:r>
      <w:r w:rsidR="002A4A3A">
        <w:t>r</w:t>
      </w:r>
      <w:r w:rsidR="002422F8">
        <w:t>d liaiso</w:t>
      </w:r>
      <w:r w:rsidR="002A4A3A">
        <w:t>n</w:t>
      </w:r>
      <w:r w:rsidR="002422F8">
        <w:t xml:space="preserve"> comes with the</w:t>
      </w:r>
      <w:r w:rsidR="002A4A3A">
        <w:t xml:space="preserve"> </w:t>
      </w:r>
      <w:r w:rsidR="002422F8">
        <w:t>implication of an official capacity</w:t>
      </w:r>
      <w:r w:rsidR="002A4A3A">
        <w:t xml:space="preserve"> </w:t>
      </w:r>
      <w:r w:rsidR="002422F8">
        <w:t>but the Board has not appointed anyone as lia</w:t>
      </w:r>
      <w:r w:rsidR="002A4A3A">
        <w:t>is</w:t>
      </w:r>
      <w:r w:rsidR="002422F8">
        <w:t>on to the Memorial Hall Associa</w:t>
      </w:r>
      <w:r w:rsidR="002A4A3A">
        <w:t>t</w:t>
      </w:r>
      <w:r w:rsidR="002422F8">
        <w:t>ion. Rick o</w:t>
      </w:r>
      <w:r w:rsidR="002A4A3A">
        <w:t>b</w:t>
      </w:r>
      <w:r w:rsidR="002422F8">
        <w:t>jected to Andrew calling himself liaison in the disclosure document. Bob said no</w:t>
      </w:r>
      <w:r w:rsidR="002A4A3A">
        <w:t xml:space="preserve"> </w:t>
      </w:r>
      <w:r w:rsidR="002422F8">
        <w:t>action was needed as the di</w:t>
      </w:r>
      <w:r w:rsidR="002A4A3A">
        <w:t>s</w:t>
      </w:r>
      <w:r w:rsidR="002422F8">
        <w:t>clos</w:t>
      </w:r>
      <w:r w:rsidR="002A4A3A">
        <w:t>u</w:t>
      </w:r>
      <w:r w:rsidR="002422F8">
        <w:t>re has been filed.</w:t>
      </w:r>
    </w:p>
    <w:p w14:paraId="6FB05814" w14:textId="1F1D8F8E" w:rsidR="002A4A3A" w:rsidRDefault="002A4A3A" w:rsidP="000D7510">
      <w:r>
        <w:rPr>
          <w:b/>
        </w:rPr>
        <w:t>Highway Pole Barn Bid Award</w:t>
      </w:r>
      <w:r>
        <w:t xml:space="preserve"> – The second round of bidding resulted in five bids. Maple Row Farm was the low bidder. References have been checked. The bid was for $82,125. As the cost of materials for the project came in higher than expected, some funds from Chapter 90 will be needed to pay for the construction. A motion was put forth by Andrew to accept the bid of </w:t>
      </w:r>
      <w:r>
        <w:lastRenderedPageBreak/>
        <w:t>Maple Row Farm or the construction of the pole barn at the highway department site. This was seconded by Rick. Roll call vote: Bob – yes; Rick – yes; Andrew – yes. Motion passed 3-0-0.</w:t>
      </w:r>
    </w:p>
    <w:p w14:paraId="4C18FD32" w14:textId="21DCF486" w:rsidR="002A4A3A" w:rsidRDefault="002A4A3A" w:rsidP="000D7510">
      <w:r>
        <w:t>A motion was made by Rick to use up to $40,000 from Chapter 90 funds for the construction of the highway department pole barn. This was seconded by Andrew. Roll call vote: Bob – yes; Rick – yes; Andrew – yes. Motion passed 3-0-0.</w:t>
      </w:r>
    </w:p>
    <w:p w14:paraId="217D17A6" w14:textId="2DB36004" w:rsidR="009F20A7" w:rsidRPr="002A4A3A" w:rsidRDefault="009F20A7" w:rsidP="009F20A7">
      <w:r>
        <w:t>During the course of the meeting it was learned that the amount of money ne</w:t>
      </w:r>
      <w:r w:rsidR="00B31695">
        <w:t>e</w:t>
      </w:r>
      <w:r>
        <w:t>de</w:t>
      </w:r>
      <w:r w:rsidR="00B31695">
        <w:t xml:space="preserve">d </w:t>
      </w:r>
      <w:r>
        <w:t>from Chapter 90 was higher than estimated. A moti</w:t>
      </w:r>
      <w:r w:rsidR="00B31695">
        <w:t>o</w:t>
      </w:r>
      <w:r>
        <w:t>n w</w:t>
      </w:r>
      <w:r w:rsidR="00FE5140">
        <w:t>as made by Rick to use up to $72</w:t>
      </w:r>
      <w:r>
        <w:t>,000</w:t>
      </w:r>
      <w:r w:rsidR="00B31695">
        <w:t xml:space="preserve"> f</w:t>
      </w:r>
      <w:r>
        <w:t>rom Cha</w:t>
      </w:r>
      <w:r w:rsidR="00B31695">
        <w:t>p</w:t>
      </w:r>
      <w:r>
        <w:t>ter 90 funds for the constr</w:t>
      </w:r>
      <w:r w:rsidR="00B31695">
        <w:t>u</w:t>
      </w:r>
      <w:r>
        <w:t>ction of th</w:t>
      </w:r>
      <w:r w:rsidR="00B31695">
        <w:t>e</w:t>
      </w:r>
      <w:r>
        <w:t xml:space="preserve"> pole barn</w:t>
      </w:r>
      <w:r w:rsidR="00B31695">
        <w:t xml:space="preserve"> </w:t>
      </w:r>
      <w:r>
        <w:t>at the highway department</w:t>
      </w:r>
      <w:r w:rsidR="00B31695">
        <w:t>.</w:t>
      </w:r>
      <w:r>
        <w:t xml:space="preserve"> This</w:t>
      </w:r>
      <w:r w:rsidR="00B31695">
        <w:t xml:space="preserve"> </w:t>
      </w:r>
      <w:r>
        <w:t xml:space="preserve">was </w:t>
      </w:r>
      <w:r w:rsidR="00B31695">
        <w:t xml:space="preserve">seconded </w:t>
      </w:r>
      <w:r>
        <w:t>by Andrew. Roll call vote: Bob – yes; Rick – yes; Andrew – yes. Motion passed 3-0-0.</w:t>
      </w:r>
    </w:p>
    <w:p w14:paraId="315FCE90" w14:textId="01808F9B" w:rsidR="002A4A3A" w:rsidRPr="00717BA0" w:rsidRDefault="0093718F" w:rsidP="000D7510">
      <w:r>
        <w:rPr>
          <w:b/>
        </w:rPr>
        <w:t xml:space="preserve">Community Preservation Act Committee – </w:t>
      </w:r>
      <w:r w:rsidR="002A4A3A" w:rsidRPr="00717BA0">
        <w:t>The Conservation Commis</w:t>
      </w:r>
      <w:r w:rsidR="00717BA0">
        <w:t>si</w:t>
      </w:r>
      <w:r w:rsidR="002A4A3A" w:rsidRPr="00717BA0">
        <w:t>on, Planning Bo</w:t>
      </w:r>
      <w:r w:rsidR="00717BA0">
        <w:t>a</w:t>
      </w:r>
      <w:r w:rsidR="002A4A3A" w:rsidRPr="00717BA0">
        <w:t>rd, and Open Sp</w:t>
      </w:r>
      <w:r w:rsidR="00717BA0">
        <w:t>ace</w:t>
      </w:r>
      <w:r w:rsidR="002A4A3A" w:rsidRPr="00717BA0">
        <w:t xml:space="preserve"> Committee have </w:t>
      </w:r>
      <w:r w:rsidR="00717BA0">
        <w:t>chosen their representatives to the committee. The Recreation Committee will be choosing a member next week.  No one has been selected from the Agricultur</w:t>
      </w:r>
      <w:r w:rsidR="00A725A2">
        <w:t>al</w:t>
      </w:r>
      <w:r w:rsidR="00717BA0">
        <w:t xml:space="preserve"> Commi</w:t>
      </w:r>
      <w:r w:rsidR="00A725A2">
        <w:t>ssion</w:t>
      </w:r>
      <w:r w:rsidR="00717BA0">
        <w:t xml:space="preserve">. Those five positions are required. Two residents are still need to serve on the committee. </w:t>
      </w:r>
    </w:p>
    <w:p w14:paraId="21842176" w14:textId="6C61B47A" w:rsidR="001F0292" w:rsidRPr="002A4A3A" w:rsidRDefault="0093718F" w:rsidP="001F0292">
      <w:r>
        <w:rPr>
          <w:b/>
        </w:rPr>
        <w:t>Selectboard Representation on Town Boards &amp; Committees MGL Chapter 268A, section 21A</w:t>
      </w:r>
      <w:r>
        <w:t xml:space="preserve"> – </w:t>
      </w:r>
      <w:r w:rsidR="001F0292">
        <w:t>S</w:t>
      </w:r>
      <w:r w:rsidR="00B31695">
        <w:t>e</w:t>
      </w:r>
      <w:r w:rsidR="001F0292">
        <w:t>lectbo</w:t>
      </w:r>
      <w:r w:rsidR="00B31695">
        <w:t>a</w:t>
      </w:r>
      <w:r w:rsidR="001F0292">
        <w:t>rd</w:t>
      </w:r>
      <w:r w:rsidR="00B31695">
        <w:t xml:space="preserve"> </w:t>
      </w:r>
      <w:r w:rsidR="001F0292">
        <w:t>members cannot</w:t>
      </w:r>
      <w:r w:rsidR="00B31695">
        <w:t xml:space="preserve"> s</w:t>
      </w:r>
      <w:r w:rsidR="001F0292">
        <w:t>erve on boards and committee</w:t>
      </w:r>
      <w:r w:rsidR="00B31695">
        <w:t>s</w:t>
      </w:r>
      <w:r w:rsidR="001F0292">
        <w:t xml:space="preserve"> whose members fall under the purview of the Selectboard in</w:t>
      </w:r>
      <w:r w:rsidR="00B31695">
        <w:t xml:space="preserve"> </w:t>
      </w:r>
      <w:r w:rsidR="001F0292">
        <w:t>r</w:t>
      </w:r>
      <w:r w:rsidR="00B31695">
        <w:t>e</w:t>
      </w:r>
      <w:r w:rsidR="001F0292">
        <w:t>gard to</w:t>
      </w:r>
      <w:r w:rsidR="00B31695">
        <w:t xml:space="preserve"> </w:t>
      </w:r>
      <w:r w:rsidR="001F0292">
        <w:t xml:space="preserve">being </w:t>
      </w:r>
      <w:r w:rsidR="00B31695">
        <w:t>a</w:t>
      </w:r>
      <w:r w:rsidR="001F0292">
        <w:t>ppointed. Select</w:t>
      </w:r>
      <w:r w:rsidR="00B31695">
        <w:t>b</w:t>
      </w:r>
      <w:r w:rsidR="001F0292">
        <w:t>oard memb</w:t>
      </w:r>
      <w:r w:rsidR="00B31695">
        <w:t>e</w:t>
      </w:r>
      <w:r w:rsidR="001F0292">
        <w:t>r</w:t>
      </w:r>
      <w:r w:rsidR="00B31695">
        <w:t>s</w:t>
      </w:r>
      <w:r w:rsidR="001F0292">
        <w:t xml:space="preserve"> may attend committee meetings, but not as members of the commit</w:t>
      </w:r>
      <w:r w:rsidR="00B31695">
        <w:t>tees</w:t>
      </w:r>
      <w:r w:rsidR="001F0292">
        <w:t>. R</w:t>
      </w:r>
      <w:r w:rsidR="00B31695">
        <w:t>i</w:t>
      </w:r>
      <w:r w:rsidR="001F0292">
        <w:t>ck felt committees should be left alone.</w:t>
      </w:r>
      <w:r w:rsidR="00B31695">
        <w:t xml:space="preserve"> </w:t>
      </w:r>
      <w:r w:rsidR="001F0292">
        <w:t>Terry explained that a mistake had been made</w:t>
      </w:r>
      <w:r w:rsidR="00B31695">
        <w:t xml:space="preserve"> </w:t>
      </w:r>
      <w:r w:rsidR="001F0292">
        <w:t>in appointing Andrew as a</w:t>
      </w:r>
      <w:r w:rsidR="00B31695">
        <w:t xml:space="preserve"> </w:t>
      </w:r>
      <w:r w:rsidR="001F0292">
        <w:t>member of th</w:t>
      </w:r>
      <w:r w:rsidR="00B31695">
        <w:t>e</w:t>
      </w:r>
      <w:r w:rsidR="001F0292">
        <w:t xml:space="preserve"> E</w:t>
      </w:r>
      <w:r w:rsidR="00B31695">
        <w:t>n</w:t>
      </w:r>
      <w:r w:rsidR="001F0292">
        <w:t>ergy Committee. Andrew</w:t>
      </w:r>
      <w:r w:rsidR="00B31695">
        <w:t xml:space="preserve"> </w:t>
      </w:r>
      <w:r w:rsidR="001F0292">
        <w:t>said he was engaged in</w:t>
      </w:r>
      <w:r w:rsidR="00B31695">
        <w:t xml:space="preserve"> </w:t>
      </w:r>
      <w:r w:rsidR="001F0292">
        <w:t>a fair</w:t>
      </w:r>
      <w:r w:rsidR="00B31695">
        <w:t>l</w:t>
      </w:r>
      <w:r w:rsidR="001F0292">
        <w:t>y substantial amount of work with the Energy Committee, the Memorial Hall Association (MHA), and the pocket park. He said he could continue as a cit</w:t>
      </w:r>
      <w:r w:rsidR="00B31695">
        <w:t>i</w:t>
      </w:r>
      <w:r w:rsidR="001F0292">
        <w:t>zen, not a</w:t>
      </w:r>
      <w:r w:rsidR="00B31695">
        <w:t>s</w:t>
      </w:r>
      <w:r w:rsidR="001F0292">
        <w:t xml:space="preserve"> a m</w:t>
      </w:r>
      <w:r w:rsidR="00B31695">
        <w:t>e</w:t>
      </w:r>
      <w:r w:rsidR="001F0292">
        <w:t>m</w:t>
      </w:r>
      <w:r w:rsidR="00B31695">
        <w:t>be</w:t>
      </w:r>
      <w:r w:rsidR="001F0292">
        <w:t>r. Bob felt</w:t>
      </w:r>
      <w:r w:rsidR="00B31695">
        <w:t xml:space="preserve"> </w:t>
      </w:r>
      <w:r w:rsidR="001F0292">
        <w:t xml:space="preserve">the </w:t>
      </w:r>
      <w:r w:rsidR="00B31695">
        <w:t>MHA</w:t>
      </w:r>
      <w:r w:rsidR="001F0292">
        <w:t xml:space="preserve"> needed some form of official communication with the Board.</w:t>
      </w:r>
      <w:r w:rsidR="00B31695">
        <w:t xml:space="preserve"> </w:t>
      </w:r>
      <w:r w:rsidR="001F0292">
        <w:t>R</w:t>
      </w:r>
      <w:r w:rsidR="00B31695">
        <w:t>i</w:t>
      </w:r>
      <w:r w:rsidR="001F0292">
        <w:t>ck was fine wit</w:t>
      </w:r>
      <w:r w:rsidR="00B31695">
        <w:t>h</w:t>
      </w:r>
      <w:r w:rsidR="001F0292">
        <w:t xml:space="preserve"> appointing Andrew</w:t>
      </w:r>
      <w:r w:rsidR="00B31695">
        <w:t xml:space="preserve"> </w:t>
      </w:r>
      <w:r w:rsidR="001F0292">
        <w:t>as representative to the MHA but Andrew couldn’t simply declare himself as the liaison.</w:t>
      </w:r>
      <w:r w:rsidR="00B31695">
        <w:t xml:space="preserve"> </w:t>
      </w:r>
      <w:r w:rsidR="001F0292">
        <w:t>Bo</w:t>
      </w:r>
      <w:r w:rsidR="00B31695">
        <w:t>b</w:t>
      </w:r>
      <w:r w:rsidR="001F0292">
        <w:t xml:space="preserve"> said it all came down to </w:t>
      </w:r>
      <w:r w:rsidR="00B31695">
        <w:t>w</w:t>
      </w:r>
      <w:r w:rsidR="001F0292">
        <w:t>ording, repres</w:t>
      </w:r>
      <w:r w:rsidR="00B31695">
        <w:t>e</w:t>
      </w:r>
      <w:r w:rsidR="001F0292">
        <w:t>ntati</w:t>
      </w:r>
      <w:r w:rsidR="00B31695">
        <w:t>v</w:t>
      </w:r>
      <w:r w:rsidR="001F0292">
        <w:t>e vs liai</w:t>
      </w:r>
      <w:r w:rsidR="00B31695">
        <w:t>s</w:t>
      </w:r>
      <w:r w:rsidR="001F0292">
        <w:t>on, and that it was common for committees to ask for information to be relayed back to the Selectboard.</w:t>
      </w:r>
      <w:r w:rsidR="00B31695">
        <w:t xml:space="preserve"> </w:t>
      </w:r>
      <w:r w:rsidR="001F0292">
        <w:t>R</w:t>
      </w:r>
      <w:r w:rsidR="00B31695">
        <w:t>i</w:t>
      </w:r>
      <w:r w:rsidR="001F0292">
        <w:t>ck thought committee ch</w:t>
      </w:r>
      <w:r w:rsidR="00B31695">
        <w:t>a</w:t>
      </w:r>
      <w:r w:rsidR="001F0292">
        <w:t>irs shou</w:t>
      </w:r>
      <w:r w:rsidR="00B31695">
        <w:t>l</w:t>
      </w:r>
      <w:r w:rsidR="001F0292">
        <w:t>d, instead, ask to be on the Board agenda. A moti</w:t>
      </w:r>
      <w:r w:rsidR="00B31695">
        <w:t>o</w:t>
      </w:r>
      <w:r w:rsidR="001F0292">
        <w:t>n was made by Ri</w:t>
      </w:r>
      <w:r w:rsidR="00B31695">
        <w:t>c</w:t>
      </w:r>
      <w:r w:rsidR="001F0292">
        <w:t>k to rescind the vote appointing Andrew to the Energy Committee. T</w:t>
      </w:r>
      <w:r w:rsidR="00B31695">
        <w:t>h</w:t>
      </w:r>
      <w:r w:rsidR="001F0292">
        <w:t>is was secon</w:t>
      </w:r>
      <w:r w:rsidR="00B31695">
        <w:t>d</w:t>
      </w:r>
      <w:r w:rsidR="001F0292">
        <w:t>ed by Bob</w:t>
      </w:r>
      <w:r w:rsidR="00B31695">
        <w:t>.</w:t>
      </w:r>
      <w:r w:rsidR="001F0292">
        <w:t xml:space="preserve"> Roll call vote: Bob – yes; Rick – yes; Andrew – abstain. Motion passed 2-0-1</w:t>
      </w:r>
      <w:r w:rsidR="00B31695">
        <w:t>.</w:t>
      </w:r>
      <w:r w:rsidR="001F0292">
        <w:t xml:space="preserve"> A moti</w:t>
      </w:r>
      <w:r w:rsidR="00B31695">
        <w:t>on</w:t>
      </w:r>
      <w:r w:rsidR="001F0292">
        <w:t xml:space="preserve"> was put forth by Andrew to rescind the vote appointing Bob to the Emergency Management Committee.</w:t>
      </w:r>
      <w:r w:rsidR="00B31695">
        <w:t xml:space="preserve"> </w:t>
      </w:r>
      <w:r w:rsidR="001F0292">
        <w:t>This was secon</w:t>
      </w:r>
      <w:r w:rsidR="00B31695">
        <w:t>d</w:t>
      </w:r>
      <w:r w:rsidR="001F0292">
        <w:t>ed by Rick. Roll call vote: Bob – abstain; Rick – yes; Andrew – yes. Motion passed 2-0-1.</w:t>
      </w:r>
    </w:p>
    <w:p w14:paraId="01B8C9C4" w14:textId="43AB6666" w:rsidR="001F0292" w:rsidRPr="002A4A3A" w:rsidRDefault="001F0292" w:rsidP="001F0292"/>
    <w:p w14:paraId="4E7275E7" w14:textId="5C142676" w:rsidR="003F2022" w:rsidRDefault="00D832C6" w:rsidP="0029176A">
      <w:r w:rsidRPr="00D47BCC">
        <w:rPr>
          <w:b/>
        </w:rPr>
        <w:t>Any Other Business</w:t>
      </w:r>
      <w:r w:rsidR="00BF58D9" w:rsidRPr="00D47BCC">
        <w:rPr>
          <w:b/>
        </w:rPr>
        <w:t>:</w:t>
      </w:r>
      <w:r w:rsidR="009D292D">
        <w:rPr>
          <w:b/>
        </w:rPr>
        <w:t xml:space="preserve"> </w:t>
      </w:r>
    </w:p>
    <w:p w14:paraId="0C146A0B" w14:textId="782537D1" w:rsidR="009F20A7" w:rsidRDefault="009F20A7" w:rsidP="0029176A">
      <w:r>
        <w:rPr>
          <w:b/>
        </w:rPr>
        <w:t xml:space="preserve">Representatives to Boards and Committees </w:t>
      </w:r>
      <w:r>
        <w:t>– The Boa</w:t>
      </w:r>
      <w:r w:rsidR="00B31695">
        <w:t>r</w:t>
      </w:r>
      <w:r>
        <w:t>d</w:t>
      </w:r>
      <w:r w:rsidR="00B31695">
        <w:t xml:space="preserve"> </w:t>
      </w:r>
      <w:r>
        <w:t>realized it had not finished the previous discussion. R</w:t>
      </w:r>
      <w:r w:rsidR="00B31695">
        <w:t>i</w:t>
      </w:r>
      <w:r>
        <w:t>ck thought the topic would be closed as long as the Board</w:t>
      </w:r>
      <w:r w:rsidR="00B31695">
        <w:t xml:space="preserve"> </w:t>
      </w:r>
      <w:r>
        <w:t>realized tha</w:t>
      </w:r>
      <w:r w:rsidR="00B31695">
        <w:t>t</w:t>
      </w:r>
      <w:r>
        <w:t xml:space="preserve"> the votes taken to appoint liaisons to departments, and representatives to committees were the only official ones.</w:t>
      </w:r>
      <w:r w:rsidR="00B31695">
        <w:t xml:space="preserve"> </w:t>
      </w:r>
      <w:r>
        <w:t>Andrew had recently been appointed as Chair of th</w:t>
      </w:r>
      <w:r w:rsidR="00B31695">
        <w:t>e</w:t>
      </w:r>
      <w:r>
        <w:t xml:space="preserve"> Pratt </w:t>
      </w:r>
      <w:r w:rsidR="00B31695">
        <w:t>B</w:t>
      </w:r>
      <w:r>
        <w:t>uilding Committee. Terry said the compos</w:t>
      </w:r>
      <w:r w:rsidR="00B31695">
        <w:t>i</w:t>
      </w:r>
      <w:r>
        <w:t>tio</w:t>
      </w:r>
      <w:r w:rsidR="00B31695">
        <w:t>n</w:t>
      </w:r>
      <w:r w:rsidR="001A2C99">
        <w:t xml:space="preserve"> of that committee is</w:t>
      </w:r>
      <w:r>
        <w:t xml:space="preserve"> detailed</w:t>
      </w:r>
      <w:r w:rsidR="00513B18">
        <w:t xml:space="preserve"> in the Pratt Memorial Building Committee</w:t>
      </w:r>
      <w:r w:rsidR="00341413">
        <w:t xml:space="preserve"> by-laws</w:t>
      </w:r>
      <w:r w:rsidR="00B31695">
        <w:t>,</w:t>
      </w:r>
      <w:r>
        <w:t xml:space="preserve"> and that the Cha</w:t>
      </w:r>
      <w:r w:rsidR="00B31695">
        <w:t>i</w:t>
      </w:r>
      <w:r>
        <w:t>r or designee of th</w:t>
      </w:r>
      <w:r w:rsidR="00B31695">
        <w:t>e</w:t>
      </w:r>
      <w:r>
        <w:t xml:space="preserve"> Selectb</w:t>
      </w:r>
      <w:r w:rsidR="00B31695">
        <w:t>o</w:t>
      </w:r>
      <w:r w:rsidR="00FE5140">
        <w:t>ard is a required member</w:t>
      </w:r>
      <w:r>
        <w:t xml:space="preserve">. </w:t>
      </w:r>
      <w:bookmarkStart w:id="0" w:name="_GoBack"/>
      <w:bookmarkEnd w:id="0"/>
      <w:r>
        <w:t>Andrew</w:t>
      </w:r>
      <w:r w:rsidR="00B31695">
        <w:t xml:space="preserve"> </w:t>
      </w:r>
      <w:r>
        <w:t>said he</w:t>
      </w:r>
      <w:r w:rsidR="00B31695">
        <w:t xml:space="preserve"> </w:t>
      </w:r>
      <w:r>
        <w:t>would s</w:t>
      </w:r>
      <w:r w:rsidR="00B31695">
        <w:t>e</w:t>
      </w:r>
      <w:r>
        <w:t>rve at his own pleasure on the MHA and the E</w:t>
      </w:r>
      <w:r w:rsidR="00B31695">
        <w:t>n</w:t>
      </w:r>
      <w:r>
        <w:t>ergy Committee and would not necessarily report on those groups. The Village Task Force requires</w:t>
      </w:r>
      <w:r w:rsidR="00B31695">
        <w:t xml:space="preserve"> a</w:t>
      </w:r>
      <w:r>
        <w:t xml:space="preserve"> representative fro</w:t>
      </w:r>
      <w:r w:rsidR="00B31695">
        <w:t>m</w:t>
      </w:r>
      <w:r>
        <w:t xml:space="preserve"> each town. An</w:t>
      </w:r>
      <w:r w:rsidR="00B31695">
        <w:t>d</w:t>
      </w:r>
      <w:r>
        <w:t>rew</w:t>
      </w:r>
      <w:r w:rsidR="00B31695">
        <w:t xml:space="preserve"> </w:t>
      </w:r>
      <w:r>
        <w:t>sai</w:t>
      </w:r>
      <w:r w:rsidR="00B31695">
        <w:t>d</w:t>
      </w:r>
      <w:r>
        <w:t xml:space="preserve"> he would resign</w:t>
      </w:r>
      <w:r w:rsidR="00B31695">
        <w:t xml:space="preserve"> from that group</w:t>
      </w:r>
      <w:r>
        <w:t>. The</w:t>
      </w:r>
      <w:r w:rsidR="00B31695">
        <w:t xml:space="preserve"> </w:t>
      </w:r>
      <w:r>
        <w:t>resignatio</w:t>
      </w:r>
      <w:r w:rsidR="00B31695">
        <w:t>n</w:t>
      </w:r>
      <w:r>
        <w:t xml:space="preserve"> was not accepted.</w:t>
      </w:r>
    </w:p>
    <w:p w14:paraId="08175CB3" w14:textId="77777777" w:rsidR="00B31695" w:rsidRDefault="00B31695" w:rsidP="0029176A"/>
    <w:p w14:paraId="573A5322" w14:textId="60F729D0" w:rsidR="00A74FAC" w:rsidRDefault="00A74FAC" w:rsidP="0029176A">
      <w:r>
        <w:t>It was noted that th</w:t>
      </w:r>
      <w:r w:rsidR="00B31695">
        <w:t>e</w:t>
      </w:r>
      <w:r>
        <w:t xml:space="preserve"> Iron Bridge sidewalk repairs have begun.</w:t>
      </w:r>
    </w:p>
    <w:p w14:paraId="050BFB90" w14:textId="77777777" w:rsidR="00B31695" w:rsidRDefault="00B31695" w:rsidP="0029176A"/>
    <w:p w14:paraId="6D9CECED" w14:textId="777D9EBA" w:rsidR="00A74FAC" w:rsidRPr="009F20A7" w:rsidRDefault="00A74FAC" w:rsidP="0029176A">
      <w:r>
        <w:lastRenderedPageBreak/>
        <w:t xml:space="preserve">There has recently been a lot of publicity concerning the closure of </w:t>
      </w:r>
      <w:r w:rsidR="00B31695">
        <w:t xml:space="preserve">the </w:t>
      </w:r>
      <w:r>
        <w:t xml:space="preserve">Bridge of Flowers in 2024. Bob </w:t>
      </w:r>
      <w:r w:rsidR="00B31695">
        <w:t>m</w:t>
      </w:r>
      <w:r>
        <w:t>ade it clear that the Fire District, not the town, is in charge of that project.</w:t>
      </w:r>
    </w:p>
    <w:p w14:paraId="7FE9179C" w14:textId="77777777" w:rsidR="00B22B96" w:rsidRDefault="00B22B96" w:rsidP="00B22B96"/>
    <w:p w14:paraId="0F3F6EE7" w14:textId="7B928C9B" w:rsidR="00D2714F" w:rsidRDefault="00D2714F" w:rsidP="00D2714F">
      <w:pPr>
        <w:tabs>
          <w:tab w:val="left" w:pos="7604"/>
        </w:tabs>
      </w:pPr>
      <w:r>
        <w:rPr>
          <w:b/>
        </w:rPr>
        <w:t>Next Meeting</w:t>
      </w:r>
      <w:r>
        <w:t xml:space="preserve"> – The next </w:t>
      </w:r>
      <w:r w:rsidRPr="004274E0">
        <w:t>Board</w:t>
      </w:r>
      <w:r>
        <w:t xml:space="preserve"> meeting will be on </w:t>
      </w:r>
      <w:r w:rsidR="009F20A7">
        <w:t>August 14 at 5:30 pm in conju</w:t>
      </w:r>
      <w:r w:rsidR="00B31695">
        <w:t>n</w:t>
      </w:r>
      <w:r w:rsidR="009F20A7">
        <w:t>ctio</w:t>
      </w:r>
      <w:r w:rsidR="00B31695">
        <w:t>n</w:t>
      </w:r>
      <w:r w:rsidR="009F20A7">
        <w:t xml:space="preserve"> with a Special Town Meeting, which will begin at 6:30 pm.</w:t>
      </w:r>
    </w:p>
    <w:p w14:paraId="65DD9A3C" w14:textId="77777777" w:rsidR="00DD3CE9" w:rsidRDefault="00DD3CE9" w:rsidP="006B3D0D"/>
    <w:p w14:paraId="221C4FA5" w14:textId="4305F3B2" w:rsidR="00CB4601" w:rsidRDefault="009C73EB" w:rsidP="006B3D0D">
      <w:r>
        <w:rPr>
          <w:b/>
        </w:rPr>
        <w:t>Correspondence:</w:t>
      </w:r>
      <w:r w:rsidR="00DD3CE9" w:rsidRPr="00CB4601">
        <w:t xml:space="preserve"> </w:t>
      </w:r>
    </w:p>
    <w:p w14:paraId="5662DCA3" w14:textId="703306C6" w:rsidR="009F20A7" w:rsidRDefault="009F20A7" w:rsidP="006B3D0D">
      <w:r>
        <w:rPr>
          <w:b/>
        </w:rPr>
        <w:t xml:space="preserve">Mass DOT’s Municipal Pavement Program RE: State Route 2A – South Maple Street </w:t>
      </w:r>
      <w:r>
        <w:t>– South Maple is technically Ro</w:t>
      </w:r>
      <w:r w:rsidR="00B31695">
        <w:t>u</w:t>
      </w:r>
      <w:r>
        <w:t xml:space="preserve">te 2A, </w:t>
      </w:r>
      <w:r w:rsidR="00B31695">
        <w:t xml:space="preserve">and </w:t>
      </w:r>
      <w:r>
        <w:t xml:space="preserve">therefore </w:t>
      </w:r>
      <w:r w:rsidR="00B31695">
        <w:t xml:space="preserve">is </w:t>
      </w:r>
      <w:r>
        <w:t xml:space="preserve">a </w:t>
      </w:r>
      <w:r w:rsidR="00B31695">
        <w:t>state</w:t>
      </w:r>
      <w:r>
        <w:t xml:space="preserve"> highway. </w:t>
      </w:r>
      <w:r w:rsidR="00A74FAC">
        <w:t>The st</w:t>
      </w:r>
      <w:r w:rsidR="00B31695">
        <w:t>at</w:t>
      </w:r>
      <w:r w:rsidR="00A74FAC">
        <w:t>e has agreed to pave it from Route 2 to bridge Street. This will save the town money.</w:t>
      </w:r>
    </w:p>
    <w:p w14:paraId="45D92FBD" w14:textId="77777777" w:rsidR="00A74FAC" w:rsidRPr="009F20A7" w:rsidRDefault="00A74FAC" w:rsidP="006B3D0D"/>
    <w:p w14:paraId="2955BE44" w14:textId="77777777" w:rsidR="009D292D" w:rsidRDefault="00DC4873" w:rsidP="007728FD">
      <w:pPr>
        <w:tabs>
          <w:tab w:val="left" w:pos="7604"/>
        </w:tabs>
      </w:pPr>
      <w:r>
        <w:rPr>
          <w:b/>
        </w:rPr>
        <w:t>Public Comment:</w:t>
      </w:r>
      <w:r w:rsidR="00006670">
        <w:rPr>
          <w:b/>
        </w:rPr>
        <w:t xml:space="preserve"> </w:t>
      </w:r>
    </w:p>
    <w:p w14:paraId="72911C94" w14:textId="7F92BBC4" w:rsidR="009D292D" w:rsidRDefault="009D292D" w:rsidP="007728FD">
      <w:pPr>
        <w:tabs>
          <w:tab w:val="left" w:pos="7604"/>
        </w:tabs>
      </w:pPr>
      <w:r>
        <w:t xml:space="preserve">Cynthia Boettner said the </w:t>
      </w:r>
      <w:r w:rsidR="00A74FAC">
        <w:t xml:space="preserve">insert </w:t>
      </w:r>
      <w:r w:rsidR="00B31695">
        <w:t>in</w:t>
      </w:r>
      <w:r w:rsidR="00A74FAC">
        <w:t xml:space="preserve"> the tax bills regarding signing</w:t>
      </w:r>
      <w:r w:rsidR="00B31695">
        <w:t xml:space="preserve"> </w:t>
      </w:r>
      <w:r w:rsidR="00A74FAC">
        <w:t>up</w:t>
      </w:r>
      <w:r w:rsidR="00B31695">
        <w:t xml:space="preserve"> </w:t>
      </w:r>
      <w:r w:rsidR="00A74FAC">
        <w:t>for th</w:t>
      </w:r>
      <w:r w:rsidR="00B31695">
        <w:t>e</w:t>
      </w:r>
      <w:r w:rsidR="00A74FAC">
        <w:t xml:space="preserve"> tow</w:t>
      </w:r>
      <w:r w:rsidR="00B31695">
        <w:t>n</w:t>
      </w:r>
      <w:r w:rsidR="00A74FAC">
        <w:t xml:space="preserve"> newsletter was</w:t>
      </w:r>
      <w:r w:rsidR="00B31695">
        <w:t xml:space="preserve"> w</w:t>
      </w:r>
      <w:r w:rsidR="00A74FAC">
        <w:t>ritten by her and approved by the Board. It stated that the newsletter would be inc</w:t>
      </w:r>
      <w:r w:rsidR="00B31695">
        <w:t>l</w:t>
      </w:r>
      <w:r w:rsidR="00A74FAC">
        <w:t xml:space="preserve">uding </w:t>
      </w:r>
      <w:r w:rsidR="00B31695">
        <w:t>i</w:t>
      </w:r>
      <w:r w:rsidR="00A74FAC">
        <w:t>tems from non-profits, the Village Task Force, etc.</w:t>
      </w:r>
      <w:r w:rsidR="00B31695">
        <w:t xml:space="preserve"> </w:t>
      </w:r>
      <w:r w:rsidR="00A74FAC">
        <w:t xml:space="preserve">She </w:t>
      </w:r>
      <w:r w:rsidR="00B31695">
        <w:t>s</w:t>
      </w:r>
      <w:r w:rsidR="00A74FAC">
        <w:t>aid she had enjoyed being able to learn abo</w:t>
      </w:r>
      <w:r w:rsidR="00B31695">
        <w:t>u</w:t>
      </w:r>
      <w:r w:rsidR="00A74FAC">
        <w:t>t events</w:t>
      </w:r>
      <w:r w:rsidR="00B31695">
        <w:t xml:space="preserve"> </w:t>
      </w:r>
      <w:r w:rsidR="00A74FAC">
        <w:t>happening in to</w:t>
      </w:r>
      <w:r w:rsidR="00B31695">
        <w:t>wn</w:t>
      </w:r>
      <w:r w:rsidR="00A74FAC">
        <w:t xml:space="preserve"> and ho</w:t>
      </w:r>
      <w:r w:rsidR="00B31695">
        <w:t>p</w:t>
      </w:r>
      <w:r w:rsidR="00A74FAC">
        <w:t>ed the newslet</w:t>
      </w:r>
      <w:r w:rsidR="00B31695">
        <w:t>ter</w:t>
      </w:r>
      <w:r w:rsidR="00A74FAC">
        <w:t xml:space="preserve"> </w:t>
      </w:r>
      <w:r w:rsidR="00B31695">
        <w:t>c</w:t>
      </w:r>
      <w:r w:rsidR="00A74FAC">
        <w:t>ould be more than ju</w:t>
      </w:r>
      <w:r w:rsidR="00B31695">
        <w:t>s</w:t>
      </w:r>
      <w:r w:rsidR="00A74FAC">
        <w:t>t municipal news.</w:t>
      </w:r>
    </w:p>
    <w:p w14:paraId="1C3DCD2C" w14:textId="36CB810A" w:rsidR="00A74FAC" w:rsidRDefault="00A74FAC" w:rsidP="007728FD">
      <w:pPr>
        <w:tabs>
          <w:tab w:val="left" w:pos="7604"/>
        </w:tabs>
      </w:pPr>
      <w:r>
        <w:t>John Walsh comme</w:t>
      </w:r>
      <w:r w:rsidR="00B31695">
        <w:t>n</w:t>
      </w:r>
      <w:r>
        <w:t>ted that th</w:t>
      </w:r>
      <w:r w:rsidR="00B31695">
        <w:t>e</w:t>
      </w:r>
      <w:r>
        <w:t xml:space="preserve"> town already has liaisons to the committe</w:t>
      </w:r>
      <w:r w:rsidR="00B31695">
        <w:t>e</w:t>
      </w:r>
      <w:r>
        <w:t>s in the person of committee ch</w:t>
      </w:r>
      <w:r w:rsidR="00B31695">
        <w:t>ai</w:t>
      </w:r>
      <w:r>
        <w:t>rs. A representative would have a vote. Anyone can attend any meeting as a pr</w:t>
      </w:r>
      <w:r w:rsidR="00B31695">
        <w:t>i</w:t>
      </w:r>
      <w:r>
        <w:t>vate citizen.</w:t>
      </w:r>
    </w:p>
    <w:p w14:paraId="0D60ADE8" w14:textId="77777777" w:rsidR="00A74FAC" w:rsidRDefault="00A74FAC" w:rsidP="007728FD">
      <w:pPr>
        <w:tabs>
          <w:tab w:val="left" w:pos="7604"/>
        </w:tabs>
      </w:pPr>
    </w:p>
    <w:p w14:paraId="33DB5231" w14:textId="08B512BC" w:rsidR="00F412ED" w:rsidRDefault="0042523C" w:rsidP="009D292D">
      <w:pPr>
        <w:tabs>
          <w:tab w:val="left" w:pos="7604"/>
        </w:tabs>
      </w:pPr>
      <w:r w:rsidRPr="00B91F77">
        <w:rPr>
          <w:b/>
        </w:rPr>
        <w:t>Adjournment</w:t>
      </w:r>
      <w:r>
        <w:t xml:space="preserve">: </w:t>
      </w:r>
      <w:r w:rsidR="00143690" w:rsidRPr="00DD3CE9">
        <w:t xml:space="preserve">At </w:t>
      </w:r>
      <w:r w:rsidR="009D292D">
        <w:t>7:</w:t>
      </w:r>
      <w:r w:rsidR="00A74FAC">
        <w:t>20</w:t>
      </w:r>
      <w:r w:rsidR="00CB4601">
        <w:t xml:space="preserve"> </w:t>
      </w:r>
      <w:r w:rsidR="00143690">
        <w:t>a motion was made by</w:t>
      </w:r>
      <w:r w:rsidR="003B6AEA">
        <w:t xml:space="preserve"> </w:t>
      </w:r>
      <w:r w:rsidR="009D292D">
        <w:t>Rick</w:t>
      </w:r>
      <w:r w:rsidR="004274E0">
        <w:t xml:space="preserve"> </w:t>
      </w:r>
      <w:r w:rsidR="00143690">
        <w:t>to adjourn the meeting. This was seconded by</w:t>
      </w:r>
      <w:r w:rsidR="003F2022">
        <w:t xml:space="preserve"> </w:t>
      </w:r>
      <w:r w:rsidR="009D292D">
        <w:t>Andrew</w:t>
      </w:r>
      <w:r w:rsidR="00143690">
        <w:t>. Roll call vote:</w:t>
      </w:r>
      <w:r w:rsidR="00D7320F">
        <w:t xml:space="preserve"> </w:t>
      </w:r>
      <w:r w:rsidR="00F412ED">
        <w:t>Andrew – yes: Rick – yes</w:t>
      </w:r>
      <w:r w:rsidR="00A74FAC">
        <w:t>; Bob – yes</w:t>
      </w:r>
      <w:r w:rsidR="00F412ED">
        <w:t xml:space="preserve">. Motion passed </w:t>
      </w:r>
      <w:r w:rsidR="00A74FAC">
        <w:t>3</w:t>
      </w:r>
      <w:r w:rsidR="00F412ED">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52FC" w14:textId="77777777" w:rsidR="001A2C99" w:rsidRDefault="001A2C99" w:rsidP="00270CB3">
      <w:r>
        <w:separator/>
      </w:r>
    </w:p>
  </w:endnote>
  <w:endnote w:type="continuationSeparator" w:id="0">
    <w:p w14:paraId="2676792E" w14:textId="77777777" w:rsidR="001A2C99" w:rsidRDefault="001A2C9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94A1" w14:textId="77777777" w:rsidR="001A2C99" w:rsidRDefault="001A2C99" w:rsidP="00270CB3">
      <w:r>
        <w:separator/>
      </w:r>
    </w:p>
  </w:footnote>
  <w:footnote w:type="continuationSeparator" w:id="0">
    <w:p w14:paraId="5E466E30" w14:textId="77777777" w:rsidR="001A2C99" w:rsidRDefault="001A2C9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10D"/>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870"/>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2C99"/>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9D"/>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A3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4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413"/>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B18"/>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947"/>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695"/>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BCB"/>
    <w:rsid w:val="00BC6DB4"/>
    <w:rsid w:val="00BC6F6B"/>
    <w:rsid w:val="00BC73CD"/>
    <w:rsid w:val="00BC7520"/>
    <w:rsid w:val="00BC75F2"/>
    <w:rsid w:val="00BD0002"/>
    <w:rsid w:val="00BD0316"/>
    <w:rsid w:val="00BD065D"/>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B44"/>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0D7"/>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E7C8D"/>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4EA5"/>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140"/>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CDE9-4254-4AA5-815D-CA90C62D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2023-08-14T11:53:00Z</dcterms:created>
  <dcterms:modified xsi:type="dcterms:W3CDTF">2023-08-14T12:14:00Z</dcterms:modified>
</cp:coreProperties>
</file>