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6E" w:rsidRPr="00035D31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July 17,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 </w:t>
      </w:r>
      <w:r w:rsidRPr="00035D31">
        <w:rPr>
          <w:rFonts w:ascii="Times New Roman" w:hAnsi="Times New Roman" w:cs="Times New Roman"/>
          <w:sz w:val="24"/>
          <w:szCs w:val="24"/>
        </w:rPr>
        <w:t xml:space="preserve">pm </w:t>
      </w:r>
    </w:p>
    <w:p w:rsidR="0041266E" w:rsidRPr="00035D31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1266E" w:rsidRPr="00035D31" w:rsidRDefault="0041266E" w:rsidP="0041266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41266E" w:rsidRPr="00035D31" w:rsidRDefault="0041266E" w:rsidP="0041266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41266E" w:rsidRPr="00035D31" w:rsidRDefault="0041266E" w:rsidP="0041266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41266E" w:rsidRPr="00035D31" w:rsidRDefault="0041266E" w:rsidP="0041266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 20, 2023</w:t>
      </w:r>
    </w:p>
    <w:p w:rsidR="0041266E" w:rsidRPr="00035D31" w:rsidRDefault="0041266E" w:rsidP="0041266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41266E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41266E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Linda Overing, Breezeway Farm Consulting RE: Public Hearing FY’21 CDBG</w:t>
      </w:r>
    </w:p>
    <w:p w:rsidR="00425D96" w:rsidRDefault="00573989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6:20 pm Jeff Boettner</w:t>
      </w:r>
      <w:r w:rsidR="00425D96">
        <w:rPr>
          <w:rFonts w:ascii="Times New Roman" w:hAnsi="Times New Roman" w:cs="Times New Roman"/>
          <w:sz w:val="24"/>
          <w:szCs w:val="24"/>
        </w:rPr>
        <w:t>, Energy Committee RE: ARPA Request</w:t>
      </w:r>
    </w:p>
    <w:p w:rsidR="0041266E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266E" w:rsidRPr="00035D31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1266E" w:rsidRDefault="00A46833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41266E" w:rsidRPr="00035D31">
        <w:rPr>
          <w:rFonts w:ascii="Times New Roman" w:hAnsi="Times New Roman" w:cs="Times New Roman"/>
          <w:sz w:val="24"/>
          <w:szCs w:val="24"/>
        </w:rPr>
        <w:t xml:space="preserve">. </w:t>
      </w:r>
      <w:r w:rsidR="0041266E">
        <w:rPr>
          <w:rFonts w:ascii="Times New Roman" w:hAnsi="Times New Roman" w:cs="Times New Roman"/>
          <w:sz w:val="24"/>
          <w:szCs w:val="24"/>
        </w:rPr>
        <w:t>Streetlights (</w:t>
      </w:r>
      <w:r w:rsidR="0041266E" w:rsidRPr="00FE30D5">
        <w:rPr>
          <w:rFonts w:ascii="Times New Roman" w:hAnsi="Times New Roman" w:cs="Times New Roman"/>
          <w:i/>
          <w:sz w:val="24"/>
          <w:szCs w:val="24"/>
        </w:rPr>
        <w:t>Tabled until August 1, 2023</w:t>
      </w:r>
      <w:r w:rsidR="0041266E">
        <w:rPr>
          <w:rFonts w:ascii="Times New Roman" w:hAnsi="Times New Roman" w:cs="Times New Roman"/>
          <w:sz w:val="24"/>
          <w:szCs w:val="24"/>
        </w:rPr>
        <w:t>)</w:t>
      </w:r>
    </w:p>
    <w:p w:rsidR="00E86ADB" w:rsidRPr="00035D31" w:rsidRDefault="00E86ADB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Cowell Gym HVAC Project (</w:t>
      </w:r>
      <w:r w:rsidRPr="00E86ADB">
        <w:rPr>
          <w:rFonts w:ascii="Times New Roman" w:hAnsi="Times New Roman" w:cs="Times New Roman"/>
          <w:i/>
          <w:sz w:val="24"/>
          <w:szCs w:val="24"/>
        </w:rPr>
        <w:t>John Walsh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266E" w:rsidRPr="00035D31" w:rsidRDefault="00A46833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1266E">
        <w:rPr>
          <w:rFonts w:ascii="Times New Roman" w:hAnsi="Times New Roman" w:cs="Times New Roman"/>
          <w:sz w:val="24"/>
          <w:szCs w:val="24"/>
        </w:rPr>
        <w:t>. Pocket Park</w:t>
      </w:r>
      <w:r w:rsidR="0041266E" w:rsidRPr="00035D31">
        <w:rPr>
          <w:rFonts w:ascii="Times New Roman" w:hAnsi="Times New Roman" w:cs="Times New Roman"/>
          <w:sz w:val="24"/>
          <w:szCs w:val="24"/>
        </w:rPr>
        <w:t xml:space="preserve"> Project, 19 Bridge Street</w:t>
      </w:r>
      <w:r w:rsidR="0041266E">
        <w:rPr>
          <w:rFonts w:ascii="Times New Roman" w:hAnsi="Times New Roman" w:cs="Times New Roman"/>
          <w:sz w:val="24"/>
          <w:szCs w:val="24"/>
        </w:rPr>
        <w:t xml:space="preserve"> (</w:t>
      </w:r>
      <w:r w:rsidR="0041266E" w:rsidRPr="00FE30D5">
        <w:rPr>
          <w:rFonts w:ascii="Times New Roman" w:hAnsi="Times New Roman" w:cs="Times New Roman"/>
          <w:i/>
          <w:sz w:val="24"/>
          <w:szCs w:val="24"/>
        </w:rPr>
        <w:t>Andrew</w:t>
      </w:r>
      <w:r w:rsidR="0041266E">
        <w:rPr>
          <w:rFonts w:ascii="Times New Roman" w:hAnsi="Times New Roman" w:cs="Times New Roman"/>
          <w:sz w:val="24"/>
          <w:szCs w:val="24"/>
        </w:rPr>
        <w:t>)</w:t>
      </w:r>
    </w:p>
    <w:p w:rsidR="0041266E" w:rsidRPr="00035D31" w:rsidRDefault="00A46833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41266E" w:rsidRPr="00035D31">
        <w:rPr>
          <w:rFonts w:ascii="Times New Roman" w:hAnsi="Times New Roman" w:cs="Times New Roman"/>
          <w:sz w:val="24"/>
          <w:szCs w:val="24"/>
        </w:rPr>
        <w:t>. West County Senior Services District Board of Managers Appointees</w:t>
      </w:r>
      <w:r w:rsidR="0041266E">
        <w:rPr>
          <w:rFonts w:ascii="Times New Roman" w:hAnsi="Times New Roman" w:cs="Times New Roman"/>
          <w:sz w:val="24"/>
          <w:szCs w:val="24"/>
        </w:rPr>
        <w:t xml:space="preserve"> (</w:t>
      </w:r>
      <w:r w:rsidR="0041266E" w:rsidRPr="00FE30D5">
        <w:rPr>
          <w:rFonts w:ascii="Times New Roman" w:hAnsi="Times New Roman" w:cs="Times New Roman"/>
          <w:i/>
          <w:sz w:val="24"/>
          <w:szCs w:val="24"/>
        </w:rPr>
        <w:t>Tabled</w:t>
      </w:r>
      <w:r w:rsidR="0041266E">
        <w:rPr>
          <w:rFonts w:ascii="Times New Roman" w:hAnsi="Times New Roman" w:cs="Times New Roman"/>
          <w:sz w:val="24"/>
          <w:szCs w:val="24"/>
        </w:rPr>
        <w:t>)</w:t>
      </w:r>
    </w:p>
    <w:p w:rsidR="0041266E" w:rsidRDefault="00A46833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41266E">
        <w:rPr>
          <w:rFonts w:ascii="Times New Roman" w:hAnsi="Times New Roman" w:cs="Times New Roman"/>
          <w:sz w:val="24"/>
          <w:szCs w:val="24"/>
        </w:rPr>
        <w:t xml:space="preserve">. </w:t>
      </w:r>
      <w:r w:rsidR="0041266E" w:rsidRPr="00035D31">
        <w:rPr>
          <w:rFonts w:ascii="Times New Roman" w:hAnsi="Times New Roman" w:cs="Times New Roman"/>
          <w:sz w:val="24"/>
          <w:szCs w:val="24"/>
        </w:rPr>
        <w:t>Franklin Cou</w:t>
      </w:r>
      <w:r w:rsidR="00E86ADB">
        <w:rPr>
          <w:rFonts w:ascii="Times New Roman" w:hAnsi="Times New Roman" w:cs="Times New Roman"/>
          <w:sz w:val="24"/>
          <w:szCs w:val="24"/>
        </w:rPr>
        <w:t>nty Tech School District Representative</w:t>
      </w:r>
      <w:bookmarkStart w:id="0" w:name="_GoBack"/>
      <w:bookmarkEnd w:id="0"/>
      <w:r w:rsidR="0041266E" w:rsidRPr="00035D31">
        <w:rPr>
          <w:rFonts w:ascii="Times New Roman" w:hAnsi="Times New Roman" w:cs="Times New Roman"/>
          <w:sz w:val="24"/>
          <w:szCs w:val="24"/>
        </w:rPr>
        <w:t xml:space="preserve"> </w:t>
      </w:r>
      <w:r w:rsidR="00A72CE8">
        <w:rPr>
          <w:rFonts w:ascii="Times New Roman" w:hAnsi="Times New Roman" w:cs="Times New Roman"/>
          <w:sz w:val="24"/>
          <w:szCs w:val="24"/>
        </w:rPr>
        <w:t>– Welcome Robert Miller</w:t>
      </w:r>
    </w:p>
    <w:p w:rsidR="0041266E" w:rsidRDefault="00A46833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 w:rsidR="0041266E">
        <w:rPr>
          <w:rFonts w:ascii="Times New Roman" w:hAnsi="Times New Roman" w:cs="Times New Roman"/>
          <w:sz w:val="24"/>
          <w:szCs w:val="24"/>
        </w:rPr>
        <w:t xml:space="preserve">. </w:t>
      </w:r>
      <w:r w:rsidR="0041266E" w:rsidRPr="00035D31">
        <w:rPr>
          <w:rFonts w:ascii="Times New Roman" w:hAnsi="Times New Roman" w:cs="Times New Roman"/>
          <w:sz w:val="24"/>
          <w:szCs w:val="24"/>
        </w:rPr>
        <w:t>Relocatio</w:t>
      </w:r>
      <w:r w:rsidR="0041266E">
        <w:rPr>
          <w:rFonts w:ascii="Times New Roman" w:hAnsi="Times New Roman" w:cs="Times New Roman"/>
          <w:sz w:val="24"/>
          <w:szCs w:val="24"/>
        </w:rPr>
        <w:t>n of Veteran’s Memorial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24E50">
        <w:rPr>
          <w:rFonts w:ascii="Times New Roman" w:hAnsi="Times New Roman" w:cs="Times New Roman"/>
          <w:i/>
          <w:sz w:val="24"/>
          <w:szCs w:val="24"/>
        </w:rPr>
        <w:t>waiting for Negus &amp; Taylor</w:t>
      </w:r>
      <w:r>
        <w:rPr>
          <w:rFonts w:ascii="Times New Roman" w:hAnsi="Times New Roman" w:cs="Times New Roman"/>
          <w:sz w:val="24"/>
          <w:szCs w:val="24"/>
        </w:rPr>
        <w:t>)</w:t>
      </w:r>
      <w:r w:rsidR="00412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66E" w:rsidRPr="00035D31" w:rsidRDefault="00A46833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</w:t>
      </w:r>
      <w:r w:rsidR="0041266E">
        <w:rPr>
          <w:rFonts w:ascii="Times New Roman" w:hAnsi="Times New Roman" w:cs="Times New Roman"/>
          <w:sz w:val="24"/>
          <w:szCs w:val="24"/>
        </w:rPr>
        <w:t>. Newsletter Guidelines (Rick)</w:t>
      </w:r>
    </w:p>
    <w:p w:rsidR="0041266E" w:rsidRPr="00035D31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1266E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41266E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016731">
        <w:rPr>
          <w:rFonts w:ascii="Times New Roman" w:hAnsi="Times New Roman" w:cs="Times New Roman"/>
          <w:sz w:val="24"/>
          <w:szCs w:val="24"/>
        </w:rPr>
        <w:t>Andrew Baker RE: Disclosure of Appearance of Conflict of Interest</w:t>
      </w:r>
    </w:p>
    <w:p w:rsidR="00016731" w:rsidRDefault="00462D91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16731">
        <w:rPr>
          <w:rFonts w:ascii="Times New Roman" w:hAnsi="Times New Roman" w:cs="Times New Roman"/>
          <w:sz w:val="24"/>
          <w:szCs w:val="24"/>
        </w:rPr>
        <w:t>Community Preservation Act Committee</w:t>
      </w:r>
    </w:p>
    <w:p w:rsidR="00A72CE8" w:rsidRDefault="00F81E0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Selectboard Representation on Town Boards &amp; Committees M.G.L. Chapter 268A,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27C52">
        <w:rPr>
          <w:rFonts w:ascii="Times New Roman" w:hAnsi="Times New Roman" w:cs="Times New Roman"/>
          <w:sz w:val="24"/>
          <w:szCs w:val="24"/>
        </w:rPr>
        <w:tab/>
      </w:r>
      <w:r w:rsidR="00D27C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section.21A  </w:t>
      </w:r>
    </w:p>
    <w:p w:rsidR="000332CC" w:rsidRDefault="004330A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61488B">
        <w:rPr>
          <w:rFonts w:ascii="Times New Roman" w:hAnsi="Times New Roman" w:cs="Times New Roman"/>
          <w:sz w:val="24"/>
          <w:szCs w:val="24"/>
        </w:rPr>
        <w:t xml:space="preserve">. </w:t>
      </w:r>
      <w:r w:rsidR="000332CC">
        <w:rPr>
          <w:rFonts w:ascii="Times New Roman" w:hAnsi="Times New Roman" w:cs="Times New Roman"/>
          <w:sz w:val="24"/>
          <w:szCs w:val="24"/>
        </w:rPr>
        <w:t>Tricia Yacovone-Biagi RE: Resignation as Editor of Town Newsletter</w:t>
      </w:r>
    </w:p>
    <w:p w:rsidR="00A46833" w:rsidRDefault="004330A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 w:rsidR="00A46833">
        <w:rPr>
          <w:rFonts w:ascii="Times New Roman" w:hAnsi="Times New Roman" w:cs="Times New Roman"/>
          <w:sz w:val="24"/>
          <w:szCs w:val="24"/>
        </w:rPr>
        <w:t>. Tom Williams, Emergency Management RE: Staff Training – September 14, 2023</w:t>
      </w:r>
    </w:p>
    <w:p w:rsidR="00A46833" w:rsidRDefault="004330A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</w:t>
      </w:r>
      <w:r w:rsidR="00A46833">
        <w:rPr>
          <w:rFonts w:ascii="Times New Roman" w:hAnsi="Times New Roman" w:cs="Times New Roman"/>
          <w:sz w:val="24"/>
          <w:szCs w:val="24"/>
        </w:rPr>
        <w:t>. Jennifer Pease RE: Use of Pocket Park for Bridge Dinner</w:t>
      </w:r>
    </w:p>
    <w:p w:rsidR="00A46833" w:rsidRDefault="004330A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</w:t>
      </w:r>
      <w:r w:rsidR="00A46833">
        <w:rPr>
          <w:rFonts w:ascii="Times New Roman" w:hAnsi="Times New Roman" w:cs="Times New Roman"/>
          <w:sz w:val="24"/>
          <w:szCs w:val="24"/>
        </w:rPr>
        <w:t>. Laurie Wheeler, Arms Library RE: Mosaic Inlay in Sidewalks Near Arms</w:t>
      </w:r>
    </w:p>
    <w:p w:rsidR="00D27C52" w:rsidRDefault="004330AE" w:rsidP="00D27C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  <w:r w:rsidR="00A46833">
        <w:rPr>
          <w:rFonts w:ascii="Times New Roman" w:hAnsi="Times New Roman" w:cs="Times New Roman"/>
          <w:sz w:val="24"/>
          <w:szCs w:val="24"/>
        </w:rPr>
        <w:t>. Chief Bardwell RE: Adoption of  Three New Department Policies</w:t>
      </w:r>
    </w:p>
    <w:p w:rsidR="00224E50" w:rsidRPr="00224E50" w:rsidRDefault="00D27C52" w:rsidP="00D27C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E50" w:rsidRPr="00224E50">
        <w:rPr>
          <w:rFonts w:ascii="Times New Roman" w:hAnsi="Times New Roman" w:cs="Times New Roman"/>
          <w:sz w:val="24"/>
          <w:szCs w:val="24"/>
        </w:rPr>
        <w:t>Body Worn Cameras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24E50" w:rsidRPr="00224E50">
        <w:rPr>
          <w:rFonts w:ascii="Times New Roman" w:hAnsi="Times New Roman" w:cs="Times New Roman"/>
          <w:sz w:val="24"/>
          <w:szCs w:val="24"/>
        </w:rPr>
        <w:t>Detective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24E50" w:rsidRPr="00224E50">
        <w:rPr>
          <w:rFonts w:ascii="Times New Roman" w:hAnsi="Times New Roman" w:cs="Times New Roman"/>
          <w:sz w:val="24"/>
          <w:szCs w:val="24"/>
        </w:rPr>
        <w:t>Electrical Weapons - TASER</w:t>
      </w:r>
    </w:p>
    <w:p w:rsidR="00D27C52" w:rsidRDefault="00D27C52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1266E" w:rsidRPr="00035D31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41266E" w:rsidRPr="00035D31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July 31, 2023 @ 5:30 pm</w:t>
      </w:r>
    </w:p>
    <w:p w:rsidR="0041266E" w:rsidRPr="00035D31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1266E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41266E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1266E" w:rsidRPr="00D27C52" w:rsidRDefault="0041266E" w:rsidP="0041266E">
      <w:pPr>
        <w:spacing w:after="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41266E" w:rsidRPr="0041266E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1266E" w:rsidRPr="00035D31" w:rsidRDefault="00D27C52" w:rsidP="0041266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1266E" w:rsidRPr="00035D31">
        <w:rPr>
          <w:rFonts w:ascii="Times New Roman" w:hAnsi="Times New Roman" w:cs="Times New Roman"/>
          <w:sz w:val="24"/>
          <w:szCs w:val="24"/>
        </w:rPr>
        <w:t>.</w:t>
      </w:r>
      <w:r w:rsidR="0041266E" w:rsidRPr="00035D31">
        <w:rPr>
          <w:rFonts w:ascii="Times New Roman" w:hAnsi="Times New Roman" w:cs="Times New Roman"/>
          <w:sz w:val="24"/>
          <w:szCs w:val="24"/>
        </w:rPr>
        <w:tab/>
      </w:r>
      <w:r w:rsidR="0041266E"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41266E" w:rsidRDefault="0041266E" w:rsidP="0041266E"/>
    <w:p w:rsidR="00C80BEB" w:rsidRDefault="00C80BEB"/>
    <w:sectPr w:rsidR="00C80BEB" w:rsidSect="00D27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54D2"/>
    <w:multiLevelType w:val="hybridMultilevel"/>
    <w:tmpl w:val="953A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C7334"/>
    <w:multiLevelType w:val="hybridMultilevel"/>
    <w:tmpl w:val="CF02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6E"/>
    <w:rsid w:val="00016731"/>
    <w:rsid w:val="000332CC"/>
    <w:rsid w:val="00224E50"/>
    <w:rsid w:val="0041266E"/>
    <w:rsid w:val="00425D96"/>
    <w:rsid w:val="004330AE"/>
    <w:rsid w:val="00462D91"/>
    <w:rsid w:val="00486AD7"/>
    <w:rsid w:val="00573989"/>
    <w:rsid w:val="0061488B"/>
    <w:rsid w:val="00725613"/>
    <w:rsid w:val="008D0788"/>
    <w:rsid w:val="00A46833"/>
    <w:rsid w:val="00A72CE8"/>
    <w:rsid w:val="00AB5474"/>
    <w:rsid w:val="00C80BEB"/>
    <w:rsid w:val="00D27C52"/>
    <w:rsid w:val="00D32EF7"/>
    <w:rsid w:val="00E86ADB"/>
    <w:rsid w:val="00F44A41"/>
    <w:rsid w:val="00F8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3ACC"/>
  <w15:chartTrackingRefBased/>
  <w15:docId w15:val="{5DDE3641-AE3E-4AB1-985D-B1BF06AE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16</cp:revision>
  <cp:lastPrinted>2023-07-13T17:33:00Z</cp:lastPrinted>
  <dcterms:created xsi:type="dcterms:W3CDTF">2023-06-21T14:13:00Z</dcterms:created>
  <dcterms:modified xsi:type="dcterms:W3CDTF">2023-07-13T17:33:00Z</dcterms:modified>
</cp:coreProperties>
</file>