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August 5</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Pr="0011753A">
        <w:rPr>
          <w:rFonts w:ascii="Times New Roman" w:hAnsi="Times New Roman"/>
          <w:sz w:val="24"/>
          <w:szCs w:val="24"/>
        </w:rPr>
        <w:t>7</w:t>
      </w:r>
      <w:r>
        <w:rPr>
          <w:rFonts w:ascii="Times New Roman" w:hAnsi="Times New Roman"/>
          <w:sz w:val="24"/>
          <w:szCs w:val="24"/>
        </w:rPr>
        <w:t>:00pm</w:t>
      </w:r>
      <w:r>
        <w:rPr>
          <w:rFonts w:ascii="Times New Roman" w:hAnsi="Times New Roman"/>
          <w:sz w:val="24"/>
          <w:szCs w:val="24"/>
        </w:rPr>
        <w:tab/>
      </w:r>
      <w:r w:rsidRPr="0011753A">
        <w:rPr>
          <w:rFonts w:ascii="Times New Roman" w:hAnsi="Times New Roman"/>
          <w:sz w:val="24"/>
          <w:szCs w:val="24"/>
        </w:rPr>
        <w:t>Memorial Hall</w:t>
      </w:r>
    </w:p>
    <w:p w:rsidR="0011753A" w:rsidRPr="0011753A" w:rsidRDefault="0011753A" w:rsidP="0011753A">
      <w:pPr>
        <w:spacing w:after="160" w:line="259" w:lineRule="auto"/>
        <w:rPr>
          <w:rFonts w:ascii="Times New Roman" w:hAnsi="Times New Roman"/>
          <w:sz w:val="24"/>
          <w:szCs w:val="24"/>
        </w:rPr>
      </w:pP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July 22</w:t>
      </w:r>
      <w:r w:rsidRPr="0011753A">
        <w:rPr>
          <w:rFonts w:ascii="Times New Roman" w:hAnsi="Times New Roman"/>
          <w:sz w:val="24"/>
          <w:szCs w:val="24"/>
        </w:rPr>
        <w:t xml:space="preserve">, 2019 </w:t>
      </w: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11753A" w:rsidRPr="0011753A" w:rsidRDefault="0011753A" w:rsidP="0011753A">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11753A" w:rsidRDefault="0011753A" w:rsidP="0011753A">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11753A" w:rsidRDefault="0011753A" w:rsidP="0011753A">
      <w:pPr>
        <w:spacing w:line="259" w:lineRule="auto"/>
        <w:rPr>
          <w:rFonts w:ascii="Times New Roman" w:hAnsi="Times New Roman"/>
          <w:sz w:val="20"/>
          <w:szCs w:val="20"/>
        </w:rPr>
      </w:pPr>
      <w:r>
        <w:rPr>
          <w:rFonts w:ascii="Times New Roman" w:hAnsi="Times New Roman"/>
          <w:sz w:val="20"/>
          <w:szCs w:val="20"/>
        </w:rPr>
        <w:tab/>
      </w:r>
    </w:p>
    <w:p w:rsidR="0011753A" w:rsidRPr="0011753A" w:rsidRDefault="0011753A" w:rsidP="0011753A">
      <w:pPr>
        <w:spacing w:line="259" w:lineRule="auto"/>
        <w:rPr>
          <w:rFonts w:ascii="Times New Roman" w:hAnsi="Times New Roman"/>
          <w:sz w:val="24"/>
          <w:szCs w:val="24"/>
        </w:rPr>
      </w:pPr>
      <w:r>
        <w:rPr>
          <w:rFonts w:ascii="Times New Roman" w:hAnsi="Times New Roman"/>
          <w:sz w:val="20"/>
          <w:szCs w:val="20"/>
        </w:rPr>
        <w:tab/>
      </w:r>
      <w:r w:rsidRPr="0011753A">
        <w:rPr>
          <w:rFonts w:ascii="Times New Roman" w:hAnsi="Times New Roman"/>
          <w:sz w:val="24"/>
          <w:szCs w:val="24"/>
        </w:rPr>
        <w:t>7:15pm</w:t>
      </w:r>
      <w:r>
        <w:rPr>
          <w:rFonts w:ascii="Times New Roman" w:hAnsi="Times New Roman"/>
          <w:sz w:val="24"/>
          <w:szCs w:val="24"/>
        </w:rPr>
        <w:t xml:space="preserve"> Chief Greg Bardwell RE: Private Detail Policy &amp; Use of Town Vehicles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a. Highway Laborer Posit</w:t>
      </w:r>
      <w:r w:rsidR="00560D01">
        <w:rPr>
          <w:rFonts w:ascii="Times New Roman" w:hAnsi="Times New Roman"/>
          <w:sz w:val="24"/>
          <w:szCs w:val="24"/>
        </w:rPr>
        <w:t>ion Update</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b. P</w:t>
      </w:r>
      <w:r w:rsidR="00560D01">
        <w:rPr>
          <w:rFonts w:ascii="Times New Roman" w:hAnsi="Times New Roman"/>
          <w:sz w:val="24"/>
          <w:szCs w:val="24"/>
        </w:rPr>
        <w:t>olice Station Renovation Project – Scheduling Pre-Construction Meeting</w:t>
      </w:r>
      <w:bookmarkStart w:id="0" w:name="_GoBack"/>
      <w:bookmarkEnd w:id="0"/>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c. Town of Rowe RE: Request to Rent Temporary Bridge Structure</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 xml:space="preserve">d. Senior Center Capital Project RE: Request for Estimated Capital Commitment </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t xml:space="preserve">a. </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ab/>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sz w:val="24"/>
          <w:szCs w:val="24"/>
        </w:rPr>
      </w:pPr>
    </w:p>
    <w:p w:rsidR="0011753A" w:rsidRPr="0011753A" w:rsidRDefault="0011753A" w:rsidP="0011753A">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741EDA" w:rsidRPr="0011753A" w:rsidRDefault="00741EDA" w:rsidP="0011753A"/>
    <w:sectPr w:rsidR="00741EDA" w:rsidRPr="0011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3A"/>
    <w:rsid w:val="0011753A"/>
    <w:rsid w:val="00560D01"/>
    <w:rsid w:val="0074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28E0"/>
  <w15:chartTrackingRefBased/>
  <w15:docId w15:val="{24AD64FE-65F8-4AE1-9257-25819A6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ECF80E1E</Template>
  <TotalTime>5</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2019-07-24T16:57:00Z</dcterms:created>
  <dcterms:modified xsi:type="dcterms:W3CDTF">2019-07-31T17:42:00Z</dcterms:modified>
</cp:coreProperties>
</file>