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043D7" w14:textId="1F2C8FB8" w:rsidR="00C32469" w:rsidRDefault="00C32469" w:rsidP="00E5666E">
      <w:pPr>
        <w:ind w:left="2880"/>
        <w:rPr>
          <w:rFonts w:ascii="Franklin Gothic Book" w:hAnsi="Franklin Gothic Book"/>
          <w:sz w:val="28"/>
          <w:szCs w:val="28"/>
        </w:rPr>
      </w:pPr>
      <w:bookmarkStart w:id="0" w:name="_GoBack"/>
      <w:bookmarkEnd w:id="0"/>
      <w:r>
        <w:rPr>
          <w:rFonts w:ascii="Franklin Gothic Book" w:hAnsi="Franklin Gothic Book"/>
          <w:sz w:val="28"/>
          <w:szCs w:val="28"/>
        </w:rPr>
        <w:t>Addendum 1</w:t>
      </w:r>
      <w:r w:rsidR="0028115D">
        <w:rPr>
          <w:rFonts w:ascii="Franklin Gothic Book" w:hAnsi="Franklin Gothic Book"/>
          <w:sz w:val="28"/>
          <w:szCs w:val="28"/>
        </w:rPr>
        <w:t>,2,3</w:t>
      </w:r>
      <w:r w:rsidR="00D224F0">
        <w:rPr>
          <w:rFonts w:ascii="Franklin Gothic Book" w:hAnsi="Franklin Gothic Book"/>
          <w:sz w:val="28"/>
          <w:szCs w:val="28"/>
        </w:rPr>
        <w:t>,4 February 27,2025</w:t>
      </w:r>
    </w:p>
    <w:p w14:paraId="104FF767" w14:textId="0630671C" w:rsidR="003E7A21" w:rsidRPr="003E7A21" w:rsidRDefault="003E7A21" w:rsidP="00E5666E">
      <w:pPr>
        <w:ind w:left="2880"/>
        <w:rPr>
          <w:rFonts w:ascii="Franklin Gothic Book" w:hAnsi="Franklin Gothic Book"/>
          <w:sz w:val="28"/>
          <w:szCs w:val="28"/>
        </w:rPr>
      </w:pPr>
      <w:r w:rsidRPr="003E7A21">
        <w:rPr>
          <w:rFonts w:ascii="Franklin Gothic Book" w:hAnsi="Franklin Gothic Book"/>
          <w:sz w:val="28"/>
          <w:szCs w:val="28"/>
        </w:rPr>
        <w:t>REQUEST FOR QUOTES</w:t>
      </w:r>
    </w:p>
    <w:p w14:paraId="66D2DE31" w14:textId="651B22BA" w:rsidR="003E7A21" w:rsidRPr="003E7A21" w:rsidRDefault="0093580B" w:rsidP="003E7A21">
      <w:pPr>
        <w:jc w:val="center"/>
        <w:rPr>
          <w:rFonts w:ascii="Franklin Gothic Book" w:hAnsi="Franklin Gothic Book"/>
          <w:sz w:val="28"/>
          <w:szCs w:val="28"/>
        </w:rPr>
      </w:pPr>
      <w:r>
        <w:rPr>
          <w:rFonts w:ascii="Franklin Gothic Book" w:hAnsi="Franklin Gothic Book"/>
          <w:sz w:val="28"/>
          <w:szCs w:val="28"/>
        </w:rPr>
        <w:t>BD-25-1668…11136</w:t>
      </w:r>
    </w:p>
    <w:p w14:paraId="42A2EB59" w14:textId="77F115DF" w:rsidR="003E7A21" w:rsidRPr="003E7A21" w:rsidRDefault="003E7A21" w:rsidP="003E7A21">
      <w:pPr>
        <w:jc w:val="center"/>
        <w:rPr>
          <w:rFonts w:ascii="Franklin Gothic Book" w:hAnsi="Franklin Gothic Book"/>
          <w:sz w:val="28"/>
          <w:szCs w:val="28"/>
        </w:rPr>
      </w:pPr>
      <w:r w:rsidRPr="003E7A21">
        <w:rPr>
          <w:rFonts w:ascii="Franklin Gothic Book" w:hAnsi="Franklin Gothic Book"/>
          <w:sz w:val="28"/>
          <w:szCs w:val="28"/>
        </w:rPr>
        <w:t>Wi</w:t>
      </w:r>
      <w:r w:rsidR="00D55C58">
        <w:rPr>
          <w:rFonts w:ascii="Franklin Gothic Book" w:hAnsi="Franklin Gothic Book"/>
          <w:sz w:val="28"/>
          <w:szCs w:val="28"/>
        </w:rPr>
        <w:t>n</w:t>
      </w:r>
      <w:r w:rsidRPr="003E7A21">
        <w:rPr>
          <w:rFonts w:ascii="Franklin Gothic Book" w:hAnsi="Franklin Gothic Book"/>
          <w:sz w:val="28"/>
          <w:szCs w:val="28"/>
        </w:rPr>
        <w:t>dow Replacement</w:t>
      </w:r>
    </w:p>
    <w:p w14:paraId="7F2B7E3C" w14:textId="5F2472C8" w:rsidR="003E7A21" w:rsidRPr="003E7A21" w:rsidRDefault="003E7A21" w:rsidP="003E7A21">
      <w:pPr>
        <w:jc w:val="center"/>
        <w:rPr>
          <w:rFonts w:ascii="Franklin Gothic Book" w:hAnsi="Franklin Gothic Book"/>
          <w:sz w:val="28"/>
          <w:szCs w:val="28"/>
        </w:rPr>
      </w:pPr>
      <w:r w:rsidRPr="003E7A21">
        <w:rPr>
          <w:rFonts w:ascii="Franklin Gothic Book" w:hAnsi="Franklin Gothic Book"/>
          <w:sz w:val="28"/>
          <w:szCs w:val="28"/>
        </w:rPr>
        <w:t>Cowell Gymnasium 51 Maple Street, Shelburne</w:t>
      </w:r>
    </w:p>
    <w:p w14:paraId="7BF62980" w14:textId="1DC692AF" w:rsidR="00506980" w:rsidRPr="0028115D" w:rsidRDefault="00FF24D5" w:rsidP="00506980">
      <w:pPr>
        <w:pStyle w:val="ListParagraph"/>
        <w:numPr>
          <w:ilvl w:val="0"/>
          <w:numId w:val="3"/>
        </w:numPr>
        <w:rPr>
          <w:rFonts w:ascii="Franklin Gothic Book" w:hAnsi="Franklin Gothic Book"/>
        </w:rPr>
      </w:pPr>
      <w:r w:rsidRPr="0028115D">
        <w:rPr>
          <w:rFonts w:ascii="Franklin Gothic Book" w:hAnsi="Franklin Gothic Book"/>
        </w:rPr>
        <w:t>A respondent pointed out the following “I’ve had a little more time to dig into the specs.</w:t>
      </w:r>
      <w:r w:rsidR="00506980" w:rsidRPr="0028115D">
        <w:rPr>
          <w:rFonts w:ascii="Franklin Gothic Book" w:hAnsi="Franklin Gothic Book"/>
        </w:rPr>
        <w:t xml:space="preserve"> </w:t>
      </w:r>
      <w:r w:rsidRPr="0028115D">
        <w:rPr>
          <w:rFonts w:ascii="Franklin Gothic Book" w:hAnsi="Franklin Gothic Book"/>
        </w:rPr>
        <w:t xml:space="preserve">The correct email for Terry Narkewicz is </w:t>
      </w:r>
      <w:hyperlink r:id="rId8" w:history="1">
        <w:r w:rsidRPr="0028115D">
          <w:rPr>
            <w:rStyle w:val="Hyperlink"/>
            <w:rFonts w:ascii="Franklin Gothic Book" w:hAnsi="Franklin Gothic Book"/>
          </w:rPr>
          <w:t>townadmin@townofshelburnema.gov</w:t>
        </w:r>
      </w:hyperlink>
      <w:r w:rsidRPr="0028115D">
        <w:rPr>
          <w:rFonts w:ascii="Franklin Gothic Book" w:hAnsi="Franklin Gothic Book"/>
        </w:rPr>
        <w:t>. The email address listed on the Central Register and the first page of the RFQ is wrong, hence why it didn’t go through earlier</w:t>
      </w:r>
      <w:r w:rsidR="00C12F4E" w:rsidRPr="0028115D">
        <w:rPr>
          <w:rFonts w:ascii="Franklin Gothic Book" w:hAnsi="Franklin Gothic Book"/>
        </w:rPr>
        <w:t>.</w:t>
      </w:r>
      <w:r w:rsidRPr="0028115D">
        <w:rPr>
          <w:rFonts w:ascii="Franklin Gothic Book" w:hAnsi="Franklin Gothic Book"/>
        </w:rPr>
        <w:t xml:space="preserve"> It is correct in the Sample Contract and on the bottom of OSHA certification page, which corroborates with the email listed on the Selectboard page on Town of Shelburne website</w:t>
      </w:r>
      <w:r w:rsidR="00506980" w:rsidRPr="0028115D">
        <w:rPr>
          <w:rFonts w:ascii="Franklin Gothic Book" w:hAnsi="Franklin Gothic Book"/>
        </w:rPr>
        <w:t>”</w:t>
      </w:r>
      <w:r w:rsidRPr="0028115D">
        <w:rPr>
          <w:rFonts w:ascii="Franklin Gothic Book" w:hAnsi="Franklin Gothic Book"/>
        </w:rPr>
        <w:t>.</w:t>
      </w:r>
    </w:p>
    <w:p w14:paraId="2D76272B" w14:textId="77777777" w:rsidR="00FF24D5" w:rsidRPr="0028115D" w:rsidRDefault="00FF24D5" w:rsidP="00506980">
      <w:pPr>
        <w:ind w:firstLine="720"/>
        <w:rPr>
          <w:rFonts w:ascii="Franklin Gothic Book" w:hAnsi="Franklin Gothic Book"/>
        </w:rPr>
      </w:pPr>
      <w:r w:rsidRPr="0028115D">
        <w:rPr>
          <w:rFonts w:ascii="Franklin Gothic Book" w:hAnsi="Franklin Gothic Book"/>
        </w:rPr>
        <w:t>The correct email address to submit bids is in fact:</w:t>
      </w:r>
    </w:p>
    <w:p w14:paraId="2774BFE3" w14:textId="17CFD550" w:rsidR="003E7A21" w:rsidRPr="0028115D" w:rsidRDefault="00707CA4" w:rsidP="00506980">
      <w:pPr>
        <w:ind w:firstLine="720"/>
        <w:rPr>
          <w:rFonts w:ascii="Franklin Gothic Book" w:hAnsi="Franklin Gothic Book"/>
        </w:rPr>
      </w:pPr>
      <w:hyperlink r:id="rId9" w:history="1">
        <w:r w:rsidR="00F95873" w:rsidRPr="0028115D">
          <w:rPr>
            <w:rStyle w:val="Hyperlink"/>
            <w:rFonts w:ascii="Franklin Gothic Book" w:hAnsi="Franklin Gothic Book"/>
          </w:rPr>
          <w:t>townadmin@townofshelburnema.gov</w:t>
        </w:r>
      </w:hyperlink>
    </w:p>
    <w:p w14:paraId="15A3DA39" w14:textId="6826B6A4" w:rsidR="009F7604" w:rsidRPr="0028115D" w:rsidRDefault="009F7604" w:rsidP="009F7604">
      <w:pPr>
        <w:pStyle w:val="ListParagraph"/>
        <w:numPr>
          <w:ilvl w:val="0"/>
          <w:numId w:val="3"/>
        </w:numPr>
        <w:rPr>
          <w:rFonts w:ascii="Franklin Gothic Book" w:hAnsi="Franklin Gothic Book"/>
        </w:rPr>
      </w:pPr>
      <w:r w:rsidRPr="0028115D">
        <w:rPr>
          <w:rFonts w:ascii="Franklin Gothic Book" w:hAnsi="Franklin Gothic Book"/>
        </w:rPr>
        <w:t xml:space="preserve">It was brought to the Town’s attention that the capital outlay for the project as written did not allow for phased </w:t>
      </w:r>
      <w:r w:rsidR="00A51BF7" w:rsidRPr="0028115D">
        <w:rPr>
          <w:rFonts w:ascii="Franklin Gothic Book" w:hAnsi="Franklin Gothic Book"/>
        </w:rPr>
        <w:t>billing,</w:t>
      </w:r>
      <w:r w:rsidRPr="0028115D">
        <w:rPr>
          <w:rFonts w:ascii="Franklin Gothic Book" w:hAnsi="Franklin Gothic Book"/>
        </w:rPr>
        <w:t xml:space="preserve"> which was a potential financial burden. After asking the Town Administrator, The Town will allow 3 invoices for the project. The first invoice in the amount of one third can be submitted upon successfully signing a contract with the Town of Shelburne, the second third may be invoiced upon the kickoff of work, and the final third will be invoiced upon a final inspection and sign </w:t>
      </w:r>
      <w:r w:rsidR="00A51BF7" w:rsidRPr="0028115D">
        <w:rPr>
          <w:rFonts w:ascii="Franklin Gothic Book" w:hAnsi="Franklin Gothic Book"/>
        </w:rPr>
        <w:t>off</w:t>
      </w:r>
      <w:r w:rsidR="004E016A" w:rsidRPr="0028115D">
        <w:rPr>
          <w:rFonts w:ascii="Franklin Gothic Book" w:hAnsi="Franklin Gothic Book"/>
        </w:rPr>
        <w:t xml:space="preserve"> </w:t>
      </w:r>
      <w:r w:rsidR="00A51BF7" w:rsidRPr="0028115D">
        <w:rPr>
          <w:rFonts w:ascii="Franklin Gothic Book" w:hAnsi="Franklin Gothic Book"/>
        </w:rPr>
        <w:t xml:space="preserve">of </w:t>
      </w:r>
      <w:r w:rsidR="004E016A" w:rsidRPr="0028115D">
        <w:rPr>
          <w:rFonts w:ascii="Franklin Gothic Book" w:hAnsi="Franklin Gothic Book"/>
        </w:rPr>
        <w:t xml:space="preserve">the project </w:t>
      </w:r>
      <w:r w:rsidRPr="0028115D">
        <w:rPr>
          <w:rFonts w:ascii="Franklin Gothic Book" w:hAnsi="Franklin Gothic Book"/>
        </w:rPr>
        <w:t>by the Town.</w:t>
      </w:r>
    </w:p>
    <w:p w14:paraId="7BED03AA" w14:textId="2B589187" w:rsidR="00F95873" w:rsidRPr="0028115D" w:rsidRDefault="009F7604" w:rsidP="009F7604">
      <w:pPr>
        <w:pStyle w:val="ListParagraph"/>
        <w:numPr>
          <w:ilvl w:val="0"/>
          <w:numId w:val="3"/>
        </w:numPr>
        <w:rPr>
          <w:rFonts w:ascii="Franklin Gothic Book" w:hAnsi="Franklin Gothic Book"/>
        </w:rPr>
      </w:pPr>
      <w:r w:rsidRPr="0028115D">
        <w:rPr>
          <w:rFonts w:ascii="Franklin Gothic Book" w:hAnsi="Franklin Gothic Book"/>
        </w:rPr>
        <w:t xml:space="preserve">While a certain window manufacturer window specifications were referenced for the RFQ, The Town does not endorse one particular brand of window and will </w:t>
      </w:r>
      <w:r w:rsidR="00775B27" w:rsidRPr="0028115D">
        <w:rPr>
          <w:rFonts w:ascii="Franklin Gothic Book" w:hAnsi="Franklin Gothic Book"/>
        </w:rPr>
        <w:t>evaluate</w:t>
      </w:r>
      <w:r w:rsidRPr="0028115D">
        <w:rPr>
          <w:rFonts w:ascii="Franklin Gothic Book" w:hAnsi="Franklin Gothic Book"/>
        </w:rPr>
        <w:t xml:space="preserve"> the bids based on cost as well as energy efficiency.</w:t>
      </w:r>
    </w:p>
    <w:p w14:paraId="3D416E67" w14:textId="5343DF62" w:rsidR="00D67447" w:rsidRPr="0028115D" w:rsidRDefault="00D67447" w:rsidP="009F7604">
      <w:pPr>
        <w:pStyle w:val="ListParagraph"/>
        <w:numPr>
          <w:ilvl w:val="0"/>
          <w:numId w:val="3"/>
        </w:numPr>
        <w:rPr>
          <w:rFonts w:ascii="Franklin Gothic Book" w:hAnsi="Franklin Gothic Book"/>
        </w:rPr>
      </w:pPr>
      <w:r w:rsidRPr="0028115D">
        <w:rPr>
          <w:rFonts w:ascii="Franklin Gothic Book" w:hAnsi="Franklin Gothic Book"/>
        </w:rPr>
        <w:t>Please note, additional alternative bids for aluminum clad inside wood pine finish replaces should include item 15, as well as items 16 and 17 as listed in the Additional Notes section “Attachment B: Cowell Window Specs.xlsx”</w:t>
      </w:r>
    </w:p>
    <w:p w14:paraId="6B07D2B0" w14:textId="7DCB76A3" w:rsidR="00D67447" w:rsidRPr="0028115D" w:rsidRDefault="00D67447" w:rsidP="009F7604">
      <w:pPr>
        <w:pStyle w:val="ListParagraph"/>
        <w:numPr>
          <w:ilvl w:val="0"/>
          <w:numId w:val="3"/>
        </w:numPr>
        <w:rPr>
          <w:rFonts w:ascii="Franklin Gothic Book" w:hAnsi="Franklin Gothic Book"/>
        </w:rPr>
      </w:pPr>
      <w:r w:rsidRPr="0028115D">
        <w:rPr>
          <w:rFonts w:ascii="Franklin Gothic Book" w:hAnsi="Franklin Gothic Book"/>
        </w:rPr>
        <w:t xml:space="preserve">Quantity for item </w:t>
      </w:r>
      <w:r w:rsidR="0028115D" w:rsidRPr="0028115D">
        <w:rPr>
          <w:rFonts w:ascii="Franklin Gothic Book" w:hAnsi="Franklin Gothic Book"/>
        </w:rPr>
        <w:t>12, “</w:t>
      </w:r>
      <w:r w:rsidRPr="0028115D">
        <w:rPr>
          <w:rFonts w:ascii="Franklin Gothic Book" w:hAnsi="Franklin Gothic Book"/>
        </w:rPr>
        <w:t>Janitor Room Basement Hopper</w:t>
      </w:r>
      <w:r w:rsidR="0028115D" w:rsidRPr="0028115D">
        <w:rPr>
          <w:rFonts w:ascii="Franklin Gothic Book" w:hAnsi="Franklin Gothic Book"/>
        </w:rPr>
        <w:t>”</w:t>
      </w:r>
      <w:r w:rsidRPr="0028115D">
        <w:rPr>
          <w:rFonts w:ascii="Franklin Gothic Book" w:hAnsi="Franklin Gothic Book"/>
        </w:rPr>
        <w:t xml:space="preserve">  should be 2</w:t>
      </w:r>
      <w:r w:rsidR="0028115D">
        <w:rPr>
          <w:rFonts w:ascii="Franklin Gothic Book" w:hAnsi="Franklin Gothic Book"/>
        </w:rPr>
        <w:t>, not 1 as listed</w:t>
      </w:r>
      <w:r w:rsidRPr="0028115D">
        <w:rPr>
          <w:rFonts w:ascii="Franklin Gothic Book" w:hAnsi="Franklin Gothic Book"/>
        </w:rPr>
        <w:t>on spec sheet</w:t>
      </w:r>
    </w:p>
    <w:p w14:paraId="3AD802CD" w14:textId="77777777" w:rsidR="00280FAA" w:rsidRPr="0028115D" w:rsidRDefault="00D67447" w:rsidP="00280FAA">
      <w:pPr>
        <w:pStyle w:val="ListParagraph"/>
        <w:numPr>
          <w:ilvl w:val="0"/>
          <w:numId w:val="3"/>
        </w:numPr>
        <w:rPr>
          <w:rFonts w:ascii="Franklin Gothic Book" w:hAnsi="Franklin Gothic Book"/>
        </w:rPr>
      </w:pPr>
      <w:r w:rsidRPr="0028115D">
        <w:rPr>
          <w:rFonts w:ascii="Franklin Gothic Book" w:hAnsi="Franklin Gothic Book"/>
        </w:rPr>
        <w:t>Item 12 “Janitor Room Basement Hopper”</w:t>
      </w:r>
      <w:r w:rsidR="00280FAA" w:rsidRPr="0028115D">
        <w:rPr>
          <w:rFonts w:ascii="Franklin Gothic Book" w:hAnsi="Franklin Gothic Book"/>
        </w:rPr>
        <w:t xml:space="preserve"> should be Fixed, not Hopper</w:t>
      </w:r>
    </w:p>
    <w:p w14:paraId="605244C3" w14:textId="5A1F0437" w:rsidR="00280FAA" w:rsidRPr="00A7143B" w:rsidRDefault="00280FAA" w:rsidP="00280FAA">
      <w:pPr>
        <w:pStyle w:val="ListParagraph"/>
        <w:numPr>
          <w:ilvl w:val="0"/>
          <w:numId w:val="3"/>
        </w:numPr>
        <w:rPr>
          <w:rFonts w:ascii="Franklin Gothic Book" w:hAnsi="Franklin Gothic Book"/>
        </w:rPr>
      </w:pPr>
      <w:r w:rsidRPr="0028115D">
        <w:rPr>
          <w:rFonts w:ascii="Franklin Gothic Book" w:hAnsi="Franklin Gothic Book"/>
        </w:rPr>
        <w:t>Please note, Final bids must be submitted ONLY</w:t>
      </w:r>
      <w:r w:rsidR="0028115D" w:rsidRPr="0028115D">
        <w:rPr>
          <w:rFonts w:ascii="Franklin Gothic Book" w:hAnsi="Franklin Gothic Book"/>
        </w:rPr>
        <w:t>, to the Town Administrator</w:t>
      </w:r>
      <w:r w:rsidRPr="0028115D">
        <w:rPr>
          <w:rFonts w:ascii="Franklin Gothic Book" w:hAnsi="Franklin Gothic Book"/>
        </w:rPr>
        <w:t xml:space="preserve"> and no others at </w:t>
      </w:r>
      <w:hyperlink r:id="rId10" w:history="1">
        <w:r w:rsidRPr="0028115D">
          <w:rPr>
            <w:rStyle w:val="Hyperlink"/>
            <w:rFonts w:ascii="Franklin Gothic Book" w:hAnsi="Franklin Gothic Book"/>
          </w:rPr>
          <w:t>townadmin@townofshelburnema.gov</w:t>
        </w:r>
      </w:hyperlink>
    </w:p>
    <w:p w14:paraId="5F75F578" w14:textId="77777777" w:rsidR="00A7143B" w:rsidRPr="00A7143B" w:rsidRDefault="00A7143B" w:rsidP="00A7143B">
      <w:pPr>
        <w:pStyle w:val="ListParagraph"/>
        <w:numPr>
          <w:ilvl w:val="0"/>
          <w:numId w:val="3"/>
        </w:numPr>
      </w:pPr>
      <w:r>
        <w:t>The following questions have been asked: “</w:t>
      </w:r>
      <w:r w:rsidRPr="00A7143B">
        <w:t>1.)  It says First floor should be Simulated Dividers, that means that the dividers are on the outside and inside and inbetween the glass and will cost a fortune, is that what you want?</w:t>
      </w:r>
    </w:p>
    <w:p w14:paraId="4B56E3B2" w14:textId="614C8DCB" w:rsidR="00A7143B" w:rsidRPr="00A7143B" w:rsidRDefault="00A7143B" w:rsidP="00A7143B">
      <w:pPr>
        <w:pStyle w:val="ListParagraph"/>
        <w:numPr>
          <w:ilvl w:val="0"/>
          <w:numId w:val="3"/>
        </w:numPr>
      </w:pPr>
      <w:r w:rsidRPr="00A7143B">
        <w:t xml:space="preserve">2.) </w:t>
      </w:r>
      <w:r>
        <w:t xml:space="preserve">and </w:t>
      </w:r>
      <w:r w:rsidRPr="00A7143B">
        <w:t>which windows are on the first floor?</w:t>
      </w:r>
    </w:p>
    <w:p w14:paraId="237D5AEA" w14:textId="383A4C18" w:rsidR="00A7143B" w:rsidRPr="0028115D" w:rsidRDefault="00A7143B" w:rsidP="00A7143B">
      <w:pPr>
        <w:pStyle w:val="ListParagraph"/>
        <w:rPr>
          <w:rFonts w:ascii="Franklin Gothic Book" w:hAnsi="Franklin Gothic Book"/>
        </w:rPr>
      </w:pPr>
      <w:r w:rsidRPr="008A58CE">
        <w:rPr>
          <w:rFonts w:ascii="Franklin Gothic Book" w:hAnsi="Franklin Gothic Book"/>
          <w:b/>
          <w:bCs/>
        </w:rPr>
        <w:t>Response:</w:t>
      </w:r>
      <w:r>
        <w:rPr>
          <w:rFonts w:ascii="Franklin Gothic Book" w:hAnsi="Franklin Gothic Book"/>
        </w:rPr>
        <w:t xml:space="preserve"> All Vinyl windows should be quoted for Grid Between Glass (GBG). Aluminum Clad (Office #’s 14  and </w:t>
      </w:r>
      <w:r w:rsidR="005D362D">
        <w:rPr>
          <w:rFonts w:ascii="Franklin Gothic Book" w:hAnsi="Franklin Gothic Book"/>
        </w:rPr>
        <w:t>#</w:t>
      </w:r>
      <w:r>
        <w:rPr>
          <w:rFonts w:ascii="Franklin Gothic Book" w:hAnsi="Franklin Gothic Book"/>
        </w:rPr>
        <w:t>15</w:t>
      </w:r>
      <w:r w:rsidR="005D362D">
        <w:rPr>
          <w:rFonts w:ascii="Franklin Gothic Book" w:hAnsi="Franklin Gothic Book"/>
        </w:rPr>
        <w:t xml:space="preserve"> south</w:t>
      </w:r>
      <w:r>
        <w:rPr>
          <w:rFonts w:ascii="Franklin Gothic Book" w:hAnsi="Franklin Gothic Book"/>
        </w:rPr>
        <w:t>)</w:t>
      </w:r>
      <w:r w:rsidR="005D362D">
        <w:rPr>
          <w:rFonts w:ascii="Franklin Gothic Book" w:hAnsi="Franklin Gothic Book"/>
        </w:rPr>
        <w:t xml:space="preserve"> should be quoted as specified. Alternate proposals will be taken into consideration and should be identified in the bid document </w:t>
      </w:r>
      <w:r>
        <w:rPr>
          <w:rFonts w:ascii="Franklin Gothic Book" w:hAnsi="Franklin Gothic Book"/>
        </w:rPr>
        <w:t xml:space="preserve"> </w:t>
      </w:r>
    </w:p>
    <w:sectPr w:rsidR="00A7143B" w:rsidRPr="0028115D" w:rsidSect="00C700F6">
      <w:pgSz w:w="12240" w:h="15840"/>
      <w:pgMar w:top="1080" w:right="1800" w:bottom="900"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A0370" w14:textId="77777777" w:rsidR="006D1683" w:rsidRDefault="006D1683" w:rsidP="00C700F6">
      <w:pPr>
        <w:spacing w:after="0" w:line="240" w:lineRule="auto"/>
      </w:pPr>
      <w:r>
        <w:separator/>
      </w:r>
    </w:p>
  </w:endnote>
  <w:endnote w:type="continuationSeparator" w:id="0">
    <w:p w14:paraId="4377E02E" w14:textId="77777777" w:rsidR="006D1683" w:rsidRDefault="006D1683" w:rsidP="00C70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776EB" w14:textId="77777777" w:rsidR="006D1683" w:rsidRDefault="006D1683" w:rsidP="00C700F6">
      <w:pPr>
        <w:spacing w:after="0" w:line="240" w:lineRule="auto"/>
      </w:pPr>
      <w:r>
        <w:separator/>
      </w:r>
    </w:p>
  </w:footnote>
  <w:footnote w:type="continuationSeparator" w:id="0">
    <w:p w14:paraId="06848A93" w14:textId="77777777" w:rsidR="006D1683" w:rsidRDefault="006D1683" w:rsidP="00C70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47812"/>
    <w:multiLevelType w:val="hybridMultilevel"/>
    <w:tmpl w:val="197E3B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5A627F5"/>
    <w:multiLevelType w:val="hybridMultilevel"/>
    <w:tmpl w:val="51D0F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ED64B7"/>
    <w:multiLevelType w:val="hybridMultilevel"/>
    <w:tmpl w:val="58C2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A21"/>
    <w:rsid w:val="00057A52"/>
    <w:rsid w:val="00063610"/>
    <w:rsid w:val="0006519F"/>
    <w:rsid w:val="001223AC"/>
    <w:rsid w:val="001752B8"/>
    <w:rsid w:val="00183ECC"/>
    <w:rsid w:val="002253CD"/>
    <w:rsid w:val="0026092B"/>
    <w:rsid w:val="00280FAA"/>
    <w:rsid w:val="0028115D"/>
    <w:rsid w:val="002919FD"/>
    <w:rsid w:val="00312A6E"/>
    <w:rsid w:val="00375C7F"/>
    <w:rsid w:val="003E4E73"/>
    <w:rsid w:val="003E7A21"/>
    <w:rsid w:val="00437BEC"/>
    <w:rsid w:val="004E016A"/>
    <w:rsid w:val="004E3661"/>
    <w:rsid w:val="00506980"/>
    <w:rsid w:val="00561D88"/>
    <w:rsid w:val="005D362D"/>
    <w:rsid w:val="005E11B7"/>
    <w:rsid w:val="00606F35"/>
    <w:rsid w:val="00625AEA"/>
    <w:rsid w:val="00643254"/>
    <w:rsid w:val="00685850"/>
    <w:rsid w:val="006951C8"/>
    <w:rsid w:val="006B267B"/>
    <w:rsid w:val="006B4B53"/>
    <w:rsid w:val="006D1683"/>
    <w:rsid w:val="00707CA4"/>
    <w:rsid w:val="00723B0B"/>
    <w:rsid w:val="00757410"/>
    <w:rsid w:val="00775B27"/>
    <w:rsid w:val="008A58CE"/>
    <w:rsid w:val="0093580B"/>
    <w:rsid w:val="009D6FEE"/>
    <w:rsid w:val="009F6F25"/>
    <w:rsid w:val="009F7604"/>
    <w:rsid w:val="00A022D3"/>
    <w:rsid w:val="00A51BF7"/>
    <w:rsid w:val="00A7143B"/>
    <w:rsid w:val="00A90115"/>
    <w:rsid w:val="00A970C0"/>
    <w:rsid w:val="00AF3A08"/>
    <w:rsid w:val="00B41094"/>
    <w:rsid w:val="00B657CE"/>
    <w:rsid w:val="00B752FE"/>
    <w:rsid w:val="00BB439B"/>
    <w:rsid w:val="00C12F4E"/>
    <w:rsid w:val="00C32469"/>
    <w:rsid w:val="00C43221"/>
    <w:rsid w:val="00C52520"/>
    <w:rsid w:val="00C700F6"/>
    <w:rsid w:val="00CE3DDC"/>
    <w:rsid w:val="00D15F9E"/>
    <w:rsid w:val="00D224F0"/>
    <w:rsid w:val="00D31554"/>
    <w:rsid w:val="00D55C58"/>
    <w:rsid w:val="00D65B75"/>
    <w:rsid w:val="00D67447"/>
    <w:rsid w:val="00D72A57"/>
    <w:rsid w:val="00D83AE3"/>
    <w:rsid w:val="00DF1C9C"/>
    <w:rsid w:val="00DF2E35"/>
    <w:rsid w:val="00DF3A73"/>
    <w:rsid w:val="00E02610"/>
    <w:rsid w:val="00E035ED"/>
    <w:rsid w:val="00E174F1"/>
    <w:rsid w:val="00E519E8"/>
    <w:rsid w:val="00E5666E"/>
    <w:rsid w:val="00EF1843"/>
    <w:rsid w:val="00F456C8"/>
    <w:rsid w:val="00F62D98"/>
    <w:rsid w:val="00F95873"/>
    <w:rsid w:val="00FF2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67C5"/>
  <w15:chartTrackingRefBased/>
  <w15:docId w15:val="{7E2F381F-313A-4184-BFCC-C60CC1B58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7A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7A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7A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7A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A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A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A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A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A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A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A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A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A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A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A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A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A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A21"/>
    <w:rPr>
      <w:rFonts w:eastAsiaTheme="majorEastAsia" w:cstheme="majorBidi"/>
      <w:color w:val="272727" w:themeColor="text1" w:themeTint="D8"/>
    </w:rPr>
  </w:style>
  <w:style w:type="paragraph" w:styleId="Title">
    <w:name w:val="Title"/>
    <w:basedOn w:val="Normal"/>
    <w:next w:val="Normal"/>
    <w:link w:val="TitleChar"/>
    <w:uiPriority w:val="10"/>
    <w:qFormat/>
    <w:rsid w:val="003E7A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A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A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A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A21"/>
    <w:pPr>
      <w:spacing w:before="160"/>
      <w:jc w:val="center"/>
    </w:pPr>
    <w:rPr>
      <w:i/>
      <w:iCs/>
      <w:color w:val="404040" w:themeColor="text1" w:themeTint="BF"/>
    </w:rPr>
  </w:style>
  <w:style w:type="character" w:customStyle="1" w:styleId="QuoteChar">
    <w:name w:val="Quote Char"/>
    <w:basedOn w:val="DefaultParagraphFont"/>
    <w:link w:val="Quote"/>
    <w:uiPriority w:val="29"/>
    <w:rsid w:val="003E7A21"/>
    <w:rPr>
      <w:i/>
      <w:iCs/>
      <w:color w:val="404040" w:themeColor="text1" w:themeTint="BF"/>
    </w:rPr>
  </w:style>
  <w:style w:type="paragraph" w:styleId="ListParagraph">
    <w:name w:val="List Paragraph"/>
    <w:basedOn w:val="Normal"/>
    <w:uiPriority w:val="34"/>
    <w:qFormat/>
    <w:rsid w:val="003E7A21"/>
    <w:pPr>
      <w:ind w:left="720"/>
      <w:contextualSpacing/>
    </w:pPr>
  </w:style>
  <w:style w:type="character" w:styleId="IntenseEmphasis">
    <w:name w:val="Intense Emphasis"/>
    <w:basedOn w:val="DefaultParagraphFont"/>
    <w:uiPriority w:val="21"/>
    <w:qFormat/>
    <w:rsid w:val="003E7A21"/>
    <w:rPr>
      <w:i/>
      <w:iCs/>
      <w:color w:val="0F4761" w:themeColor="accent1" w:themeShade="BF"/>
    </w:rPr>
  </w:style>
  <w:style w:type="paragraph" w:styleId="IntenseQuote">
    <w:name w:val="Intense Quote"/>
    <w:basedOn w:val="Normal"/>
    <w:next w:val="Normal"/>
    <w:link w:val="IntenseQuoteChar"/>
    <w:uiPriority w:val="30"/>
    <w:qFormat/>
    <w:rsid w:val="003E7A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A21"/>
    <w:rPr>
      <w:i/>
      <w:iCs/>
      <w:color w:val="0F4761" w:themeColor="accent1" w:themeShade="BF"/>
    </w:rPr>
  </w:style>
  <w:style w:type="character" w:styleId="IntenseReference">
    <w:name w:val="Intense Reference"/>
    <w:basedOn w:val="DefaultParagraphFont"/>
    <w:uiPriority w:val="32"/>
    <w:qFormat/>
    <w:rsid w:val="003E7A21"/>
    <w:rPr>
      <w:b/>
      <w:bCs/>
      <w:smallCaps/>
      <w:color w:val="0F4761" w:themeColor="accent1" w:themeShade="BF"/>
      <w:spacing w:val="5"/>
    </w:rPr>
  </w:style>
  <w:style w:type="paragraph" w:styleId="Header">
    <w:name w:val="header"/>
    <w:basedOn w:val="Normal"/>
    <w:link w:val="HeaderChar"/>
    <w:uiPriority w:val="99"/>
    <w:unhideWhenUsed/>
    <w:rsid w:val="00C70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0F6"/>
  </w:style>
  <w:style w:type="paragraph" w:styleId="Footer">
    <w:name w:val="footer"/>
    <w:basedOn w:val="Normal"/>
    <w:link w:val="FooterChar"/>
    <w:uiPriority w:val="99"/>
    <w:unhideWhenUsed/>
    <w:rsid w:val="00C70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0F6"/>
  </w:style>
  <w:style w:type="character" w:styleId="Hyperlink">
    <w:name w:val="Hyperlink"/>
    <w:basedOn w:val="DefaultParagraphFont"/>
    <w:uiPriority w:val="99"/>
    <w:unhideWhenUsed/>
    <w:rsid w:val="00BB439B"/>
    <w:rPr>
      <w:color w:val="467886" w:themeColor="hyperlink"/>
      <w:u w:val="single"/>
    </w:rPr>
  </w:style>
  <w:style w:type="character" w:customStyle="1" w:styleId="UnresolvedMention">
    <w:name w:val="Unresolved Mention"/>
    <w:basedOn w:val="DefaultParagraphFont"/>
    <w:uiPriority w:val="99"/>
    <w:semiHidden/>
    <w:unhideWhenUsed/>
    <w:rsid w:val="00BB439B"/>
    <w:rPr>
      <w:color w:val="605E5C"/>
      <w:shd w:val="clear" w:color="auto" w:fill="E1DFDD"/>
    </w:rPr>
  </w:style>
  <w:style w:type="paragraph" w:styleId="Revision">
    <w:name w:val="Revision"/>
    <w:hidden/>
    <w:uiPriority w:val="99"/>
    <w:semiHidden/>
    <w:rsid w:val="00E566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772722">
      <w:bodyDiv w:val="1"/>
      <w:marLeft w:val="0"/>
      <w:marRight w:val="0"/>
      <w:marTop w:val="0"/>
      <w:marBottom w:val="0"/>
      <w:divBdr>
        <w:top w:val="none" w:sz="0" w:space="0" w:color="auto"/>
        <w:left w:val="none" w:sz="0" w:space="0" w:color="auto"/>
        <w:bottom w:val="none" w:sz="0" w:space="0" w:color="auto"/>
        <w:right w:val="none" w:sz="0" w:space="0" w:color="auto"/>
      </w:divBdr>
    </w:div>
    <w:div w:id="134933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wnadmin@townofshelburnem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ownadmin@townofshelburnema.gov" TargetMode="External"/><Relationship Id="rId4" Type="http://schemas.openxmlformats.org/officeDocument/2006/relationships/settings" Target="settings.xml"/><Relationship Id="rId9" Type="http://schemas.openxmlformats.org/officeDocument/2006/relationships/hyperlink" Target="mailto:townadmin@townofshelburnem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9C598-BD43-4078-A0F0-EF4D02B5D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394</Words>
  <Characters>2251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Walsh</dc:creator>
  <cp:keywords/>
  <dc:description/>
  <cp:lastModifiedBy>Town Administrator</cp:lastModifiedBy>
  <cp:revision>2</cp:revision>
  <cp:lastPrinted>2025-03-03T13:29:00Z</cp:lastPrinted>
  <dcterms:created xsi:type="dcterms:W3CDTF">2025-03-03T13:30:00Z</dcterms:created>
  <dcterms:modified xsi:type="dcterms:W3CDTF">2025-03-03T13:30:00Z</dcterms:modified>
</cp:coreProperties>
</file>