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40" w:rsidRDefault="00E65F40" w:rsidP="0070020A">
      <w:pPr>
        <w:pStyle w:val="Footer"/>
        <w:tabs>
          <w:tab w:val="clear" w:pos="4320"/>
          <w:tab w:val="clear" w:pos="8640"/>
        </w:tabs>
        <w:ind w:left="2880" w:firstLine="720"/>
        <w:jc w:val="right"/>
        <w:rPr>
          <w:b/>
          <w:sz w:val="18"/>
          <w:szCs w:val="18"/>
        </w:rPr>
      </w:pPr>
    </w:p>
    <w:p w:rsidR="0070020A" w:rsidRPr="0070020A" w:rsidRDefault="00203642" w:rsidP="0070020A">
      <w:pPr>
        <w:pStyle w:val="Footer"/>
        <w:tabs>
          <w:tab w:val="clear" w:pos="4320"/>
          <w:tab w:val="clear" w:pos="8640"/>
        </w:tabs>
        <w:ind w:left="2880" w:firstLine="720"/>
        <w:jc w:val="right"/>
        <w:rPr>
          <w:b/>
          <w:sz w:val="18"/>
          <w:szCs w:val="18"/>
        </w:rPr>
      </w:pPr>
      <w:r>
        <w:rPr>
          <w:b/>
          <w:sz w:val="18"/>
          <w:szCs w:val="18"/>
        </w:rPr>
        <w:t>5/25/21 Final</w:t>
      </w:r>
    </w:p>
    <w:p w:rsidR="00F74505" w:rsidRPr="004351C4" w:rsidRDefault="00F74505" w:rsidP="006D6ED3">
      <w:pPr>
        <w:pStyle w:val="Footer"/>
        <w:tabs>
          <w:tab w:val="clear" w:pos="4320"/>
          <w:tab w:val="clear" w:pos="8640"/>
        </w:tabs>
        <w:ind w:left="2880" w:firstLine="720"/>
        <w:rPr>
          <w:b/>
        </w:rPr>
      </w:pPr>
      <w:r w:rsidRPr="004351C4">
        <w:rPr>
          <w:b/>
        </w:rPr>
        <w:t>TOWN WARRANT</w:t>
      </w:r>
    </w:p>
    <w:p w:rsidR="00F74505" w:rsidRPr="004351C4" w:rsidRDefault="00F74505" w:rsidP="006E5E2A">
      <w:pPr>
        <w:jc w:val="center"/>
        <w:rPr>
          <w:b/>
          <w:bCs/>
          <w:szCs w:val="24"/>
        </w:rPr>
      </w:pPr>
      <w:r w:rsidRPr="004351C4">
        <w:rPr>
          <w:b/>
          <w:bCs/>
          <w:szCs w:val="24"/>
        </w:rPr>
        <w:t>FOR THE ANNUAL TOWN MEETING</w:t>
      </w:r>
    </w:p>
    <w:p w:rsidR="00352AC8" w:rsidRDefault="00B22CED" w:rsidP="00352AC8">
      <w:pPr>
        <w:jc w:val="center"/>
        <w:rPr>
          <w:b/>
          <w:szCs w:val="24"/>
        </w:rPr>
      </w:pPr>
      <w:r>
        <w:rPr>
          <w:b/>
          <w:bCs/>
          <w:szCs w:val="24"/>
        </w:rPr>
        <w:t>2022</w:t>
      </w:r>
    </w:p>
    <w:p w:rsidR="00F74505" w:rsidRPr="004351C4" w:rsidRDefault="00352AC8" w:rsidP="00352AC8">
      <w:pPr>
        <w:jc w:val="center"/>
        <w:rPr>
          <w:b/>
          <w:szCs w:val="24"/>
        </w:rPr>
      </w:pPr>
      <w:r>
        <w:rPr>
          <w:b/>
          <w:szCs w:val="24"/>
        </w:rPr>
        <w:t xml:space="preserve">    </w:t>
      </w:r>
      <w:r w:rsidR="00F74505" w:rsidRPr="004351C4">
        <w:rPr>
          <w:b/>
          <w:szCs w:val="24"/>
        </w:rPr>
        <w:t>THE COMMONWEALTH OF MASSACHUSETTS</w:t>
      </w:r>
    </w:p>
    <w:p w:rsidR="00F74505" w:rsidRPr="004351C4" w:rsidRDefault="00F74505" w:rsidP="00F74505">
      <w:pPr>
        <w:jc w:val="center"/>
        <w:rPr>
          <w:b/>
          <w:szCs w:val="24"/>
        </w:rPr>
      </w:pPr>
    </w:p>
    <w:p w:rsidR="00352AC8" w:rsidRDefault="00352AC8" w:rsidP="00F74505">
      <w:pPr>
        <w:rPr>
          <w:b/>
        </w:rPr>
      </w:pPr>
    </w:p>
    <w:p w:rsidR="00E93904" w:rsidRDefault="00E93904" w:rsidP="00F74505">
      <w:pPr>
        <w:rPr>
          <w:b/>
          <w:color w:val="C00000"/>
        </w:rPr>
      </w:pPr>
    </w:p>
    <w:p w:rsidR="00352AC8" w:rsidRDefault="00352AC8" w:rsidP="00F74505">
      <w:pPr>
        <w:rPr>
          <w:b/>
          <w:color w:val="C00000"/>
        </w:rPr>
      </w:pPr>
      <w:r w:rsidRPr="00352AC8">
        <w:rPr>
          <w:b/>
          <w:color w:val="C00000"/>
        </w:rPr>
        <w:t>OFFICIAL RECORD OF THE TOWN CLERK FOR VOTES RECOR</w:t>
      </w:r>
      <w:r w:rsidR="00417D45">
        <w:rPr>
          <w:b/>
          <w:color w:val="C00000"/>
        </w:rPr>
        <w:t>DED, AND     PROCEEDINGS OF THE</w:t>
      </w:r>
      <w:r w:rsidRPr="00352AC8">
        <w:rPr>
          <w:b/>
          <w:color w:val="C00000"/>
        </w:rPr>
        <w:t xml:space="preserve"> SHELBURNE ANNUAL TOWN MEETING</w:t>
      </w:r>
      <w:r w:rsidR="00417D45">
        <w:rPr>
          <w:b/>
          <w:color w:val="C00000"/>
        </w:rPr>
        <w:t xml:space="preserve"> HELD ON 06/12/2021</w:t>
      </w:r>
    </w:p>
    <w:p w:rsidR="00352AC8" w:rsidRDefault="00352AC8" w:rsidP="00F74505">
      <w:pPr>
        <w:rPr>
          <w:b/>
          <w:color w:val="C00000"/>
        </w:rPr>
      </w:pPr>
    </w:p>
    <w:p w:rsidR="00352AC8" w:rsidRDefault="00352AC8" w:rsidP="00F74505">
      <w:pPr>
        <w:rPr>
          <w:b/>
          <w:color w:val="C00000"/>
        </w:rPr>
      </w:pPr>
      <w:r>
        <w:rPr>
          <w:b/>
          <w:color w:val="C00000"/>
        </w:rPr>
        <w:t>TOWN MODERATOR ROLAND GIGUERE CALLED MEETING TO ORDER AT 1:04PM. MEMBERS PRESENT AT BEGINNING OF THE MEETING – 66</w:t>
      </w:r>
    </w:p>
    <w:p w:rsidR="00417D45" w:rsidRDefault="00417D45" w:rsidP="00F74505">
      <w:pPr>
        <w:rPr>
          <w:b/>
          <w:color w:val="C00000"/>
        </w:rPr>
      </w:pPr>
    </w:p>
    <w:p w:rsidR="00417D45" w:rsidRDefault="00417D45" w:rsidP="00F74505">
      <w:pPr>
        <w:rPr>
          <w:b/>
          <w:color w:val="C00000"/>
        </w:rPr>
      </w:pPr>
      <w:r>
        <w:rPr>
          <w:b/>
          <w:color w:val="C00000"/>
        </w:rPr>
        <w:t>Town Report was dedicated to Marion Taylor for her many years of service to the Town of Shelburne.</w:t>
      </w:r>
    </w:p>
    <w:p w:rsidR="00417D45" w:rsidRDefault="00417D45" w:rsidP="00F74505">
      <w:pPr>
        <w:rPr>
          <w:b/>
          <w:color w:val="C00000"/>
        </w:rPr>
      </w:pPr>
    </w:p>
    <w:p w:rsidR="00417D45" w:rsidRDefault="00417D45" w:rsidP="00F74505">
      <w:pPr>
        <w:rPr>
          <w:b/>
          <w:color w:val="C00000"/>
        </w:rPr>
      </w:pPr>
      <w:r>
        <w:rPr>
          <w:b/>
          <w:color w:val="C00000"/>
        </w:rPr>
        <w:t>Special recognition was given to Maureen Pike who is retiring this year after serving the town for 45 years as Town Collector</w:t>
      </w:r>
    </w:p>
    <w:p w:rsidR="00352AC8" w:rsidRDefault="00352AC8" w:rsidP="00F74505">
      <w:pPr>
        <w:rPr>
          <w:b/>
          <w:color w:val="C00000"/>
        </w:rPr>
      </w:pPr>
    </w:p>
    <w:p w:rsidR="00E93904" w:rsidRDefault="00E93904" w:rsidP="00F74505">
      <w:pPr>
        <w:rPr>
          <w:b/>
        </w:rPr>
      </w:pPr>
    </w:p>
    <w:p w:rsidR="00E93904" w:rsidRDefault="00E93904" w:rsidP="00F74505">
      <w:pPr>
        <w:rPr>
          <w:b/>
        </w:rPr>
      </w:pPr>
    </w:p>
    <w:p w:rsidR="00F74505" w:rsidRDefault="00F74505" w:rsidP="00F74505">
      <w:pPr>
        <w:rPr>
          <w:b/>
        </w:rPr>
      </w:pPr>
      <w:r>
        <w:rPr>
          <w:b/>
        </w:rPr>
        <w:t>FRANKLIN SS.</w:t>
      </w:r>
    </w:p>
    <w:p w:rsidR="00F74505" w:rsidRDefault="00F74505" w:rsidP="00F74505">
      <w:pPr>
        <w:rPr>
          <w:b/>
        </w:rPr>
      </w:pPr>
    </w:p>
    <w:p w:rsidR="00F74505" w:rsidRPr="004351C4" w:rsidRDefault="00F74505" w:rsidP="00F74505">
      <w:pPr>
        <w:rPr>
          <w:b/>
          <w:sz w:val="22"/>
          <w:szCs w:val="22"/>
        </w:rPr>
      </w:pPr>
      <w:r w:rsidRPr="004351C4">
        <w:rPr>
          <w:b/>
          <w:sz w:val="22"/>
          <w:szCs w:val="22"/>
        </w:rPr>
        <w:t>To either of the Constables of the Town of Shelburne in the County of Franklin</w:t>
      </w:r>
    </w:p>
    <w:p w:rsidR="00F74505" w:rsidRPr="004351C4" w:rsidRDefault="00F74505" w:rsidP="00F74505">
      <w:pPr>
        <w:rPr>
          <w:b/>
          <w:sz w:val="22"/>
          <w:szCs w:val="22"/>
        </w:rPr>
      </w:pPr>
    </w:p>
    <w:p w:rsidR="00F74505" w:rsidRPr="004351C4" w:rsidRDefault="00F74505" w:rsidP="00F74505">
      <w:pPr>
        <w:rPr>
          <w:sz w:val="22"/>
          <w:szCs w:val="22"/>
        </w:rPr>
      </w:pPr>
      <w:r w:rsidRPr="006E5E2A">
        <w:rPr>
          <w:b/>
          <w:sz w:val="22"/>
          <w:szCs w:val="22"/>
        </w:rPr>
        <w:t xml:space="preserve">IN THE NAME OF THE COMMONWEALTH OF MASSACHUSETTS, </w:t>
      </w:r>
      <w:r w:rsidRPr="006E5E2A">
        <w:rPr>
          <w:sz w:val="22"/>
          <w:szCs w:val="22"/>
        </w:rPr>
        <w:t xml:space="preserve">you are hereby directed to notify and warn the inhabitants of said Town, qualified to vote in elections and in Town affairs, to meet at the </w:t>
      </w:r>
      <w:r w:rsidR="00A06D49" w:rsidRPr="006E5E2A">
        <w:rPr>
          <w:b/>
          <w:sz w:val="22"/>
          <w:szCs w:val="22"/>
        </w:rPr>
        <w:t xml:space="preserve">Buckland-Shelburne Elementary School, 75 Mechanic </w:t>
      </w:r>
      <w:r w:rsidRPr="006E5E2A">
        <w:rPr>
          <w:b/>
          <w:sz w:val="22"/>
          <w:szCs w:val="22"/>
        </w:rPr>
        <w:t>Street</w:t>
      </w:r>
      <w:r w:rsidRPr="006E5E2A">
        <w:rPr>
          <w:sz w:val="22"/>
          <w:szCs w:val="22"/>
        </w:rPr>
        <w:t xml:space="preserve"> in said </w:t>
      </w:r>
      <w:r w:rsidR="006E5E2A" w:rsidRPr="006E5E2A">
        <w:rPr>
          <w:b/>
          <w:sz w:val="22"/>
          <w:szCs w:val="22"/>
        </w:rPr>
        <w:t>Shelbur</w:t>
      </w:r>
      <w:r w:rsidR="006E5E2A">
        <w:rPr>
          <w:b/>
          <w:sz w:val="22"/>
          <w:szCs w:val="22"/>
        </w:rPr>
        <w:t xml:space="preserve">ne on Saturday, June 12, 2021, </w:t>
      </w:r>
      <w:r w:rsidR="006E5E2A" w:rsidRPr="006E5E2A">
        <w:rPr>
          <w:b/>
          <w:sz w:val="22"/>
          <w:szCs w:val="22"/>
        </w:rPr>
        <w:t>at 1:00</w:t>
      </w:r>
      <w:r w:rsidR="001B4AE2" w:rsidRPr="006E5E2A">
        <w:rPr>
          <w:b/>
          <w:sz w:val="22"/>
          <w:szCs w:val="22"/>
        </w:rPr>
        <w:t xml:space="preserve"> o’clock in the </w:t>
      </w:r>
      <w:r w:rsidR="006E5E2A" w:rsidRPr="006E5E2A">
        <w:rPr>
          <w:b/>
          <w:sz w:val="22"/>
          <w:szCs w:val="22"/>
        </w:rPr>
        <w:t>afternoon</w:t>
      </w:r>
      <w:r w:rsidRPr="006E5E2A">
        <w:rPr>
          <w:sz w:val="22"/>
          <w:szCs w:val="22"/>
        </w:rPr>
        <w:t>, then and there t</w:t>
      </w:r>
      <w:r w:rsidR="00FA44F8">
        <w:rPr>
          <w:sz w:val="22"/>
          <w:szCs w:val="22"/>
        </w:rPr>
        <w:t>o act on the following articles;</w:t>
      </w:r>
      <w:bookmarkStart w:id="0" w:name="_GoBack"/>
      <w:bookmarkEnd w:id="0"/>
    </w:p>
    <w:p w:rsidR="00F74505" w:rsidRPr="004351C4" w:rsidRDefault="00F74505" w:rsidP="00F74505">
      <w:pPr>
        <w:pStyle w:val="Footer"/>
        <w:tabs>
          <w:tab w:val="clear" w:pos="4320"/>
          <w:tab w:val="clear" w:pos="8640"/>
        </w:tabs>
        <w:rPr>
          <w:b/>
          <w:sz w:val="22"/>
          <w:szCs w:val="22"/>
        </w:rPr>
      </w:pP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p>
    <w:p w:rsidR="00F74505" w:rsidRPr="004351C4" w:rsidRDefault="00F74505" w:rsidP="00F74505">
      <w:pPr>
        <w:rPr>
          <w:b/>
          <w:bCs/>
          <w:sz w:val="22"/>
          <w:szCs w:val="22"/>
        </w:rPr>
      </w:pPr>
    </w:p>
    <w:p w:rsidR="00293457" w:rsidRDefault="00F74505" w:rsidP="00F74505">
      <w:pPr>
        <w:rPr>
          <w:sz w:val="22"/>
          <w:szCs w:val="22"/>
        </w:rPr>
      </w:pPr>
      <w:r w:rsidRPr="00857701">
        <w:rPr>
          <w:b/>
          <w:bCs/>
          <w:sz w:val="22"/>
          <w:szCs w:val="22"/>
        </w:rPr>
        <w:t>ARTICLE 1</w:t>
      </w:r>
      <w:r w:rsidRPr="00857701">
        <w:rPr>
          <w:sz w:val="22"/>
          <w:szCs w:val="22"/>
        </w:rPr>
        <w:t>.  To hear the annual reports of the officers of the Town and to act thereon.</w:t>
      </w:r>
      <w:r w:rsidR="00E93904">
        <w:rPr>
          <w:sz w:val="22"/>
          <w:szCs w:val="22"/>
        </w:rPr>
        <w:t xml:space="preserve"> </w:t>
      </w:r>
    </w:p>
    <w:p w:rsidR="00293457" w:rsidRDefault="00293457" w:rsidP="00F74505">
      <w:pPr>
        <w:rPr>
          <w:sz w:val="22"/>
          <w:szCs w:val="22"/>
        </w:rPr>
      </w:pPr>
    </w:p>
    <w:p w:rsidR="00F74505" w:rsidRPr="00857701" w:rsidRDefault="007E54BF" w:rsidP="00F74505">
      <w:pPr>
        <w:rPr>
          <w:sz w:val="22"/>
          <w:szCs w:val="22"/>
        </w:rPr>
      </w:pPr>
      <w:r w:rsidRPr="007E54BF">
        <w:rPr>
          <w:b/>
          <w:sz w:val="22"/>
          <w:szCs w:val="22"/>
        </w:rPr>
        <w:t>Andrew Baker</w:t>
      </w:r>
      <w:r>
        <w:rPr>
          <w:sz w:val="22"/>
          <w:szCs w:val="22"/>
        </w:rPr>
        <w:t xml:space="preserve"> </w:t>
      </w:r>
      <w:r w:rsidRPr="007E54BF">
        <w:rPr>
          <w:b/>
          <w:sz w:val="22"/>
          <w:szCs w:val="22"/>
        </w:rPr>
        <w:t>moved, Robert Manners seconded -</w:t>
      </w:r>
      <w:r>
        <w:rPr>
          <w:sz w:val="22"/>
          <w:szCs w:val="22"/>
        </w:rPr>
        <w:t xml:space="preserve"> </w:t>
      </w:r>
      <w:r w:rsidR="00E93904" w:rsidRPr="00E93904">
        <w:rPr>
          <w:b/>
          <w:color w:val="C00000"/>
          <w:sz w:val="22"/>
          <w:szCs w:val="22"/>
        </w:rPr>
        <w:t>UNANIMOUS</w:t>
      </w:r>
    </w:p>
    <w:p w:rsidR="00F74505" w:rsidRPr="00857701" w:rsidRDefault="00F74505" w:rsidP="00F74505">
      <w:pPr>
        <w:rPr>
          <w:sz w:val="22"/>
          <w:szCs w:val="22"/>
        </w:rPr>
      </w:pPr>
    </w:p>
    <w:p w:rsidR="00F74505" w:rsidRPr="00857701" w:rsidRDefault="00F74505" w:rsidP="00F74505">
      <w:pPr>
        <w:rPr>
          <w:sz w:val="22"/>
          <w:szCs w:val="22"/>
        </w:rPr>
      </w:pPr>
      <w:r w:rsidRPr="00857701">
        <w:rPr>
          <w:b/>
          <w:bCs/>
          <w:sz w:val="22"/>
          <w:szCs w:val="22"/>
        </w:rPr>
        <w:t>ARTICLE 2</w:t>
      </w:r>
      <w:r w:rsidRPr="00857701">
        <w:rPr>
          <w:sz w:val="22"/>
          <w:szCs w:val="22"/>
        </w:rPr>
        <w:t>.  To see if the Town will vote to set the salaries of the Elected Officials within the Town in accordance with MGL. Chapter 41, Section 108 as follows, or take any other action relative thereto.</w:t>
      </w:r>
    </w:p>
    <w:p w:rsidR="00F74505" w:rsidRPr="00857701" w:rsidRDefault="00F74505" w:rsidP="00F74505">
      <w:pPr>
        <w:rPr>
          <w:sz w:val="22"/>
          <w:szCs w:val="22"/>
        </w:rPr>
      </w:pPr>
    </w:p>
    <w:p w:rsidR="00F74505" w:rsidRPr="003F4D0C" w:rsidRDefault="009C3A53" w:rsidP="00F74505">
      <w:pPr>
        <w:rPr>
          <w:sz w:val="22"/>
          <w:szCs w:val="22"/>
          <w:highlight w:val="yellow"/>
        </w:rPr>
      </w:pPr>
      <w:r>
        <w:rPr>
          <w:sz w:val="22"/>
          <w:szCs w:val="22"/>
        </w:rPr>
        <w:t>Moderator</w:t>
      </w:r>
      <w:r>
        <w:rPr>
          <w:sz w:val="22"/>
          <w:szCs w:val="22"/>
        </w:rPr>
        <w:tab/>
      </w:r>
      <w:r>
        <w:rPr>
          <w:sz w:val="22"/>
          <w:szCs w:val="22"/>
        </w:rPr>
        <w:tab/>
      </w:r>
      <w:r>
        <w:rPr>
          <w:sz w:val="22"/>
          <w:szCs w:val="22"/>
        </w:rPr>
        <w:tab/>
        <w:t>$</w:t>
      </w:r>
      <w:r w:rsidR="006E5E2A">
        <w:rPr>
          <w:sz w:val="22"/>
          <w:szCs w:val="22"/>
        </w:rPr>
        <w:t>180</w:t>
      </w:r>
      <w:r w:rsidR="00DC3E8C">
        <w:rPr>
          <w:sz w:val="22"/>
          <w:szCs w:val="22"/>
        </w:rPr>
        <w:tab/>
      </w:r>
      <w:r>
        <w:rPr>
          <w:sz w:val="22"/>
          <w:szCs w:val="22"/>
        </w:rPr>
        <w:t xml:space="preserve">    </w:t>
      </w:r>
      <w:r w:rsidR="009140AF">
        <w:rPr>
          <w:sz w:val="22"/>
          <w:szCs w:val="22"/>
        </w:rPr>
        <w:tab/>
      </w:r>
      <w:r w:rsidR="00F74505" w:rsidRPr="003A3C41">
        <w:rPr>
          <w:sz w:val="22"/>
          <w:szCs w:val="22"/>
        </w:rPr>
        <w:t>Town Clerk</w:t>
      </w:r>
      <w:r w:rsidR="00F74505" w:rsidRPr="003A3C41">
        <w:rPr>
          <w:sz w:val="22"/>
          <w:szCs w:val="22"/>
        </w:rPr>
        <w:tab/>
      </w:r>
      <w:r w:rsidR="00F74505" w:rsidRPr="003A3C41">
        <w:rPr>
          <w:sz w:val="22"/>
          <w:szCs w:val="22"/>
        </w:rPr>
        <w:tab/>
        <w:t>$</w:t>
      </w:r>
      <w:r w:rsidR="00B32A3F">
        <w:rPr>
          <w:sz w:val="22"/>
          <w:szCs w:val="22"/>
        </w:rPr>
        <w:t>23,858</w:t>
      </w:r>
    </w:p>
    <w:p w:rsidR="00F74505" w:rsidRPr="00224422" w:rsidRDefault="00F74505" w:rsidP="00F74505">
      <w:pPr>
        <w:rPr>
          <w:sz w:val="22"/>
          <w:szCs w:val="22"/>
        </w:rPr>
      </w:pPr>
      <w:r w:rsidRPr="00224422">
        <w:rPr>
          <w:sz w:val="22"/>
          <w:szCs w:val="22"/>
        </w:rPr>
        <w:t>Chai</w:t>
      </w:r>
      <w:r w:rsidR="003E1D4B">
        <w:rPr>
          <w:sz w:val="22"/>
          <w:szCs w:val="22"/>
        </w:rPr>
        <w:t>rman, Selectboard</w:t>
      </w:r>
      <w:r w:rsidR="003E1D4B">
        <w:rPr>
          <w:sz w:val="22"/>
          <w:szCs w:val="22"/>
        </w:rPr>
        <w:tab/>
      </w:r>
      <w:r w:rsidR="00DC3E8C">
        <w:rPr>
          <w:sz w:val="22"/>
          <w:szCs w:val="22"/>
        </w:rPr>
        <w:tab/>
        <w:t>$</w:t>
      </w:r>
      <w:r w:rsidR="006E5E2A">
        <w:rPr>
          <w:sz w:val="22"/>
          <w:szCs w:val="22"/>
        </w:rPr>
        <w:t>3,135</w:t>
      </w:r>
      <w:r w:rsidR="006E5E2A">
        <w:rPr>
          <w:sz w:val="22"/>
          <w:szCs w:val="22"/>
        </w:rPr>
        <w:tab/>
      </w:r>
      <w:r w:rsidR="006E5E2A">
        <w:rPr>
          <w:sz w:val="22"/>
          <w:szCs w:val="22"/>
        </w:rPr>
        <w:tab/>
      </w:r>
      <w:r w:rsidR="006E5E2A" w:rsidRPr="00224422">
        <w:rPr>
          <w:sz w:val="22"/>
          <w:szCs w:val="22"/>
        </w:rPr>
        <w:t>Tree Warden</w:t>
      </w:r>
      <w:r w:rsidR="006E5E2A" w:rsidRPr="00224422">
        <w:rPr>
          <w:sz w:val="22"/>
          <w:szCs w:val="22"/>
        </w:rPr>
        <w:tab/>
      </w:r>
      <w:r w:rsidR="006E5E2A">
        <w:rPr>
          <w:sz w:val="22"/>
          <w:szCs w:val="22"/>
        </w:rPr>
        <w:tab/>
        <w:t xml:space="preserve">$975     </w:t>
      </w:r>
    </w:p>
    <w:p w:rsidR="00F74505" w:rsidRPr="00224422" w:rsidRDefault="003E1D4B" w:rsidP="00F74505">
      <w:pPr>
        <w:rPr>
          <w:sz w:val="22"/>
          <w:szCs w:val="22"/>
        </w:rPr>
      </w:pPr>
      <w:r>
        <w:rPr>
          <w:sz w:val="22"/>
          <w:szCs w:val="22"/>
        </w:rPr>
        <w:t>Selectboard Member</w:t>
      </w:r>
      <w:r>
        <w:rPr>
          <w:sz w:val="22"/>
          <w:szCs w:val="22"/>
        </w:rPr>
        <w:tab/>
      </w:r>
      <w:r>
        <w:rPr>
          <w:sz w:val="22"/>
          <w:szCs w:val="22"/>
        </w:rPr>
        <w:tab/>
      </w:r>
      <w:r w:rsidR="00DC3E8C">
        <w:rPr>
          <w:sz w:val="22"/>
          <w:szCs w:val="22"/>
        </w:rPr>
        <w:t>$</w:t>
      </w:r>
      <w:r w:rsidR="006E5E2A">
        <w:rPr>
          <w:sz w:val="22"/>
          <w:szCs w:val="22"/>
        </w:rPr>
        <w:t>2,824</w:t>
      </w:r>
      <w:r w:rsidR="00F74505" w:rsidRPr="00224422">
        <w:rPr>
          <w:sz w:val="22"/>
          <w:szCs w:val="22"/>
        </w:rPr>
        <w:tab/>
      </w:r>
      <w:r w:rsidR="00F74505" w:rsidRPr="00224422">
        <w:rPr>
          <w:sz w:val="22"/>
          <w:szCs w:val="22"/>
        </w:rPr>
        <w:tab/>
      </w:r>
      <w:r w:rsidR="006E5E2A">
        <w:rPr>
          <w:sz w:val="22"/>
          <w:szCs w:val="22"/>
        </w:rPr>
        <w:t>School Committee</w:t>
      </w:r>
      <w:r w:rsidR="006E5E2A">
        <w:rPr>
          <w:sz w:val="22"/>
          <w:szCs w:val="22"/>
        </w:rPr>
        <w:tab/>
        <w:t xml:space="preserve">$396    </w:t>
      </w:r>
    </w:p>
    <w:p w:rsidR="00F74505" w:rsidRPr="003F4D0C" w:rsidRDefault="003E1D4B" w:rsidP="00F74505">
      <w:pPr>
        <w:rPr>
          <w:sz w:val="22"/>
          <w:szCs w:val="22"/>
          <w:highlight w:val="yellow"/>
        </w:rPr>
      </w:pPr>
      <w:r>
        <w:rPr>
          <w:sz w:val="22"/>
          <w:szCs w:val="22"/>
        </w:rPr>
        <w:t>Selectboard Member</w:t>
      </w:r>
      <w:r>
        <w:rPr>
          <w:sz w:val="22"/>
          <w:szCs w:val="22"/>
        </w:rPr>
        <w:tab/>
      </w:r>
      <w:r>
        <w:rPr>
          <w:sz w:val="22"/>
          <w:szCs w:val="22"/>
        </w:rPr>
        <w:tab/>
      </w:r>
      <w:r w:rsidR="00DC3E8C">
        <w:rPr>
          <w:sz w:val="22"/>
          <w:szCs w:val="22"/>
        </w:rPr>
        <w:t>$</w:t>
      </w:r>
      <w:r w:rsidR="006E5E2A">
        <w:rPr>
          <w:sz w:val="22"/>
          <w:szCs w:val="22"/>
        </w:rPr>
        <w:t>2,824</w:t>
      </w:r>
      <w:r w:rsidR="00F74505" w:rsidRPr="00224422">
        <w:rPr>
          <w:sz w:val="22"/>
          <w:szCs w:val="22"/>
        </w:rPr>
        <w:tab/>
      </w:r>
      <w:r w:rsidR="00F74505" w:rsidRPr="00224422">
        <w:rPr>
          <w:sz w:val="22"/>
          <w:szCs w:val="22"/>
        </w:rPr>
        <w:tab/>
      </w:r>
      <w:r w:rsidR="006E5E2A">
        <w:rPr>
          <w:sz w:val="22"/>
          <w:szCs w:val="22"/>
        </w:rPr>
        <w:t>School Committee</w:t>
      </w:r>
      <w:r w:rsidR="006E5E2A">
        <w:rPr>
          <w:sz w:val="22"/>
          <w:szCs w:val="22"/>
        </w:rPr>
        <w:tab/>
        <w:t xml:space="preserve">$396     </w:t>
      </w:r>
      <w:r w:rsidR="00F74505">
        <w:rPr>
          <w:sz w:val="22"/>
          <w:szCs w:val="22"/>
        </w:rPr>
        <w:t xml:space="preserve"> </w:t>
      </w:r>
    </w:p>
    <w:p w:rsidR="00F74505" w:rsidRPr="003504CE" w:rsidRDefault="00F74505" w:rsidP="00F74505">
      <w:pPr>
        <w:rPr>
          <w:sz w:val="22"/>
          <w:szCs w:val="22"/>
        </w:rPr>
      </w:pPr>
      <w:r w:rsidRPr="003504CE">
        <w:rPr>
          <w:sz w:val="22"/>
          <w:szCs w:val="22"/>
        </w:rPr>
        <w:t>Chairman, Boa</w:t>
      </w:r>
      <w:r w:rsidR="00DC3E8C">
        <w:rPr>
          <w:sz w:val="22"/>
          <w:szCs w:val="22"/>
        </w:rPr>
        <w:t>rd of Assessors</w:t>
      </w:r>
      <w:r w:rsidR="00DC3E8C">
        <w:rPr>
          <w:sz w:val="22"/>
          <w:szCs w:val="22"/>
        </w:rPr>
        <w:tab/>
        <w:t>$</w:t>
      </w:r>
      <w:r w:rsidR="006E5E2A">
        <w:rPr>
          <w:sz w:val="22"/>
          <w:szCs w:val="22"/>
        </w:rPr>
        <w:t>1,600</w:t>
      </w:r>
      <w:r>
        <w:rPr>
          <w:sz w:val="22"/>
          <w:szCs w:val="22"/>
        </w:rPr>
        <w:tab/>
      </w:r>
      <w:r w:rsidRPr="003504CE">
        <w:rPr>
          <w:sz w:val="22"/>
          <w:szCs w:val="22"/>
        </w:rPr>
        <w:tab/>
      </w:r>
      <w:r>
        <w:rPr>
          <w:sz w:val="22"/>
          <w:szCs w:val="22"/>
        </w:rPr>
        <w:t xml:space="preserve"> </w:t>
      </w:r>
    </w:p>
    <w:p w:rsidR="00F74505" w:rsidRPr="003504CE" w:rsidRDefault="00F74505" w:rsidP="00F74505">
      <w:pPr>
        <w:rPr>
          <w:sz w:val="22"/>
          <w:szCs w:val="22"/>
        </w:rPr>
      </w:pPr>
      <w:r w:rsidRPr="003504CE">
        <w:rPr>
          <w:sz w:val="22"/>
          <w:szCs w:val="22"/>
        </w:rPr>
        <w:t>Assessor</w:t>
      </w:r>
      <w:r w:rsidRPr="003504CE">
        <w:rPr>
          <w:sz w:val="22"/>
          <w:szCs w:val="22"/>
        </w:rPr>
        <w:tab/>
      </w:r>
      <w:r w:rsidRPr="003504CE">
        <w:rPr>
          <w:sz w:val="22"/>
          <w:szCs w:val="22"/>
        </w:rPr>
        <w:tab/>
      </w:r>
      <w:r w:rsidRPr="003504CE">
        <w:rPr>
          <w:sz w:val="22"/>
          <w:szCs w:val="22"/>
        </w:rPr>
        <w:tab/>
        <w:t>$</w:t>
      </w:r>
      <w:r w:rsidR="006E5E2A">
        <w:rPr>
          <w:sz w:val="22"/>
          <w:szCs w:val="22"/>
        </w:rPr>
        <w:t>1,350</w:t>
      </w:r>
      <w:r w:rsidRPr="003504CE">
        <w:rPr>
          <w:sz w:val="22"/>
          <w:szCs w:val="22"/>
        </w:rPr>
        <w:tab/>
      </w:r>
    </w:p>
    <w:p w:rsidR="00F74505" w:rsidRDefault="006E5E2A" w:rsidP="00F74505">
      <w:pPr>
        <w:rPr>
          <w:sz w:val="22"/>
          <w:szCs w:val="22"/>
        </w:rPr>
      </w:pPr>
      <w:r>
        <w:rPr>
          <w:sz w:val="22"/>
          <w:szCs w:val="22"/>
        </w:rPr>
        <w:t>Assessor</w:t>
      </w:r>
      <w:r>
        <w:rPr>
          <w:sz w:val="22"/>
          <w:szCs w:val="22"/>
        </w:rPr>
        <w:tab/>
      </w:r>
      <w:r>
        <w:rPr>
          <w:sz w:val="22"/>
          <w:szCs w:val="22"/>
        </w:rPr>
        <w:tab/>
      </w:r>
      <w:r>
        <w:rPr>
          <w:sz w:val="22"/>
          <w:szCs w:val="22"/>
        </w:rPr>
        <w:tab/>
        <w:t>$1,350</w:t>
      </w:r>
    </w:p>
    <w:p w:rsidR="00F74505" w:rsidRDefault="00F74505" w:rsidP="00F74505">
      <w:pPr>
        <w:rPr>
          <w:sz w:val="22"/>
          <w:szCs w:val="22"/>
        </w:rPr>
      </w:pPr>
    </w:p>
    <w:p w:rsidR="00E93904" w:rsidRDefault="00E93904" w:rsidP="00F74505">
      <w:pPr>
        <w:rPr>
          <w:b/>
          <w:bCs/>
          <w:sz w:val="22"/>
          <w:szCs w:val="22"/>
        </w:rPr>
      </w:pPr>
      <w:r>
        <w:rPr>
          <w:b/>
          <w:bCs/>
          <w:sz w:val="22"/>
          <w:szCs w:val="22"/>
        </w:rPr>
        <w:lastRenderedPageBreak/>
        <w:t>And</w:t>
      </w:r>
      <w:r w:rsidR="007E54BF">
        <w:rPr>
          <w:b/>
          <w:bCs/>
          <w:sz w:val="22"/>
          <w:szCs w:val="22"/>
        </w:rPr>
        <w:t>r</w:t>
      </w:r>
      <w:r>
        <w:rPr>
          <w:b/>
          <w:bCs/>
          <w:sz w:val="22"/>
          <w:szCs w:val="22"/>
        </w:rPr>
        <w:t>ew Baker moved, Margaret Baker</w:t>
      </w:r>
      <w:r w:rsidR="007E54BF">
        <w:rPr>
          <w:b/>
          <w:bCs/>
          <w:sz w:val="22"/>
          <w:szCs w:val="22"/>
        </w:rPr>
        <w:t xml:space="preserve"> – </w:t>
      </w:r>
      <w:r w:rsidR="007E54BF" w:rsidRPr="007E54BF">
        <w:rPr>
          <w:b/>
          <w:bCs/>
          <w:color w:val="C00000"/>
          <w:sz w:val="22"/>
          <w:szCs w:val="22"/>
        </w:rPr>
        <w:t xml:space="preserve">VOTED </w:t>
      </w:r>
      <w:r w:rsidRPr="007E54BF">
        <w:rPr>
          <w:b/>
          <w:bCs/>
          <w:color w:val="C00000"/>
          <w:sz w:val="22"/>
          <w:szCs w:val="22"/>
        </w:rPr>
        <w:t>UNANIMOUS</w:t>
      </w:r>
    </w:p>
    <w:p w:rsidR="00E93904" w:rsidRDefault="00E93904" w:rsidP="00F74505">
      <w:pPr>
        <w:rPr>
          <w:b/>
          <w:bCs/>
          <w:sz w:val="22"/>
          <w:szCs w:val="22"/>
        </w:rPr>
      </w:pPr>
    </w:p>
    <w:p w:rsidR="00293457" w:rsidRDefault="00F74505" w:rsidP="00F74505">
      <w:pPr>
        <w:rPr>
          <w:bCs/>
          <w:sz w:val="22"/>
          <w:szCs w:val="22"/>
        </w:rPr>
      </w:pPr>
      <w:r w:rsidRPr="00857701">
        <w:rPr>
          <w:b/>
          <w:bCs/>
          <w:sz w:val="22"/>
          <w:szCs w:val="22"/>
        </w:rPr>
        <w:t xml:space="preserve">ARTICLE </w:t>
      </w:r>
      <w:r>
        <w:rPr>
          <w:b/>
          <w:bCs/>
          <w:sz w:val="22"/>
          <w:szCs w:val="22"/>
        </w:rPr>
        <w:t>3</w:t>
      </w:r>
      <w:r w:rsidRPr="00857701">
        <w:rPr>
          <w:sz w:val="22"/>
          <w:szCs w:val="22"/>
        </w:rPr>
        <w:t xml:space="preserve">.  To see if the Town will vote </w:t>
      </w:r>
      <w:r w:rsidRPr="00857701">
        <w:rPr>
          <w:bCs/>
          <w:sz w:val="22"/>
          <w:szCs w:val="22"/>
        </w:rPr>
        <w:t xml:space="preserve">to authorize the Town Treasurer, with the approval of the Selectmen, to </w:t>
      </w:r>
      <w:r>
        <w:rPr>
          <w:bCs/>
          <w:sz w:val="22"/>
          <w:szCs w:val="22"/>
        </w:rPr>
        <w:t>enter into compensating balance</w:t>
      </w:r>
      <w:r w:rsidR="00EC71EE">
        <w:rPr>
          <w:bCs/>
          <w:sz w:val="22"/>
          <w:szCs w:val="22"/>
        </w:rPr>
        <w:t xml:space="preserve"> agreements for Fiscal Year 2022</w:t>
      </w:r>
      <w:r>
        <w:rPr>
          <w:bCs/>
          <w:sz w:val="22"/>
          <w:szCs w:val="22"/>
        </w:rPr>
        <w:t>, pursuant to M.G.L. c.44, section 53F, or take any other action relative thereto.</w:t>
      </w:r>
      <w:r w:rsidR="00E93904">
        <w:rPr>
          <w:bCs/>
          <w:sz w:val="22"/>
          <w:szCs w:val="22"/>
        </w:rPr>
        <w:t xml:space="preserve"> </w:t>
      </w:r>
    </w:p>
    <w:p w:rsidR="00293457" w:rsidRDefault="00293457" w:rsidP="00F74505">
      <w:pPr>
        <w:rPr>
          <w:bCs/>
          <w:sz w:val="22"/>
          <w:szCs w:val="22"/>
        </w:rPr>
      </w:pPr>
    </w:p>
    <w:p w:rsidR="00F74505" w:rsidRDefault="007E54BF" w:rsidP="00F74505">
      <w:pPr>
        <w:rPr>
          <w:bCs/>
          <w:sz w:val="22"/>
          <w:szCs w:val="22"/>
        </w:rPr>
      </w:pPr>
      <w:r>
        <w:rPr>
          <w:b/>
          <w:bCs/>
          <w:sz w:val="22"/>
          <w:szCs w:val="22"/>
        </w:rPr>
        <w:t>Andrew Baker moved, Robert</w:t>
      </w:r>
      <w:r w:rsidR="00E93904" w:rsidRPr="00E93904">
        <w:rPr>
          <w:b/>
          <w:bCs/>
          <w:sz w:val="22"/>
          <w:szCs w:val="22"/>
        </w:rPr>
        <w:t xml:space="preserve"> Manners moved –</w:t>
      </w:r>
      <w:r w:rsidR="00E93904">
        <w:rPr>
          <w:bCs/>
          <w:sz w:val="22"/>
          <w:szCs w:val="22"/>
        </w:rPr>
        <w:t xml:space="preserve"> </w:t>
      </w:r>
      <w:r w:rsidR="00E93904" w:rsidRPr="00E93904">
        <w:rPr>
          <w:b/>
          <w:bCs/>
          <w:color w:val="C00000"/>
          <w:sz w:val="22"/>
          <w:szCs w:val="22"/>
        </w:rPr>
        <w:t>VOTED</w:t>
      </w:r>
      <w:r w:rsidR="00E93904" w:rsidRPr="00E93904">
        <w:rPr>
          <w:bCs/>
          <w:color w:val="C00000"/>
          <w:sz w:val="22"/>
          <w:szCs w:val="22"/>
        </w:rPr>
        <w:t xml:space="preserve"> </w:t>
      </w:r>
      <w:r w:rsidR="00E93904" w:rsidRPr="00E93904">
        <w:rPr>
          <w:b/>
          <w:bCs/>
          <w:color w:val="C00000"/>
          <w:sz w:val="22"/>
          <w:szCs w:val="22"/>
        </w:rPr>
        <w:t>UNANIMOUS</w:t>
      </w:r>
    </w:p>
    <w:p w:rsidR="00F74505" w:rsidRPr="00857701" w:rsidRDefault="00F74505" w:rsidP="00F74505">
      <w:pPr>
        <w:rPr>
          <w:sz w:val="22"/>
          <w:szCs w:val="22"/>
        </w:rPr>
      </w:pPr>
    </w:p>
    <w:p w:rsidR="00293457" w:rsidRDefault="00F74505" w:rsidP="00F74505">
      <w:pPr>
        <w:rPr>
          <w:bCs/>
          <w:sz w:val="22"/>
          <w:szCs w:val="22"/>
        </w:rPr>
      </w:pPr>
      <w:r w:rsidRPr="00857701">
        <w:rPr>
          <w:b/>
          <w:bCs/>
          <w:sz w:val="22"/>
          <w:szCs w:val="22"/>
        </w:rPr>
        <w:t xml:space="preserve">ARTICLE </w:t>
      </w:r>
      <w:r>
        <w:rPr>
          <w:b/>
          <w:bCs/>
          <w:sz w:val="22"/>
          <w:szCs w:val="22"/>
        </w:rPr>
        <w:t>4</w:t>
      </w:r>
      <w:r w:rsidRPr="00857701">
        <w:rPr>
          <w:sz w:val="22"/>
          <w:szCs w:val="22"/>
        </w:rPr>
        <w:t xml:space="preserve">.  To see if the Town will vote </w:t>
      </w:r>
      <w:r w:rsidR="003E1D4B">
        <w:rPr>
          <w:bCs/>
          <w:sz w:val="22"/>
          <w:szCs w:val="22"/>
        </w:rPr>
        <w:t>to authorize the Selectboard</w:t>
      </w:r>
      <w:r w:rsidRPr="00857701">
        <w:rPr>
          <w:bCs/>
          <w:sz w:val="22"/>
          <w:szCs w:val="22"/>
        </w:rPr>
        <w:t xml:space="preserve"> to apply for</w:t>
      </w:r>
      <w:r>
        <w:rPr>
          <w:bCs/>
          <w:sz w:val="22"/>
          <w:szCs w:val="22"/>
        </w:rPr>
        <w:t>, execute contracts</w:t>
      </w:r>
      <w:r w:rsidRPr="00857701">
        <w:rPr>
          <w:bCs/>
          <w:sz w:val="22"/>
          <w:szCs w:val="22"/>
        </w:rPr>
        <w:t xml:space="preserve"> and expend Massachusetts Small Cities Program grants or monies, or any Federal or State grants or monies, received as set forth in the appropriate application, or take any action relative thereto.</w:t>
      </w:r>
      <w:r w:rsidR="00E93904">
        <w:rPr>
          <w:bCs/>
          <w:sz w:val="22"/>
          <w:szCs w:val="22"/>
        </w:rPr>
        <w:t xml:space="preserve"> </w:t>
      </w:r>
    </w:p>
    <w:p w:rsidR="00293457" w:rsidRDefault="00293457" w:rsidP="00F74505">
      <w:pPr>
        <w:rPr>
          <w:bCs/>
          <w:sz w:val="22"/>
          <w:szCs w:val="22"/>
        </w:rPr>
      </w:pPr>
    </w:p>
    <w:p w:rsidR="00F74505" w:rsidRPr="00857701" w:rsidRDefault="00E93904" w:rsidP="00F74505">
      <w:pPr>
        <w:rPr>
          <w:sz w:val="22"/>
          <w:szCs w:val="22"/>
        </w:rPr>
      </w:pPr>
      <w:r w:rsidRPr="00E93904">
        <w:rPr>
          <w:b/>
          <w:bCs/>
          <w:sz w:val="22"/>
          <w:szCs w:val="22"/>
        </w:rPr>
        <w:t xml:space="preserve">Andrew Baker Moved, Margaret Payne seconded </w:t>
      </w:r>
      <w:r w:rsidR="00685006" w:rsidRPr="00E93904">
        <w:rPr>
          <w:b/>
          <w:bCs/>
          <w:sz w:val="22"/>
          <w:szCs w:val="22"/>
        </w:rPr>
        <w:t>-</w:t>
      </w:r>
      <w:r w:rsidR="00685006">
        <w:rPr>
          <w:bCs/>
          <w:sz w:val="22"/>
          <w:szCs w:val="22"/>
        </w:rPr>
        <w:t xml:space="preserve"> </w:t>
      </w:r>
      <w:r w:rsidR="00685006" w:rsidRPr="00417D45">
        <w:rPr>
          <w:b/>
          <w:bCs/>
          <w:color w:val="C00000"/>
          <w:sz w:val="22"/>
          <w:szCs w:val="22"/>
        </w:rPr>
        <w:t>VOTED</w:t>
      </w:r>
      <w:r w:rsidRPr="00E93904">
        <w:rPr>
          <w:b/>
          <w:bCs/>
          <w:color w:val="C00000"/>
          <w:sz w:val="22"/>
          <w:szCs w:val="22"/>
        </w:rPr>
        <w:t xml:space="preserve"> UNANIMOUS</w:t>
      </w:r>
    </w:p>
    <w:p w:rsidR="00F74505" w:rsidRPr="00857701" w:rsidRDefault="00F74505" w:rsidP="00F74505">
      <w:pPr>
        <w:rPr>
          <w:b/>
          <w:bCs/>
          <w:sz w:val="22"/>
          <w:szCs w:val="22"/>
        </w:rPr>
      </w:pPr>
    </w:p>
    <w:p w:rsidR="00E93904" w:rsidRDefault="00F74505" w:rsidP="00F74505">
      <w:pPr>
        <w:rPr>
          <w:sz w:val="22"/>
          <w:szCs w:val="22"/>
        </w:rPr>
      </w:pPr>
      <w:r w:rsidRPr="00857701">
        <w:rPr>
          <w:b/>
          <w:bCs/>
          <w:sz w:val="22"/>
          <w:szCs w:val="22"/>
        </w:rPr>
        <w:t xml:space="preserve">ARTICLE </w:t>
      </w:r>
      <w:r>
        <w:rPr>
          <w:b/>
          <w:bCs/>
          <w:sz w:val="22"/>
          <w:szCs w:val="22"/>
        </w:rPr>
        <w:t>5</w:t>
      </w:r>
      <w:r w:rsidRPr="00857701">
        <w:rPr>
          <w:sz w:val="22"/>
          <w:szCs w:val="22"/>
        </w:rPr>
        <w:t>.  To see if the Town will vote to</w:t>
      </w:r>
      <w:r>
        <w:rPr>
          <w:sz w:val="22"/>
          <w:szCs w:val="22"/>
        </w:rPr>
        <w:t xml:space="preserve"> accept and</w:t>
      </w:r>
      <w:r w:rsidRPr="00857701">
        <w:rPr>
          <w:sz w:val="22"/>
          <w:szCs w:val="22"/>
        </w:rPr>
        <w:t xml:space="preserve"> appropriate </w:t>
      </w:r>
      <w:r>
        <w:rPr>
          <w:sz w:val="22"/>
          <w:szCs w:val="22"/>
        </w:rPr>
        <w:t xml:space="preserve">any and all </w:t>
      </w:r>
      <w:r w:rsidRPr="00857701">
        <w:rPr>
          <w:sz w:val="22"/>
          <w:szCs w:val="22"/>
        </w:rPr>
        <w:t xml:space="preserve">funds provided to the Town by the State under Chapter 90 and such other funds as the Commonwealth of </w:t>
      </w:r>
      <w:r>
        <w:rPr>
          <w:sz w:val="22"/>
          <w:szCs w:val="22"/>
        </w:rPr>
        <w:t>Massachusetts Department of Transportation</w:t>
      </w:r>
      <w:r w:rsidRPr="00857701">
        <w:rPr>
          <w:sz w:val="22"/>
          <w:szCs w:val="22"/>
        </w:rPr>
        <w:t xml:space="preserve"> may provide, and to </w:t>
      </w:r>
      <w:r w:rsidR="003E1D4B">
        <w:rPr>
          <w:sz w:val="22"/>
          <w:szCs w:val="22"/>
        </w:rPr>
        <w:t>authorize the Selectboard</w:t>
      </w:r>
      <w:r w:rsidRPr="00857701">
        <w:rPr>
          <w:sz w:val="22"/>
          <w:szCs w:val="22"/>
        </w:rPr>
        <w:t xml:space="preserve"> to enter into contracts with Commonwealth of </w:t>
      </w:r>
      <w:r>
        <w:rPr>
          <w:sz w:val="22"/>
          <w:szCs w:val="22"/>
        </w:rPr>
        <w:t>Massachusetts Department of Transportation for Chapter</w:t>
      </w:r>
      <w:r w:rsidRPr="00857701">
        <w:rPr>
          <w:sz w:val="22"/>
          <w:szCs w:val="22"/>
        </w:rPr>
        <w:t xml:space="preserve"> 90</w:t>
      </w:r>
      <w:r>
        <w:rPr>
          <w:sz w:val="22"/>
          <w:szCs w:val="22"/>
        </w:rPr>
        <w:t xml:space="preserve"> monies</w:t>
      </w:r>
      <w:r w:rsidRPr="00857701">
        <w:rPr>
          <w:sz w:val="22"/>
          <w:szCs w:val="22"/>
        </w:rPr>
        <w:t xml:space="preserve"> allocated to the Town by the State, or take any action relative thereto.</w:t>
      </w:r>
      <w:r w:rsidR="00E93904">
        <w:rPr>
          <w:sz w:val="22"/>
          <w:szCs w:val="22"/>
        </w:rPr>
        <w:t xml:space="preserve">  </w:t>
      </w:r>
    </w:p>
    <w:p w:rsidR="00E93904" w:rsidRDefault="00E93904" w:rsidP="00F74505">
      <w:pPr>
        <w:rPr>
          <w:sz w:val="22"/>
          <w:szCs w:val="22"/>
        </w:rPr>
      </w:pPr>
    </w:p>
    <w:p w:rsidR="00F74505" w:rsidRDefault="00293457" w:rsidP="00F74505">
      <w:pPr>
        <w:rPr>
          <w:sz w:val="22"/>
          <w:szCs w:val="22"/>
        </w:rPr>
      </w:pPr>
      <w:r>
        <w:rPr>
          <w:b/>
          <w:sz w:val="22"/>
          <w:szCs w:val="22"/>
        </w:rPr>
        <w:t>Andrew B</w:t>
      </w:r>
      <w:r w:rsidR="00E93904" w:rsidRPr="00E93904">
        <w:rPr>
          <w:b/>
          <w:sz w:val="22"/>
          <w:szCs w:val="22"/>
        </w:rPr>
        <w:t xml:space="preserve">aker moved, Robert Manners seconded – </w:t>
      </w:r>
      <w:r w:rsidR="00E93904">
        <w:rPr>
          <w:b/>
          <w:color w:val="C00000"/>
          <w:sz w:val="22"/>
          <w:szCs w:val="22"/>
        </w:rPr>
        <w:t xml:space="preserve">VOTED </w:t>
      </w:r>
      <w:r w:rsidR="00E93904" w:rsidRPr="00E93904">
        <w:rPr>
          <w:b/>
          <w:color w:val="C00000"/>
          <w:sz w:val="22"/>
          <w:szCs w:val="22"/>
        </w:rPr>
        <w:t>UNANIMOUS</w:t>
      </w:r>
    </w:p>
    <w:p w:rsidR="00F74505" w:rsidRDefault="00F74505" w:rsidP="00F74505">
      <w:pPr>
        <w:rPr>
          <w:sz w:val="22"/>
          <w:szCs w:val="22"/>
        </w:rPr>
      </w:pPr>
    </w:p>
    <w:p w:rsidR="00F74505" w:rsidRDefault="00F74505" w:rsidP="00F74505">
      <w:pPr>
        <w:rPr>
          <w:sz w:val="22"/>
          <w:szCs w:val="22"/>
        </w:rPr>
      </w:pPr>
      <w:r w:rsidRPr="00857701">
        <w:rPr>
          <w:b/>
          <w:bCs/>
          <w:sz w:val="22"/>
          <w:szCs w:val="22"/>
        </w:rPr>
        <w:t xml:space="preserve">ARTICLE </w:t>
      </w:r>
      <w:r>
        <w:rPr>
          <w:b/>
          <w:bCs/>
          <w:sz w:val="22"/>
          <w:szCs w:val="22"/>
        </w:rPr>
        <w:t>6</w:t>
      </w:r>
      <w:r w:rsidRPr="00857701">
        <w:rPr>
          <w:sz w:val="22"/>
          <w:szCs w:val="22"/>
        </w:rPr>
        <w:t>.  To see if the Town will vote to appropriate sums of money for the following purposes and to raise the required amounts by taxation, or otherwise provide, or take any other action relative thereto.</w:t>
      </w:r>
    </w:p>
    <w:p w:rsidR="00204D04" w:rsidRDefault="00204D04" w:rsidP="00F74505">
      <w:pPr>
        <w:rPr>
          <w:sz w:val="22"/>
          <w:szCs w:val="22"/>
        </w:rPr>
      </w:pPr>
      <w:r>
        <w:rPr>
          <w:sz w:val="22"/>
          <w:szCs w:val="22"/>
        </w:rPr>
        <w:t xml:space="preserve"> </w:t>
      </w:r>
    </w:p>
    <w:p w:rsidR="00204D04" w:rsidRDefault="00A86B58" w:rsidP="00F74505">
      <w:pPr>
        <w:rPr>
          <w:sz w:val="22"/>
          <w:szCs w:val="22"/>
        </w:rPr>
      </w:pPr>
      <w:r>
        <w:rPr>
          <w:sz w:val="22"/>
          <w:szCs w:val="22"/>
        </w:rPr>
        <w:t>Margaret Payne moved,</w:t>
      </w:r>
      <w:r w:rsidR="00204D04">
        <w:rPr>
          <w:sz w:val="22"/>
          <w:szCs w:val="22"/>
        </w:rPr>
        <w:t xml:space="preserve"> Robert Manners seconded to approve all line items with the exceptions of:</w:t>
      </w:r>
    </w:p>
    <w:p w:rsidR="00204D04" w:rsidRDefault="00204D04" w:rsidP="00F74505">
      <w:pPr>
        <w:rPr>
          <w:sz w:val="22"/>
          <w:szCs w:val="22"/>
        </w:rPr>
      </w:pPr>
    </w:p>
    <w:p w:rsidR="00204D04" w:rsidRDefault="00204D04" w:rsidP="00F74505">
      <w:pPr>
        <w:rPr>
          <w:sz w:val="22"/>
          <w:szCs w:val="22"/>
        </w:rPr>
      </w:pPr>
      <w:r>
        <w:rPr>
          <w:sz w:val="22"/>
          <w:szCs w:val="22"/>
        </w:rPr>
        <w:t>161 5100 – Town Clerks Salary</w:t>
      </w:r>
    </w:p>
    <w:p w:rsidR="00204D04" w:rsidRDefault="00204D04" w:rsidP="00F74505">
      <w:pPr>
        <w:rPr>
          <w:sz w:val="22"/>
          <w:szCs w:val="22"/>
        </w:rPr>
      </w:pPr>
      <w:r>
        <w:rPr>
          <w:sz w:val="22"/>
          <w:szCs w:val="22"/>
        </w:rPr>
        <w:t>161 5400 – Town Clerks Expense</w:t>
      </w:r>
    </w:p>
    <w:p w:rsidR="00204D04" w:rsidRDefault="00204D04" w:rsidP="00F74505">
      <w:pPr>
        <w:rPr>
          <w:sz w:val="22"/>
          <w:szCs w:val="22"/>
        </w:rPr>
      </w:pPr>
      <w:r>
        <w:rPr>
          <w:sz w:val="22"/>
          <w:szCs w:val="22"/>
        </w:rPr>
        <w:t>294 5415 – Shade Tree Maintenance</w:t>
      </w:r>
    </w:p>
    <w:p w:rsidR="00204D04" w:rsidRDefault="00204D04" w:rsidP="00F74505">
      <w:pPr>
        <w:rPr>
          <w:sz w:val="22"/>
          <w:szCs w:val="22"/>
        </w:rPr>
      </w:pPr>
      <w:r>
        <w:rPr>
          <w:sz w:val="22"/>
          <w:szCs w:val="22"/>
        </w:rPr>
        <w:t>310 5400</w:t>
      </w:r>
      <w:r w:rsidR="00A86B58">
        <w:rPr>
          <w:sz w:val="22"/>
          <w:szCs w:val="22"/>
        </w:rPr>
        <w:t xml:space="preserve"> - Mohawk Trail Regional School</w:t>
      </w:r>
    </w:p>
    <w:p w:rsidR="00A86B58" w:rsidRDefault="00A86B58" w:rsidP="00F74505">
      <w:pPr>
        <w:rPr>
          <w:sz w:val="22"/>
          <w:szCs w:val="22"/>
        </w:rPr>
      </w:pPr>
      <w:r>
        <w:rPr>
          <w:sz w:val="22"/>
          <w:szCs w:val="22"/>
        </w:rPr>
        <w:t>4225400 -   Highway Maintenance</w:t>
      </w:r>
    </w:p>
    <w:p w:rsidR="00A86B58" w:rsidRDefault="00A86B58" w:rsidP="00F74505">
      <w:pPr>
        <w:rPr>
          <w:sz w:val="22"/>
          <w:szCs w:val="22"/>
        </w:rPr>
      </w:pPr>
      <w:r>
        <w:rPr>
          <w:sz w:val="22"/>
          <w:szCs w:val="22"/>
        </w:rPr>
        <w:t xml:space="preserve">4915400 </w:t>
      </w:r>
      <w:r w:rsidR="00685006">
        <w:rPr>
          <w:sz w:val="22"/>
          <w:szCs w:val="22"/>
        </w:rPr>
        <w:t>–</w:t>
      </w:r>
      <w:r w:rsidR="00417D45">
        <w:rPr>
          <w:sz w:val="22"/>
          <w:szCs w:val="22"/>
        </w:rPr>
        <w:t xml:space="preserve"> </w:t>
      </w:r>
      <w:r w:rsidR="00685006">
        <w:rPr>
          <w:sz w:val="22"/>
          <w:szCs w:val="22"/>
        </w:rPr>
        <w:t xml:space="preserve"> Care</w:t>
      </w:r>
      <w:r>
        <w:rPr>
          <w:sz w:val="22"/>
          <w:szCs w:val="22"/>
        </w:rPr>
        <w:t xml:space="preserve"> of Hill Cemetery</w:t>
      </w:r>
    </w:p>
    <w:p w:rsidR="00A86B58" w:rsidRDefault="00A86B58" w:rsidP="00F74505">
      <w:pPr>
        <w:rPr>
          <w:sz w:val="22"/>
          <w:szCs w:val="22"/>
        </w:rPr>
      </w:pPr>
    </w:p>
    <w:p w:rsidR="00A86B58" w:rsidRDefault="00A86B58" w:rsidP="00F74505">
      <w:pPr>
        <w:rPr>
          <w:b/>
          <w:color w:val="C00000"/>
          <w:sz w:val="22"/>
          <w:szCs w:val="22"/>
        </w:rPr>
      </w:pPr>
      <w:r w:rsidRPr="00A86B58">
        <w:rPr>
          <w:b/>
          <w:sz w:val="22"/>
          <w:szCs w:val="22"/>
        </w:rPr>
        <w:t>Motions a moved to approve all remaining line items was -</w:t>
      </w:r>
      <w:r w:rsidRPr="00A86B58">
        <w:rPr>
          <w:b/>
          <w:color w:val="C00000"/>
          <w:sz w:val="22"/>
          <w:szCs w:val="22"/>
        </w:rPr>
        <w:t>VOTED UNANIMOUS</w:t>
      </w:r>
      <w:r>
        <w:rPr>
          <w:b/>
          <w:color w:val="C00000"/>
          <w:sz w:val="22"/>
          <w:szCs w:val="22"/>
        </w:rPr>
        <w:t xml:space="preserve"> </w:t>
      </w:r>
      <w:r w:rsidRPr="00A86B58">
        <w:rPr>
          <w:b/>
          <w:sz w:val="22"/>
          <w:szCs w:val="22"/>
        </w:rPr>
        <w:t>(see attached Article 6 Omnibus Budget)</w:t>
      </w:r>
      <w:r w:rsidR="00EE4B4B">
        <w:rPr>
          <w:b/>
          <w:color w:val="C00000"/>
          <w:sz w:val="22"/>
          <w:szCs w:val="22"/>
        </w:rPr>
        <w:t xml:space="preserve"> </w:t>
      </w:r>
      <w:r w:rsidRPr="00A86B58">
        <w:rPr>
          <w:b/>
          <w:sz w:val="22"/>
          <w:szCs w:val="22"/>
        </w:rPr>
        <w:t xml:space="preserve">Moderator then commenced </w:t>
      </w:r>
      <w:r w:rsidR="00417D45">
        <w:rPr>
          <w:b/>
          <w:sz w:val="22"/>
          <w:szCs w:val="22"/>
        </w:rPr>
        <w:t>with discussion on all line</w:t>
      </w:r>
      <w:r w:rsidRPr="00A86B58">
        <w:rPr>
          <w:b/>
          <w:sz w:val="22"/>
          <w:szCs w:val="22"/>
        </w:rPr>
        <w:t xml:space="preserve"> items individually</w:t>
      </w:r>
      <w:r w:rsidR="00417D45">
        <w:rPr>
          <w:b/>
          <w:sz w:val="22"/>
          <w:szCs w:val="22"/>
        </w:rPr>
        <w:t xml:space="preserve"> held out</w:t>
      </w:r>
      <w:r w:rsidRPr="00A86B58">
        <w:rPr>
          <w:b/>
          <w:sz w:val="22"/>
          <w:szCs w:val="22"/>
        </w:rPr>
        <w:t>. After discussion on each indiv</w:t>
      </w:r>
      <w:r w:rsidR="00417D45">
        <w:rPr>
          <w:b/>
          <w:sz w:val="22"/>
          <w:szCs w:val="22"/>
        </w:rPr>
        <w:t xml:space="preserve">idual item, all line items </w:t>
      </w:r>
      <w:r w:rsidRPr="00A86B58">
        <w:rPr>
          <w:b/>
          <w:sz w:val="22"/>
          <w:szCs w:val="22"/>
        </w:rPr>
        <w:t xml:space="preserve">were - </w:t>
      </w:r>
      <w:r>
        <w:rPr>
          <w:b/>
          <w:color w:val="C00000"/>
          <w:sz w:val="22"/>
          <w:szCs w:val="22"/>
        </w:rPr>
        <w:t>VOTED UNANIMOUS</w:t>
      </w:r>
    </w:p>
    <w:p w:rsidR="00A86B58" w:rsidRDefault="00A86B58" w:rsidP="00F74505">
      <w:pPr>
        <w:rPr>
          <w:b/>
          <w:color w:val="C00000"/>
          <w:sz w:val="22"/>
          <w:szCs w:val="22"/>
        </w:rPr>
      </w:pPr>
    </w:p>
    <w:p w:rsidR="00A86B58" w:rsidRPr="00A86B58" w:rsidRDefault="00A86B58" w:rsidP="00F74505">
      <w:pPr>
        <w:rPr>
          <w:b/>
          <w:color w:val="C00000"/>
          <w:sz w:val="22"/>
          <w:szCs w:val="22"/>
        </w:rPr>
      </w:pPr>
    </w:p>
    <w:p w:rsidR="00204D04" w:rsidRDefault="00204D04" w:rsidP="00F74505">
      <w:pPr>
        <w:rPr>
          <w:sz w:val="22"/>
          <w:szCs w:val="22"/>
        </w:rPr>
      </w:pPr>
    </w:p>
    <w:p w:rsidR="00A86B58" w:rsidRDefault="00A86B58" w:rsidP="00F74505">
      <w:pPr>
        <w:rPr>
          <w:sz w:val="22"/>
          <w:szCs w:val="22"/>
        </w:rPr>
      </w:pPr>
    </w:p>
    <w:p w:rsidR="00204D04" w:rsidRDefault="00204D04" w:rsidP="00F74505">
      <w:pPr>
        <w:rPr>
          <w:sz w:val="22"/>
          <w:szCs w:val="22"/>
        </w:rPr>
      </w:pPr>
    </w:p>
    <w:p w:rsidR="00204D04" w:rsidRDefault="00204D04" w:rsidP="00F74505">
      <w:pPr>
        <w:rPr>
          <w:sz w:val="22"/>
          <w:szCs w:val="22"/>
        </w:rPr>
      </w:pPr>
    </w:p>
    <w:p w:rsidR="00F74505" w:rsidRDefault="00F74505" w:rsidP="00F74505">
      <w:pPr>
        <w:rPr>
          <w:sz w:val="22"/>
          <w:szCs w:val="22"/>
        </w:rPr>
      </w:pPr>
    </w:p>
    <w:p w:rsidR="00F74505" w:rsidRDefault="00F74505" w:rsidP="00F74505">
      <w:pPr>
        <w:rPr>
          <w:sz w:val="22"/>
          <w:szCs w:val="22"/>
        </w:rPr>
      </w:pPr>
    </w:p>
    <w:p w:rsidR="00293457" w:rsidRDefault="00F74505" w:rsidP="00F74505">
      <w:pPr>
        <w:rPr>
          <w:color w:val="000000"/>
          <w:sz w:val="22"/>
          <w:szCs w:val="22"/>
        </w:rPr>
      </w:pPr>
      <w:r>
        <w:rPr>
          <w:sz w:val="22"/>
          <w:szCs w:val="22"/>
        </w:rPr>
        <w:br w:type="page"/>
      </w:r>
      <w:r w:rsidRPr="00857701">
        <w:rPr>
          <w:b/>
          <w:bCs/>
          <w:sz w:val="22"/>
          <w:szCs w:val="22"/>
        </w:rPr>
        <w:lastRenderedPageBreak/>
        <w:t xml:space="preserve">ARTICLE </w:t>
      </w:r>
      <w:r>
        <w:rPr>
          <w:b/>
          <w:bCs/>
          <w:sz w:val="22"/>
          <w:szCs w:val="22"/>
        </w:rPr>
        <w:t>7</w:t>
      </w:r>
      <w:r w:rsidRPr="00857701">
        <w:rPr>
          <w:sz w:val="22"/>
          <w:szCs w:val="22"/>
        </w:rPr>
        <w:t xml:space="preserve">.  </w:t>
      </w:r>
      <w:r>
        <w:rPr>
          <w:sz w:val="22"/>
          <w:szCs w:val="22"/>
        </w:rPr>
        <w:t xml:space="preserve">To see if the Town will vote to appropriate </w:t>
      </w:r>
      <w:r>
        <w:rPr>
          <w:b/>
          <w:sz w:val="22"/>
          <w:szCs w:val="22"/>
        </w:rPr>
        <w:t xml:space="preserve">the sum of </w:t>
      </w:r>
      <w:r w:rsidRPr="00993805">
        <w:rPr>
          <w:b/>
          <w:sz w:val="22"/>
          <w:szCs w:val="22"/>
        </w:rPr>
        <w:t>$</w:t>
      </w:r>
      <w:r w:rsidR="00EC71EE">
        <w:rPr>
          <w:b/>
          <w:sz w:val="22"/>
          <w:szCs w:val="22"/>
        </w:rPr>
        <w:t>91,540</w:t>
      </w:r>
      <w:r w:rsidRPr="00CE628F">
        <w:rPr>
          <w:sz w:val="22"/>
          <w:szCs w:val="22"/>
        </w:rPr>
        <w:t xml:space="preserve"> </w:t>
      </w:r>
      <w:r w:rsidRPr="00857701">
        <w:rPr>
          <w:sz w:val="22"/>
          <w:szCs w:val="22"/>
        </w:rPr>
        <w:t xml:space="preserve">to be used </w:t>
      </w:r>
      <w:r w:rsidRPr="00D6651F">
        <w:rPr>
          <w:bCs/>
          <w:sz w:val="22"/>
          <w:szCs w:val="22"/>
        </w:rPr>
        <w:t xml:space="preserve">to </w:t>
      </w:r>
      <w:r w:rsidRPr="00857701">
        <w:rPr>
          <w:b/>
          <w:bCs/>
          <w:sz w:val="22"/>
          <w:szCs w:val="22"/>
        </w:rPr>
        <w:t>fund the Mohawk Trail Regional School District capital budget for fiscal year 20</w:t>
      </w:r>
      <w:r w:rsidR="00EC71EE">
        <w:rPr>
          <w:b/>
          <w:bCs/>
          <w:sz w:val="22"/>
          <w:szCs w:val="22"/>
        </w:rPr>
        <w:t>22</w:t>
      </w:r>
      <w:r>
        <w:rPr>
          <w:color w:val="000000"/>
          <w:sz w:val="22"/>
          <w:szCs w:val="22"/>
        </w:rPr>
        <w:t xml:space="preserve">; to meet this obligation </w:t>
      </w:r>
      <w:r>
        <w:rPr>
          <w:b/>
          <w:color w:val="000000"/>
          <w:sz w:val="22"/>
          <w:szCs w:val="22"/>
        </w:rPr>
        <w:t>transfer $5</w:t>
      </w:r>
      <w:r w:rsidRPr="00650C0E">
        <w:rPr>
          <w:b/>
          <w:color w:val="000000"/>
          <w:sz w:val="22"/>
          <w:szCs w:val="22"/>
        </w:rPr>
        <w:t>00</w:t>
      </w:r>
      <w:r>
        <w:rPr>
          <w:color w:val="000000"/>
          <w:sz w:val="22"/>
          <w:szCs w:val="22"/>
        </w:rPr>
        <w:t xml:space="preserve"> from the </w:t>
      </w:r>
      <w:r w:rsidRPr="00650C0E">
        <w:rPr>
          <w:b/>
          <w:color w:val="000000"/>
          <w:sz w:val="22"/>
          <w:szCs w:val="22"/>
        </w:rPr>
        <w:t>Quintus Allen Trust Fund</w:t>
      </w:r>
      <w:r>
        <w:rPr>
          <w:color w:val="000000"/>
          <w:sz w:val="22"/>
          <w:szCs w:val="22"/>
        </w:rPr>
        <w:t xml:space="preserve"> and </w:t>
      </w:r>
      <w:r w:rsidRPr="00A93D6A">
        <w:rPr>
          <w:b/>
          <w:color w:val="000000"/>
          <w:sz w:val="22"/>
          <w:szCs w:val="22"/>
        </w:rPr>
        <w:t>raise and appropriate</w:t>
      </w:r>
      <w:r>
        <w:rPr>
          <w:b/>
          <w:color w:val="000000"/>
          <w:sz w:val="22"/>
          <w:szCs w:val="22"/>
        </w:rPr>
        <w:t xml:space="preserve"> the balance of $</w:t>
      </w:r>
      <w:r w:rsidR="00EC71EE">
        <w:rPr>
          <w:b/>
          <w:color w:val="000000"/>
          <w:sz w:val="22"/>
          <w:szCs w:val="22"/>
        </w:rPr>
        <w:t>91,040</w:t>
      </w:r>
      <w:r w:rsidR="00617FCE">
        <w:rPr>
          <w:b/>
          <w:color w:val="000000"/>
          <w:sz w:val="22"/>
          <w:szCs w:val="22"/>
        </w:rPr>
        <w:t xml:space="preserve"> </w:t>
      </w:r>
      <w:r w:rsidR="00617FCE" w:rsidRPr="00617FCE">
        <w:rPr>
          <w:i/>
          <w:color w:val="000000"/>
          <w:sz w:val="22"/>
          <w:szCs w:val="22"/>
        </w:rPr>
        <w:t>(</w:t>
      </w:r>
      <w:r w:rsidRPr="00617FCE">
        <w:rPr>
          <w:i/>
          <w:color w:val="000000"/>
          <w:sz w:val="22"/>
          <w:szCs w:val="22"/>
        </w:rPr>
        <w:t>debt exclusion</w:t>
      </w:r>
      <w:r w:rsidR="00617FCE" w:rsidRPr="00617FCE">
        <w:rPr>
          <w:i/>
          <w:color w:val="000000"/>
          <w:sz w:val="22"/>
          <w:szCs w:val="22"/>
        </w:rPr>
        <w:t xml:space="preserve"> applies</w:t>
      </w:r>
      <w:r w:rsidRPr="00617FCE">
        <w:rPr>
          <w:i/>
          <w:color w:val="000000"/>
          <w:sz w:val="22"/>
          <w:szCs w:val="22"/>
        </w:rPr>
        <w:t>)</w:t>
      </w:r>
      <w:r>
        <w:rPr>
          <w:b/>
          <w:color w:val="000000"/>
          <w:sz w:val="22"/>
          <w:szCs w:val="22"/>
        </w:rPr>
        <w:t xml:space="preserve"> </w:t>
      </w:r>
      <w:r w:rsidRPr="00857701">
        <w:rPr>
          <w:color w:val="000000"/>
          <w:sz w:val="22"/>
          <w:szCs w:val="22"/>
        </w:rPr>
        <w:t>or take any other action relative thereto</w:t>
      </w:r>
      <w:r>
        <w:rPr>
          <w:color w:val="000000"/>
          <w:sz w:val="22"/>
          <w:szCs w:val="22"/>
        </w:rPr>
        <w:t xml:space="preserve">.  </w:t>
      </w:r>
    </w:p>
    <w:p w:rsidR="00293457" w:rsidRDefault="00293457" w:rsidP="00F74505">
      <w:pPr>
        <w:rPr>
          <w:color w:val="000000"/>
          <w:sz w:val="22"/>
          <w:szCs w:val="22"/>
        </w:rPr>
      </w:pPr>
    </w:p>
    <w:p w:rsidR="00F74505" w:rsidRPr="00E93904" w:rsidRDefault="007E54BF" w:rsidP="00F74505">
      <w:pPr>
        <w:rPr>
          <w:sz w:val="22"/>
          <w:szCs w:val="22"/>
        </w:rPr>
      </w:pPr>
      <w:r w:rsidRPr="007E54BF">
        <w:rPr>
          <w:b/>
          <w:color w:val="000000"/>
          <w:sz w:val="22"/>
          <w:szCs w:val="22"/>
        </w:rPr>
        <w:t xml:space="preserve">Moved by Julie Dubreuil, seconded by Leiha Maldonado </w:t>
      </w:r>
      <w:r>
        <w:rPr>
          <w:color w:val="000000"/>
          <w:sz w:val="22"/>
          <w:szCs w:val="22"/>
        </w:rPr>
        <w:t xml:space="preserve">– </w:t>
      </w:r>
      <w:r w:rsidRPr="007E54BF">
        <w:rPr>
          <w:b/>
          <w:color w:val="C00000"/>
          <w:sz w:val="22"/>
          <w:szCs w:val="22"/>
        </w:rPr>
        <w:t xml:space="preserve">VOTED </w:t>
      </w:r>
      <w:r w:rsidR="00E93904" w:rsidRPr="007E54BF">
        <w:rPr>
          <w:b/>
          <w:color w:val="C00000"/>
          <w:sz w:val="22"/>
          <w:szCs w:val="22"/>
        </w:rPr>
        <w:t>UNANIMOUS</w:t>
      </w:r>
    </w:p>
    <w:p w:rsidR="00F74505" w:rsidRDefault="00F74505" w:rsidP="00F74505">
      <w:pPr>
        <w:rPr>
          <w:color w:val="000000"/>
          <w:sz w:val="22"/>
          <w:szCs w:val="22"/>
        </w:rPr>
      </w:pPr>
    </w:p>
    <w:p w:rsidR="00293457" w:rsidRDefault="00F74505" w:rsidP="00F74505">
      <w:pPr>
        <w:rPr>
          <w:sz w:val="22"/>
          <w:szCs w:val="22"/>
        </w:rPr>
      </w:pPr>
      <w:r w:rsidRPr="00857701">
        <w:rPr>
          <w:b/>
          <w:bCs/>
          <w:sz w:val="22"/>
          <w:szCs w:val="22"/>
        </w:rPr>
        <w:t xml:space="preserve">ARTICLE </w:t>
      </w:r>
      <w:r>
        <w:rPr>
          <w:b/>
          <w:bCs/>
          <w:sz w:val="22"/>
          <w:szCs w:val="22"/>
        </w:rPr>
        <w:t>8</w:t>
      </w:r>
      <w:r w:rsidRPr="00857701">
        <w:rPr>
          <w:sz w:val="22"/>
          <w:szCs w:val="22"/>
        </w:rPr>
        <w:t>.  To see if t</w:t>
      </w:r>
      <w:r>
        <w:rPr>
          <w:sz w:val="22"/>
          <w:szCs w:val="22"/>
        </w:rPr>
        <w:t xml:space="preserve">he Town will vote to </w:t>
      </w:r>
      <w:r w:rsidRPr="004D6A91">
        <w:rPr>
          <w:b/>
          <w:sz w:val="22"/>
          <w:szCs w:val="22"/>
        </w:rPr>
        <w:t>transfer the sum</w:t>
      </w:r>
      <w:r w:rsidRPr="00857701">
        <w:rPr>
          <w:sz w:val="22"/>
          <w:szCs w:val="22"/>
        </w:rPr>
        <w:t xml:space="preserve"> </w:t>
      </w:r>
      <w:r w:rsidRPr="00857701">
        <w:rPr>
          <w:b/>
          <w:bCs/>
          <w:sz w:val="22"/>
          <w:szCs w:val="22"/>
        </w:rPr>
        <w:t>$35</w:t>
      </w:r>
      <w:r w:rsidRPr="00857701">
        <w:rPr>
          <w:sz w:val="22"/>
          <w:szCs w:val="22"/>
        </w:rPr>
        <w:t xml:space="preserve"> from the </w:t>
      </w:r>
      <w:r w:rsidRPr="00857701">
        <w:rPr>
          <w:b/>
          <w:bCs/>
          <w:sz w:val="22"/>
          <w:szCs w:val="22"/>
        </w:rPr>
        <w:t>Ozro Miller Trust Fund Account</w:t>
      </w:r>
      <w:r>
        <w:rPr>
          <w:sz w:val="22"/>
          <w:szCs w:val="22"/>
        </w:rPr>
        <w:t>, said sum to be placed in</w:t>
      </w:r>
      <w:r w:rsidRPr="00857701">
        <w:rPr>
          <w:sz w:val="22"/>
          <w:szCs w:val="22"/>
        </w:rPr>
        <w:t xml:space="preserve"> </w:t>
      </w:r>
      <w:r w:rsidRPr="00857701">
        <w:rPr>
          <w:b/>
          <w:bCs/>
          <w:sz w:val="22"/>
          <w:szCs w:val="22"/>
        </w:rPr>
        <w:t>the Memorial Day Expense Account # 001-692-54</w:t>
      </w:r>
      <w:r>
        <w:rPr>
          <w:b/>
          <w:bCs/>
          <w:sz w:val="22"/>
          <w:szCs w:val="22"/>
        </w:rPr>
        <w:t>32</w:t>
      </w:r>
      <w:r w:rsidRPr="00857701">
        <w:rPr>
          <w:sz w:val="22"/>
          <w:szCs w:val="22"/>
        </w:rPr>
        <w:t>, or take any other action relative thereto.</w:t>
      </w:r>
      <w:r w:rsidR="00E93904">
        <w:rPr>
          <w:sz w:val="22"/>
          <w:szCs w:val="22"/>
        </w:rPr>
        <w:t xml:space="preserve"> </w:t>
      </w:r>
    </w:p>
    <w:p w:rsidR="00293457" w:rsidRDefault="00293457" w:rsidP="00F74505">
      <w:pPr>
        <w:rPr>
          <w:sz w:val="22"/>
          <w:szCs w:val="22"/>
        </w:rPr>
      </w:pPr>
    </w:p>
    <w:p w:rsidR="00F74505" w:rsidRDefault="007E54BF" w:rsidP="00F74505">
      <w:pPr>
        <w:rPr>
          <w:sz w:val="22"/>
          <w:szCs w:val="22"/>
        </w:rPr>
      </w:pPr>
      <w:r w:rsidRPr="007E54BF">
        <w:rPr>
          <w:b/>
          <w:sz w:val="22"/>
          <w:szCs w:val="22"/>
        </w:rPr>
        <w:t>Moved by Robert Manners, seconded by Andrew Baker -</w:t>
      </w:r>
      <w:r>
        <w:rPr>
          <w:sz w:val="22"/>
          <w:szCs w:val="22"/>
        </w:rPr>
        <w:t xml:space="preserve"> </w:t>
      </w:r>
      <w:r w:rsidRPr="007E54BF">
        <w:rPr>
          <w:b/>
          <w:color w:val="C00000"/>
          <w:sz w:val="22"/>
          <w:szCs w:val="22"/>
        </w:rPr>
        <w:t xml:space="preserve">VOTED </w:t>
      </w:r>
      <w:r w:rsidR="00E93904" w:rsidRPr="007E54BF">
        <w:rPr>
          <w:b/>
          <w:color w:val="C00000"/>
          <w:sz w:val="22"/>
          <w:szCs w:val="22"/>
        </w:rPr>
        <w:t>UNANIMOUS</w:t>
      </w:r>
    </w:p>
    <w:p w:rsidR="00F74505" w:rsidRDefault="00F74505" w:rsidP="00F74505">
      <w:pPr>
        <w:rPr>
          <w:sz w:val="22"/>
          <w:szCs w:val="22"/>
        </w:rPr>
      </w:pPr>
    </w:p>
    <w:p w:rsidR="00293457" w:rsidRDefault="00F74505" w:rsidP="00F74505">
      <w:pPr>
        <w:rPr>
          <w:sz w:val="22"/>
          <w:szCs w:val="22"/>
        </w:rPr>
      </w:pPr>
      <w:r>
        <w:rPr>
          <w:b/>
          <w:sz w:val="22"/>
          <w:szCs w:val="22"/>
        </w:rPr>
        <w:t>ARTICLE 9</w:t>
      </w:r>
      <w:r w:rsidRPr="00797176">
        <w:rPr>
          <w:b/>
          <w:sz w:val="22"/>
          <w:szCs w:val="22"/>
        </w:rPr>
        <w:t>.</w:t>
      </w:r>
      <w:r w:rsidRPr="00797176">
        <w:rPr>
          <w:sz w:val="22"/>
          <w:szCs w:val="22"/>
        </w:rPr>
        <w:t xml:space="preserve">  To see if the Town will vote to </w:t>
      </w:r>
      <w:r w:rsidRPr="00797176">
        <w:rPr>
          <w:b/>
          <w:sz w:val="22"/>
          <w:szCs w:val="22"/>
        </w:rPr>
        <w:t>transfer</w:t>
      </w:r>
      <w:r w:rsidRPr="00797176">
        <w:rPr>
          <w:sz w:val="22"/>
          <w:szCs w:val="22"/>
        </w:rPr>
        <w:t xml:space="preserve"> </w:t>
      </w:r>
      <w:r w:rsidR="00E725DB">
        <w:rPr>
          <w:b/>
          <w:sz w:val="22"/>
          <w:szCs w:val="22"/>
        </w:rPr>
        <w:t>the sum of $1,292</w:t>
      </w:r>
      <w:r w:rsidRPr="00797176">
        <w:rPr>
          <w:b/>
          <w:sz w:val="22"/>
          <w:szCs w:val="22"/>
        </w:rPr>
        <w:t xml:space="preserve"> from the Cowell Gy</w:t>
      </w:r>
      <w:r>
        <w:rPr>
          <w:b/>
          <w:sz w:val="22"/>
          <w:szCs w:val="22"/>
        </w:rPr>
        <w:t>m User Fee Account #245-630-5400</w:t>
      </w:r>
      <w:r w:rsidRPr="00797176">
        <w:rPr>
          <w:b/>
          <w:sz w:val="22"/>
          <w:szCs w:val="22"/>
        </w:rPr>
        <w:t>;</w:t>
      </w:r>
      <w:r w:rsidRPr="00797176">
        <w:rPr>
          <w:sz w:val="22"/>
          <w:szCs w:val="22"/>
        </w:rPr>
        <w:t xml:space="preserve"> said </w:t>
      </w:r>
      <w:r w:rsidRPr="00797176">
        <w:rPr>
          <w:b/>
          <w:sz w:val="22"/>
          <w:szCs w:val="22"/>
        </w:rPr>
        <w:t>sum to be added to the Recreation Account #0</w:t>
      </w:r>
      <w:r>
        <w:rPr>
          <w:b/>
          <w:sz w:val="22"/>
          <w:szCs w:val="22"/>
        </w:rPr>
        <w:t>01-630-5428</w:t>
      </w:r>
      <w:r w:rsidRPr="00797176">
        <w:rPr>
          <w:b/>
          <w:sz w:val="22"/>
          <w:szCs w:val="22"/>
        </w:rPr>
        <w:t xml:space="preserve"> and shall be used to supplement the Cowell Gym Director’s Salary</w:t>
      </w:r>
      <w:r>
        <w:rPr>
          <w:sz w:val="22"/>
          <w:szCs w:val="22"/>
        </w:rPr>
        <w:t xml:space="preserve">, or take any other action </w:t>
      </w:r>
      <w:r w:rsidRPr="00797176">
        <w:rPr>
          <w:sz w:val="22"/>
          <w:szCs w:val="22"/>
        </w:rPr>
        <w:t>relative thereto.</w:t>
      </w:r>
      <w:r w:rsidR="00E93904">
        <w:rPr>
          <w:sz w:val="22"/>
          <w:szCs w:val="22"/>
        </w:rPr>
        <w:t xml:space="preserve"> </w:t>
      </w:r>
    </w:p>
    <w:p w:rsidR="00F74505" w:rsidRDefault="007E54BF" w:rsidP="00F74505">
      <w:pPr>
        <w:rPr>
          <w:sz w:val="22"/>
          <w:szCs w:val="22"/>
        </w:rPr>
      </w:pPr>
      <w:r w:rsidRPr="007E54BF">
        <w:rPr>
          <w:b/>
          <w:sz w:val="22"/>
          <w:szCs w:val="22"/>
        </w:rPr>
        <w:t>Moved by Margaret Payne, seconded by Andrew Baker –</w:t>
      </w:r>
      <w:r>
        <w:rPr>
          <w:sz w:val="22"/>
          <w:szCs w:val="22"/>
        </w:rPr>
        <w:t xml:space="preserve"> </w:t>
      </w:r>
      <w:r w:rsidRPr="007E54BF">
        <w:rPr>
          <w:b/>
          <w:sz w:val="22"/>
          <w:szCs w:val="22"/>
        </w:rPr>
        <w:t xml:space="preserve">VOTED </w:t>
      </w:r>
      <w:r w:rsidR="00E93904" w:rsidRPr="007E54BF">
        <w:rPr>
          <w:b/>
          <w:color w:val="C00000"/>
          <w:sz w:val="22"/>
          <w:szCs w:val="22"/>
        </w:rPr>
        <w:t>UNANIMOUS</w:t>
      </w:r>
    </w:p>
    <w:p w:rsidR="00F74505" w:rsidRDefault="00F74505" w:rsidP="00F74505">
      <w:pPr>
        <w:rPr>
          <w:sz w:val="22"/>
          <w:szCs w:val="22"/>
        </w:rPr>
      </w:pPr>
    </w:p>
    <w:p w:rsidR="00F74505" w:rsidRDefault="00F74505" w:rsidP="00F74505">
      <w:pPr>
        <w:rPr>
          <w:sz w:val="22"/>
          <w:szCs w:val="22"/>
        </w:rPr>
      </w:pPr>
      <w:r w:rsidRPr="00F74505">
        <w:rPr>
          <w:b/>
          <w:sz w:val="22"/>
          <w:szCs w:val="22"/>
        </w:rPr>
        <w:t>ARTICLE 10.</w:t>
      </w:r>
      <w:r>
        <w:rPr>
          <w:sz w:val="22"/>
          <w:szCs w:val="22"/>
        </w:rPr>
        <w:t xml:space="preserve">  To see if the Town will vote to </w:t>
      </w:r>
      <w:r w:rsidRPr="00F74505">
        <w:rPr>
          <w:b/>
          <w:sz w:val="22"/>
          <w:szCs w:val="22"/>
        </w:rPr>
        <w:t>approve the following Revolving Fund Accounts</w:t>
      </w:r>
      <w:r>
        <w:rPr>
          <w:b/>
          <w:sz w:val="22"/>
          <w:szCs w:val="22"/>
        </w:rPr>
        <w:t xml:space="preserve"> in accordance with the Town of Shelburne Town By-laws Section 8 entitled: Departmental Revolving Funds</w:t>
      </w:r>
      <w:r>
        <w:rPr>
          <w:sz w:val="22"/>
          <w:szCs w:val="22"/>
        </w:rPr>
        <w:t xml:space="preserve"> or take any other action relative thereto.</w:t>
      </w:r>
    </w:p>
    <w:p w:rsidR="00E5547B" w:rsidRDefault="00E5547B" w:rsidP="00F74505">
      <w:pPr>
        <w:rPr>
          <w:sz w:val="22"/>
          <w:szCs w:val="22"/>
        </w:rPr>
      </w:pPr>
    </w:p>
    <w:p w:rsidR="00E5547B" w:rsidRDefault="006D6ED3" w:rsidP="00F74505">
      <w:pPr>
        <w:rPr>
          <w:sz w:val="22"/>
          <w:szCs w:val="22"/>
        </w:rPr>
      </w:pPr>
      <w:r>
        <w:rPr>
          <w:sz w:val="22"/>
          <w:szCs w:val="22"/>
        </w:rPr>
        <w:t>Police Department</w:t>
      </w:r>
      <w:r>
        <w:rPr>
          <w:sz w:val="22"/>
          <w:szCs w:val="22"/>
        </w:rPr>
        <w:tab/>
      </w:r>
      <w:r>
        <w:rPr>
          <w:sz w:val="22"/>
          <w:szCs w:val="22"/>
        </w:rPr>
        <w:tab/>
        <w:t>$6</w:t>
      </w:r>
      <w:r w:rsidR="00A03480">
        <w:rPr>
          <w:sz w:val="22"/>
          <w:szCs w:val="22"/>
        </w:rPr>
        <w:t>,000</w:t>
      </w:r>
      <w:r w:rsidR="00A03480">
        <w:rPr>
          <w:sz w:val="22"/>
          <w:szCs w:val="22"/>
        </w:rPr>
        <w:tab/>
      </w:r>
      <w:r w:rsidR="00A03480">
        <w:rPr>
          <w:sz w:val="22"/>
          <w:szCs w:val="22"/>
        </w:rPr>
        <w:tab/>
      </w:r>
      <w:r w:rsidR="00A03480">
        <w:rPr>
          <w:sz w:val="22"/>
          <w:szCs w:val="22"/>
        </w:rPr>
        <w:tab/>
        <w:t>Recreation Committee</w:t>
      </w:r>
      <w:r w:rsidR="00A03480">
        <w:rPr>
          <w:sz w:val="22"/>
          <w:szCs w:val="22"/>
        </w:rPr>
        <w:tab/>
      </w:r>
      <w:r w:rsidR="00A03480">
        <w:rPr>
          <w:sz w:val="22"/>
          <w:szCs w:val="22"/>
        </w:rPr>
        <w:tab/>
        <w:t>$2,000</w:t>
      </w:r>
    </w:p>
    <w:p w:rsidR="00A03480" w:rsidRDefault="003D4250" w:rsidP="00F74505">
      <w:pPr>
        <w:rPr>
          <w:sz w:val="22"/>
          <w:szCs w:val="22"/>
        </w:rPr>
      </w:pPr>
      <w:r>
        <w:rPr>
          <w:sz w:val="22"/>
          <w:szCs w:val="22"/>
        </w:rPr>
        <w:t>Town Clerk</w:t>
      </w:r>
      <w:r>
        <w:rPr>
          <w:sz w:val="22"/>
          <w:szCs w:val="22"/>
        </w:rPr>
        <w:tab/>
      </w:r>
      <w:r>
        <w:rPr>
          <w:sz w:val="22"/>
          <w:szCs w:val="22"/>
        </w:rPr>
        <w:tab/>
      </w:r>
      <w:r>
        <w:rPr>
          <w:sz w:val="22"/>
          <w:szCs w:val="22"/>
        </w:rPr>
        <w:tab/>
        <w:t>$2,5</w:t>
      </w:r>
      <w:r w:rsidR="00A03480">
        <w:rPr>
          <w:sz w:val="22"/>
          <w:szCs w:val="22"/>
        </w:rPr>
        <w:t>00</w:t>
      </w:r>
      <w:r w:rsidR="00A03480">
        <w:rPr>
          <w:sz w:val="22"/>
          <w:szCs w:val="22"/>
        </w:rPr>
        <w:tab/>
      </w:r>
      <w:r w:rsidR="00A03480">
        <w:rPr>
          <w:sz w:val="22"/>
          <w:szCs w:val="22"/>
        </w:rPr>
        <w:tab/>
      </w:r>
      <w:r w:rsidR="00A03480">
        <w:rPr>
          <w:sz w:val="22"/>
          <w:szCs w:val="22"/>
        </w:rPr>
        <w:tab/>
        <w:t>Open Space Committee</w:t>
      </w:r>
      <w:r w:rsidR="00A03480">
        <w:rPr>
          <w:sz w:val="22"/>
          <w:szCs w:val="22"/>
        </w:rPr>
        <w:tab/>
      </w:r>
      <w:r w:rsidR="00A03480">
        <w:rPr>
          <w:sz w:val="22"/>
          <w:szCs w:val="22"/>
        </w:rPr>
        <w:tab/>
        <w:t>$2,000</w:t>
      </w:r>
    </w:p>
    <w:p w:rsidR="00A03480" w:rsidRDefault="00A03480" w:rsidP="00F74505">
      <w:pPr>
        <w:rPr>
          <w:sz w:val="22"/>
          <w:szCs w:val="22"/>
        </w:rPr>
      </w:pPr>
      <w:r>
        <w:rPr>
          <w:sz w:val="22"/>
          <w:szCs w:val="22"/>
        </w:rPr>
        <w:t>Board of Health</w:t>
      </w:r>
      <w:r>
        <w:rPr>
          <w:sz w:val="22"/>
          <w:szCs w:val="22"/>
        </w:rPr>
        <w:tab/>
      </w:r>
      <w:r>
        <w:rPr>
          <w:sz w:val="22"/>
          <w:szCs w:val="22"/>
        </w:rPr>
        <w:tab/>
      </w:r>
      <w:r>
        <w:rPr>
          <w:sz w:val="22"/>
          <w:szCs w:val="22"/>
        </w:rPr>
        <w:tab/>
        <w:t>$2,</w:t>
      </w:r>
      <w:r w:rsidR="00062EFC">
        <w:rPr>
          <w:sz w:val="22"/>
          <w:szCs w:val="22"/>
        </w:rPr>
        <w:t>000</w:t>
      </w:r>
      <w:r w:rsidR="00062EFC">
        <w:rPr>
          <w:sz w:val="22"/>
          <w:szCs w:val="22"/>
        </w:rPr>
        <w:tab/>
      </w:r>
      <w:r w:rsidR="00062EFC">
        <w:rPr>
          <w:sz w:val="22"/>
          <w:szCs w:val="22"/>
        </w:rPr>
        <w:tab/>
      </w:r>
      <w:r w:rsidR="00062EFC">
        <w:rPr>
          <w:sz w:val="22"/>
          <w:szCs w:val="22"/>
        </w:rPr>
        <w:tab/>
        <w:t>Agricultural Commission</w:t>
      </w:r>
      <w:r w:rsidR="00062EFC">
        <w:rPr>
          <w:sz w:val="22"/>
          <w:szCs w:val="22"/>
        </w:rPr>
        <w:tab/>
        <w:t>$4</w:t>
      </w:r>
      <w:r>
        <w:rPr>
          <w:sz w:val="22"/>
          <w:szCs w:val="22"/>
        </w:rPr>
        <w:t>,000</w:t>
      </w:r>
    </w:p>
    <w:p w:rsidR="00A03480" w:rsidRDefault="00A03480" w:rsidP="00F74505">
      <w:pPr>
        <w:rPr>
          <w:sz w:val="22"/>
          <w:szCs w:val="22"/>
        </w:rPr>
      </w:pPr>
      <w:r>
        <w:rPr>
          <w:sz w:val="22"/>
          <w:szCs w:val="22"/>
        </w:rPr>
        <w:t>Zoning Board</w:t>
      </w:r>
      <w:r>
        <w:rPr>
          <w:sz w:val="22"/>
          <w:szCs w:val="22"/>
        </w:rPr>
        <w:tab/>
      </w:r>
      <w:r>
        <w:rPr>
          <w:sz w:val="22"/>
          <w:szCs w:val="22"/>
        </w:rPr>
        <w:tab/>
      </w:r>
      <w:r>
        <w:rPr>
          <w:sz w:val="22"/>
          <w:szCs w:val="22"/>
        </w:rPr>
        <w:tab/>
        <w:t>$1,000</w:t>
      </w:r>
      <w:r>
        <w:rPr>
          <w:sz w:val="22"/>
          <w:szCs w:val="22"/>
        </w:rPr>
        <w:tab/>
      </w:r>
      <w:r>
        <w:rPr>
          <w:sz w:val="22"/>
          <w:szCs w:val="22"/>
        </w:rPr>
        <w:tab/>
      </w:r>
      <w:r>
        <w:rPr>
          <w:sz w:val="22"/>
          <w:szCs w:val="22"/>
        </w:rPr>
        <w:tab/>
        <w:t>Conservation Commission</w:t>
      </w:r>
      <w:r>
        <w:rPr>
          <w:sz w:val="22"/>
          <w:szCs w:val="22"/>
        </w:rPr>
        <w:tab/>
        <w:t>$1,000</w:t>
      </w:r>
    </w:p>
    <w:p w:rsidR="007E54BF" w:rsidRDefault="007E54BF" w:rsidP="00617FCE">
      <w:pPr>
        <w:rPr>
          <w:color w:val="C00000"/>
          <w:sz w:val="22"/>
          <w:szCs w:val="22"/>
        </w:rPr>
      </w:pPr>
    </w:p>
    <w:p w:rsidR="00E93904" w:rsidRDefault="007E54BF" w:rsidP="00617FCE">
      <w:pPr>
        <w:rPr>
          <w:b/>
          <w:color w:val="000000"/>
          <w:sz w:val="22"/>
          <w:szCs w:val="22"/>
        </w:rPr>
      </w:pPr>
      <w:r w:rsidRPr="007E54BF">
        <w:rPr>
          <w:b/>
          <w:sz w:val="22"/>
          <w:szCs w:val="22"/>
        </w:rPr>
        <w:t>Moved by Andrew Baker, seconded by Margaret Payne -</w:t>
      </w:r>
      <w:r w:rsidRPr="007E54BF">
        <w:rPr>
          <w:sz w:val="22"/>
          <w:szCs w:val="22"/>
        </w:rPr>
        <w:t xml:space="preserve"> </w:t>
      </w:r>
      <w:r>
        <w:rPr>
          <w:b/>
          <w:color w:val="C00000"/>
          <w:sz w:val="22"/>
          <w:szCs w:val="22"/>
        </w:rPr>
        <w:t xml:space="preserve">VOTED </w:t>
      </w:r>
      <w:r w:rsidR="00E93904" w:rsidRPr="007E54BF">
        <w:rPr>
          <w:b/>
          <w:color w:val="C00000"/>
          <w:sz w:val="22"/>
          <w:szCs w:val="22"/>
        </w:rPr>
        <w:t>UNANIMOUS</w:t>
      </w:r>
    </w:p>
    <w:p w:rsidR="00E93904" w:rsidRDefault="00E93904" w:rsidP="00617FCE">
      <w:pPr>
        <w:rPr>
          <w:b/>
          <w:color w:val="000000"/>
          <w:sz w:val="22"/>
          <w:szCs w:val="22"/>
        </w:rPr>
      </w:pPr>
    </w:p>
    <w:p w:rsidR="00617FCE" w:rsidRPr="00CE628F" w:rsidRDefault="00F74505" w:rsidP="00617FCE">
      <w:pPr>
        <w:rPr>
          <w:color w:val="000000"/>
          <w:sz w:val="22"/>
          <w:szCs w:val="22"/>
        </w:rPr>
      </w:pPr>
      <w:r>
        <w:rPr>
          <w:b/>
          <w:color w:val="000000"/>
          <w:sz w:val="22"/>
          <w:szCs w:val="22"/>
        </w:rPr>
        <w:t>ARTICLE 11</w:t>
      </w:r>
      <w:r>
        <w:rPr>
          <w:color w:val="000000"/>
          <w:sz w:val="22"/>
          <w:szCs w:val="22"/>
        </w:rPr>
        <w:t xml:space="preserve">.  To see if the Town will vote to </w:t>
      </w:r>
      <w:r w:rsidRPr="006D5B86">
        <w:rPr>
          <w:b/>
          <w:color w:val="000000"/>
          <w:sz w:val="22"/>
          <w:szCs w:val="22"/>
        </w:rPr>
        <w:t>transfer</w:t>
      </w:r>
      <w:r>
        <w:rPr>
          <w:color w:val="000000"/>
          <w:sz w:val="22"/>
          <w:szCs w:val="22"/>
        </w:rPr>
        <w:t xml:space="preserve"> </w:t>
      </w:r>
      <w:r w:rsidR="00326D49">
        <w:rPr>
          <w:b/>
          <w:color w:val="000000"/>
          <w:sz w:val="22"/>
          <w:szCs w:val="22"/>
        </w:rPr>
        <w:t xml:space="preserve">the sum of </w:t>
      </w:r>
      <w:r w:rsidR="00244E63">
        <w:rPr>
          <w:b/>
          <w:color w:val="000000"/>
          <w:sz w:val="22"/>
          <w:szCs w:val="22"/>
        </w:rPr>
        <w:t>$</w:t>
      </w:r>
      <w:r w:rsidR="00203642">
        <w:rPr>
          <w:b/>
          <w:color w:val="000000"/>
          <w:sz w:val="22"/>
          <w:szCs w:val="22"/>
        </w:rPr>
        <w:t>262,420</w:t>
      </w:r>
      <w:r>
        <w:rPr>
          <w:b/>
          <w:color w:val="000000"/>
          <w:sz w:val="22"/>
          <w:szCs w:val="22"/>
        </w:rPr>
        <w:t xml:space="preserve"> from the Stabilization Account #830-919-5400</w:t>
      </w:r>
      <w:r>
        <w:rPr>
          <w:color w:val="000000"/>
          <w:sz w:val="22"/>
          <w:szCs w:val="22"/>
        </w:rPr>
        <w:t xml:space="preserve"> to </w:t>
      </w:r>
      <w:r w:rsidRPr="00CE628F">
        <w:rPr>
          <w:b/>
          <w:color w:val="000000"/>
          <w:sz w:val="22"/>
          <w:szCs w:val="22"/>
        </w:rPr>
        <w:t>fund the</w:t>
      </w:r>
      <w:r w:rsidR="00617FCE">
        <w:rPr>
          <w:b/>
          <w:color w:val="000000"/>
          <w:sz w:val="22"/>
          <w:szCs w:val="22"/>
        </w:rPr>
        <w:t xml:space="preserve"> following </w:t>
      </w:r>
      <w:r w:rsidR="009C3A53">
        <w:rPr>
          <w:b/>
          <w:color w:val="000000"/>
          <w:sz w:val="22"/>
          <w:szCs w:val="22"/>
        </w:rPr>
        <w:t>capital e</w:t>
      </w:r>
      <w:r w:rsidR="00617FCE">
        <w:rPr>
          <w:b/>
          <w:color w:val="000000"/>
          <w:sz w:val="22"/>
          <w:szCs w:val="22"/>
        </w:rPr>
        <w:t xml:space="preserve">xpenditures, </w:t>
      </w:r>
      <w:r w:rsidR="00617FCE">
        <w:rPr>
          <w:color w:val="000000"/>
          <w:sz w:val="22"/>
          <w:szCs w:val="22"/>
        </w:rPr>
        <w:t>or take any other action relative thereto.</w:t>
      </w:r>
    </w:p>
    <w:p w:rsidR="00617FCE" w:rsidRDefault="00617FCE" w:rsidP="00617FCE">
      <w:pPr>
        <w:rPr>
          <w:color w:val="000000"/>
          <w:sz w:val="22"/>
          <w:szCs w:val="22"/>
        </w:rPr>
      </w:pPr>
    </w:p>
    <w:p w:rsidR="00617FCE" w:rsidRPr="008376C0" w:rsidRDefault="00F74505" w:rsidP="008376C0">
      <w:pPr>
        <w:pStyle w:val="ListParagraph"/>
        <w:numPr>
          <w:ilvl w:val="0"/>
          <w:numId w:val="2"/>
        </w:numPr>
        <w:rPr>
          <w:b/>
          <w:color w:val="000000"/>
        </w:rPr>
      </w:pPr>
      <w:r w:rsidRPr="008376C0">
        <w:rPr>
          <w:b/>
          <w:color w:val="000000"/>
        </w:rPr>
        <w:t>Fr</w:t>
      </w:r>
      <w:r w:rsidR="00617FCE" w:rsidRPr="008376C0">
        <w:rPr>
          <w:b/>
          <w:color w:val="000000"/>
        </w:rPr>
        <w:t>anklin County Technical School C</w:t>
      </w:r>
      <w:r w:rsidRPr="008376C0">
        <w:rPr>
          <w:b/>
          <w:color w:val="000000"/>
        </w:rPr>
        <w:t>ap</w:t>
      </w:r>
      <w:r w:rsidR="00617FCE" w:rsidRPr="008376C0">
        <w:rPr>
          <w:b/>
          <w:color w:val="000000"/>
        </w:rPr>
        <w:t xml:space="preserve">ital Budget </w:t>
      </w:r>
      <w:r w:rsidR="00617FCE" w:rsidRPr="008376C0">
        <w:rPr>
          <w:b/>
          <w:color w:val="000000"/>
        </w:rPr>
        <w:tab/>
      </w:r>
      <w:r w:rsidR="00617FCE" w:rsidRPr="008376C0">
        <w:rPr>
          <w:b/>
          <w:color w:val="000000"/>
        </w:rPr>
        <w:tab/>
      </w:r>
      <w:r w:rsidR="00617FCE" w:rsidRPr="008376C0">
        <w:rPr>
          <w:b/>
          <w:color w:val="000000"/>
        </w:rPr>
        <w:tab/>
        <w:t>$</w:t>
      </w:r>
      <w:r w:rsidR="00004A03" w:rsidRPr="008376C0">
        <w:rPr>
          <w:b/>
          <w:color w:val="000000"/>
        </w:rPr>
        <w:t xml:space="preserve">  6,649.00</w:t>
      </w:r>
      <w:r w:rsidR="00EC71EE" w:rsidRPr="008376C0">
        <w:rPr>
          <w:b/>
          <w:color w:val="000000"/>
        </w:rPr>
        <w:t xml:space="preserve">  </w:t>
      </w:r>
    </w:p>
    <w:p w:rsidR="00617FCE" w:rsidRDefault="00617FCE" w:rsidP="008376C0">
      <w:pPr>
        <w:pStyle w:val="ListParagraph"/>
        <w:rPr>
          <w:b/>
          <w:color w:val="000000"/>
        </w:rPr>
      </w:pPr>
      <w:r w:rsidRPr="008376C0">
        <w:rPr>
          <w:i/>
          <w:color w:val="000000"/>
        </w:rPr>
        <w:t>Second Year Payment on Capital Improvement Projects</w:t>
      </w:r>
      <w:r w:rsidRPr="008376C0">
        <w:rPr>
          <w:b/>
          <w:color w:val="000000"/>
        </w:rPr>
        <w:tab/>
      </w:r>
      <w:r w:rsidRPr="008376C0">
        <w:rPr>
          <w:b/>
          <w:color w:val="000000"/>
        </w:rPr>
        <w:tab/>
      </w:r>
      <w:r w:rsidRPr="008376C0">
        <w:rPr>
          <w:b/>
          <w:color w:val="000000"/>
        </w:rPr>
        <w:tab/>
      </w:r>
    </w:p>
    <w:p w:rsidR="00617FCE" w:rsidRPr="008376C0" w:rsidRDefault="00617FCE" w:rsidP="008376C0">
      <w:pPr>
        <w:pStyle w:val="ListParagraph"/>
        <w:numPr>
          <w:ilvl w:val="0"/>
          <w:numId w:val="2"/>
        </w:numPr>
        <w:rPr>
          <w:b/>
          <w:color w:val="000000"/>
        </w:rPr>
      </w:pPr>
      <w:r w:rsidRPr="008376C0">
        <w:rPr>
          <w:b/>
          <w:color w:val="000000"/>
        </w:rPr>
        <w:t>Roof Replacement/Repair Stabilization Account #831-919-4540</w:t>
      </w:r>
      <w:r w:rsidRPr="008376C0">
        <w:rPr>
          <w:b/>
          <w:color w:val="000000"/>
        </w:rPr>
        <w:tab/>
      </w:r>
      <w:r w:rsidR="008376C0">
        <w:rPr>
          <w:b/>
          <w:color w:val="000000"/>
        </w:rPr>
        <w:tab/>
      </w:r>
      <w:r w:rsidRPr="008376C0">
        <w:rPr>
          <w:b/>
          <w:color w:val="000000"/>
        </w:rPr>
        <w:t>$</w:t>
      </w:r>
      <w:r w:rsidR="00064F91" w:rsidRPr="008376C0">
        <w:rPr>
          <w:b/>
          <w:color w:val="000000"/>
        </w:rPr>
        <w:t xml:space="preserve">  </w:t>
      </w:r>
      <w:r w:rsidRPr="008376C0">
        <w:rPr>
          <w:b/>
          <w:color w:val="000000"/>
        </w:rPr>
        <w:t>5,000</w:t>
      </w:r>
      <w:r w:rsidR="00064F91" w:rsidRPr="008376C0">
        <w:rPr>
          <w:b/>
          <w:color w:val="000000"/>
        </w:rPr>
        <w:t>.00</w:t>
      </w:r>
    </w:p>
    <w:p w:rsidR="00617FCE" w:rsidRPr="008376C0" w:rsidRDefault="00617FCE" w:rsidP="008376C0">
      <w:pPr>
        <w:pStyle w:val="ListParagraph"/>
        <w:rPr>
          <w:i/>
          <w:color w:val="000000"/>
        </w:rPr>
      </w:pPr>
      <w:r w:rsidRPr="008376C0">
        <w:rPr>
          <w:i/>
          <w:color w:val="000000"/>
        </w:rPr>
        <w:t>For future repair of replacement of town-owned roofs</w:t>
      </w:r>
    </w:p>
    <w:p w:rsidR="00617FCE" w:rsidRPr="008376C0" w:rsidRDefault="00617FCE" w:rsidP="008376C0">
      <w:pPr>
        <w:pStyle w:val="ListParagraph"/>
        <w:numPr>
          <w:ilvl w:val="0"/>
          <w:numId w:val="2"/>
        </w:numPr>
        <w:rPr>
          <w:b/>
          <w:color w:val="000000"/>
        </w:rPr>
      </w:pPr>
      <w:r w:rsidRPr="008376C0">
        <w:rPr>
          <w:b/>
          <w:color w:val="000000"/>
        </w:rPr>
        <w:t>Municipal Vehicle Stabilization Account #832-919-4540</w:t>
      </w:r>
      <w:r w:rsidRPr="008376C0">
        <w:rPr>
          <w:b/>
          <w:color w:val="000000"/>
        </w:rPr>
        <w:tab/>
      </w:r>
      <w:r w:rsidRPr="008376C0">
        <w:rPr>
          <w:b/>
          <w:color w:val="000000"/>
        </w:rPr>
        <w:tab/>
      </w:r>
      <w:r w:rsidR="008376C0">
        <w:rPr>
          <w:b/>
          <w:color w:val="000000"/>
        </w:rPr>
        <w:tab/>
      </w:r>
      <w:r w:rsidRPr="008376C0">
        <w:rPr>
          <w:b/>
          <w:color w:val="000000"/>
        </w:rPr>
        <w:t>$35,000</w:t>
      </w:r>
      <w:r w:rsidR="00064F91" w:rsidRPr="008376C0">
        <w:rPr>
          <w:b/>
          <w:color w:val="000000"/>
        </w:rPr>
        <w:t>.00</w:t>
      </w:r>
    </w:p>
    <w:p w:rsidR="00617FCE" w:rsidRDefault="00617FCE" w:rsidP="008376C0">
      <w:pPr>
        <w:pStyle w:val="ListParagraph"/>
        <w:rPr>
          <w:i/>
          <w:color w:val="000000"/>
        </w:rPr>
      </w:pPr>
      <w:r w:rsidRPr="008376C0">
        <w:rPr>
          <w:i/>
          <w:color w:val="000000"/>
        </w:rPr>
        <w:t>For replacement of town-owned vehicles.</w:t>
      </w:r>
    </w:p>
    <w:p w:rsidR="00617FCE" w:rsidRPr="008376C0" w:rsidRDefault="00617FCE" w:rsidP="008376C0">
      <w:pPr>
        <w:pStyle w:val="ListParagraph"/>
        <w:numPr>
          <w:ilvl w:val="0"/>
          <w:numId w:val="2"/>
        </w:numPr>
        <w:rPr>
          <w:b/>
          <w:color w:val="000000"/>
        </w:rPr>
      </w:pPr>
      <w:r w:rsidRPr="008376C0">
        <w:rPr>
          <w:b/>
          <w:color w:val="000000"/>
        </w:rPr>
        <w:t>Highway Equipment Stabilization Acco</w:t>
      </w:r>
      <w:r w:rsidR="00064F91" w:rsidRPr="008376C0">
        <w:rPr>
          <w:b/>
          <w:color w:val="000000"/>
        </w:rPr>
        <w:t>unt #833-919-4540</w:t>
      </w:r>
      <w:r w:rsidR="00064F91" w:rsidRPr="008376C0">
        <w:rPr>
          <w:b/>
          <w:color w:val="000000"/>
        </w:rPr>
        <w:tab/>
      </w:r>
      <w:r w:rsidR="00064F91" w:rsidRPr="008376C0">
        <w:rPr>
          <w:b/>
          <w:color w:val="000000"/>
        </w:rPr>
        <w:tab/>
        <w:t>$35,0</w:t>
      </w:r>
      <w:r w:rsidRPr="008376C0">
        <w:rPr>
          <w:b/>
          <w:color w:val="000000"/>
        </w:rPr>
        <w:t>00</w:t>
      </w:r>
      <w:r w:rsidR="00064F91" w:rsidRPr="008376C0">
        <w:rPr>
          <w:b/>
          <w:color w:val="000000"/>
        </w:rPr>
        <w:t>.00</w:t>
      </w:r>
    </w:p>
    <w:p w:rsidR="009C3A53" w:rsidRDefault="008376C0" w:rsidP="008376C0">
      <w:pPr>
        <w:pStyle w:val="ListParagraph"/>
        <w:rPr>
          <w:i/>
          <w:color w:val="000000"/>
        </w:rPr>
      </w:pPr>
      <w:r>
        <w:rPr>
          <w:i/>
          <w:color w:val="000000"/>
        </w:rPr>
        <w:t>For purch</w:t>
      </w:r>
      <w:r w:rsidR="00617FCE" w:rsidRPr="008376C0">
        <w:rPr>
          <w:i/>
          <w:color w:val="000000"/>
        </w:rPr>
        <w:t>ase of Highway Equipment in subsequent years.</w:t>
      </w:r>
    </w:p>
    <w:p w:rsidR="009C3A53" w:rsidRPr="008376C0" w:rsidRDefault="009C3A53" w:rsidP="008376C0">
      <w:pPr>
        <w:pStyle w:val="ListParagraph"/>
        <w:numPr>
          <w:ilvl w:val="0"/>
          <w:numId w:val="2"/>
        </w:numPr>
        <w:rPr>
          <w:b/>
          <w:color w:val="000000"/>
        </w:rPr>
      </w:pPr>
      <w:r w:rsidRPr="008376C0">
        <w:rPr>
          <w:b/>
          <w:color w:val="000000"/>
        </w:rPr>
        <w:t xml:space="preserve">Police Station/Municipal </w:t>
      </w:r>
      <w:r w:rsidR="00EC71EE" w:rsidRPr="008376C0">
        <w:rPr>
          <w:b/>
          <w:color w:val="000000"/>
        </w:rPr>
        <w:t>Building</w:t>
      </w:r>
      <w:r w:rsidR="00EC71EE" w:rsidRPr="008376C0">
        <w:rPr>
          <w:b/>
          <w:color w:val="000000"/>
        </w:rPr>
        <w:tab/>
      </w:r>
      <w:r w:rsidR="00EC71EE" w:rsidRPr="008376C0">
        <w:rPr>
          <w:b/>
          <w:color w:val="000000"/>
        </w:rPr>
        <w:tab/>
      </w:r>
      <w:r w:rsidR="00EC71EE" w:rsidRPr="008376C0">
        <w:rPr>
          <w:b/>
          <w:color w:val="000000"/>
        </w:rPr>
        <w:tab/>
      </w:r>
      <w:r w:rsidR="00EC71EE" w:rsidRPr="008376C0">
        <w:rPr>
          <w:b/>
          <w:color w:val="000000"/>
        </w:rPr>
        <w:tab/>
      </w:r>
      <w:r w:rsidR="00EC71EE" w:rsidRPr="008376C0">
        <w:rPr>
          <w:b/>
          <w:color w:val="000000"/>
        </w:rPr>
        <w:tab/>
        <w:t>$46,813</w:t>
      </w:r>
      <w:r w:rsidR="00064F91" w:rsidRPr="008376C0">
        <w:rPr>
          <w:b/>
          <w:color w:val="000000"/>
        </w:rPr>
        <w:t>.00</w:t>
      </w:r>
    </w:p>
    <w:p w:rsidR="00244E63" w:rsidRDefault="00203642" w:rsidP="008376C0">
      <w:pPr>
        <w:pStyle w:val="ListParagraph"/>
        <w:rPr>
          <w:i/>
          <w:color w:val="000000"/>
        </w:rPr>
      </w:pPr>
      <w:r>
        <w:rPr>
          <w:i/>
          <w:color w:val="000000"/>
        </w:rPr>
        <w:t>P</w:t>
      </w:r>
      <w:r w:rsidR="009C3A53" w:rsidRPr="008376C0">
        <w:rPr>
          <w:i/>
          <w:color w:val="000000"/>
        </w:rPr>
        <w:t>ayment</w:t>
      </w:r>
      <w:r>
        <w:rPr>
          <w:i/>
          <w:color w:val="000000"/>
        </w:rPr>
        <w:t xml:space="preserve"> 3 of 9</w:t>
      </w:r>
      <w:r w:rsidR="009C3A53" w:rsidRPr="008376C0">
        <w:rPr>
          <w:i/>
          <w:color w:val="000000"/>
        </w:rPr>
        <w:t xml:space="preserve"> for purchase of building.</w:t>
      </w:r>
    </w:p>
    <w:p w:rsidR="00D020D6" w:rsidRPr="008376C0" w:rsidRDefault="00D020D6" w:rsidP="008376C0">
      <w:pPr>
        <w:pStyle w:val="ListParagraph"/>
        <w:numPr>
          <w:ilvl w:val="0"/>
          <w:numId w:val="2"/>
        </w:numPr>
        <w:rPr>
          <w:b/>
          <w:color w:val="000000"/>
        </w:rPr>
      </w:pPr>
      <w:r w:rsidRPr="008376C0">
        <w:rPr>
          <w:b/>
          <w:color w:val="000000"/>
        </w:rPr>
        <w:t>QDS Core Billing &amp; Collection Software</w:t>
      </w:r>
      <w:r w:rsidRPr="008376C0">
        <w:rPr>
          <w:b/>
          <w:color w:val="000000"/>
        </w:rPr>
        <w:tab/>
      </w:r>
      <w:r w:rsidRPr="008376C0">
        <w:rPr>
          <w:color w:val="000000"/>
        </w:rPr>
        <w:tab/>
      </w:r>
      <w:r w:rsidRPr="008376C0">
        <w:rPr>
          <w:color w:val="000000"/>
        </w:rPr>
        <w:tab/>
      </w:r>
      <w:r w:rsidRPr="008376C0">
        <w:rPr>
          <w:color w:val="000000"/>
        </w:rPr>
        <w:tab/>
      </w:r>
      <w:r w:rsidR="008376C0">
        <w:rPr>
          <w:color w:val="000000"/>
        </w:rPr>
        <w:tab/>
      </w:r>
      <w:r w:rsidRPr="008376C0">
        <w:rPr>
          <w:b/>
          <w:color w:val="000000"/>
        </w:rPr>
        <w:t>$21,558.00</w:t>
      </w:r>
    </w:p>
    <w:p w:rsidR="0005539F" w:rsidRPr="008376C0" w:rsidRDefault="00D020D6" w:rsidP="008376C0">
      <w:pPr>
        <w:pStyle w:val="ListParagraph"/>
        <w:rPr>
          <w:i/>
        </w:rPr>
      </w:pPr>
      <w:r w:rsidRPr="008376C0">
        <w:rPr>
          <w:i/>
        </w:rPr>
        <w:t xml:space="preserve">Software package to improve interface &amp; efficiency among Treasurer, Collector, </w:t>
      </w:r>
    </w:p>
    <w:p w:rsidR="00D020D6" w:rsidRDefault="000844EA" w:rsidP="008376C0">
      <w:pPr>
        <w:pStyle w:val="ListParagraph"/>
        <w:rPr>
          <w:i/>
        </w:rPr>
      </w:pPr>
      <w:r w:rsidRPr="008376C0">
        <w:rPr>
          <w:i/>
        </w:rPr>
        <w:t>Accountant,</w:t>
      </w:r>
      <w:r>
        <w:rPr>
          <w:i/>
        </w:rPr>
        <w:t xml:space="preserve"> </w:t>
      </w:r>
      <w:r w:rsidR="008172AF" w:rsidRPr="008376C0">
        <w:rPr>
          <w:i/>
        </w:rPr>
        <w:t>&amp;</w:t>
      </w:r>
      <w:r w:rsidR="008376C0">
        <w:rPr>
          <w:i/>
        </w:rPr>
        <w:t xml:space="preserve"> Assessing functions.</w:t>
      </w:r>
    </w:p>
    <w:p w:rsidR="00D020D6" w:rsidRPr="008376C0" w:rsidRDefault="00D020D6" w:rsidP="008376C0">
      <w:pPr>
        <w:pStyle w:val="ListParagraph"/>
        <w:numPr>
          <w:ilvl w:val="0"/>
          <w:numId w:val="2"/>
        </w:numPr>
        <w:rPr>
          <w:b/>
        </w:rPr>
      </w:pPr>
      <w:r w:rsidRPr="008376C0">
        <w:rPr>
          <w:b/>
        </w:rPr>
        <w:t>Roadside Boom Mower – Highway Department</w:t>
      </w:r>
      <w:r w:rsidRPr="008376C0">
        <w:tab/>
      </w:r>
      <w:r w:rsidRPr="008376C0">
        <w:tab/>
      </w:r>
      <w:r w:rsidRPr="008376C0">
        <w:tab/>
      </w:r>
      <w:r w:rsidR="008376C0">
        <w:tab/>
      </w:r>
      <w:r w:rsidRPr="008376C0">
        <w:rPr>
          <w:b/>
        </w:rPr>
        <w:t>$60,000.00</w:t>
      </w:r>
    </w:p>
    <w:p w:rsidR="008376C0" w:rsidRDefault="00D020D6" w:rsidP="008376C0">
      <w:pPr>
        <w:pStyle w:val="ListParagraph"/>
      </w:pPr>
      <w:r w:rsidRPr="008376C0">
        <w:rPr>
          <w:i/>
        </w:rPr>
        <w:lastRenderedPageBreak/>
        <w:t>To replace</w:t>
      </w:r>
      <w:r w:rsidR="00FE3729" w:rsidRPr="008376C0">
        <w:rPr>
          <w:i/>
        </w:rPr>
        <w:t xml:space="preserve"> 2007</w:t>
      </w:r>
      <w:r w:rsidRPr="008376C0">
        <w:rPr>
          <w:i/>
        </w:rPr>
        <w:t xml:space="preserve"> roadside mower</w:t>
      </w:r>
      <w:r w:rsidR="008376C0">
        <w:t>.</w:t>
      </w:r>
    </w:p>
    <w:p w:rsidR="008376C0" w:rsidRDefault="008376C0" w:rsidP="008376C0">
      <w:pPr>
        <w:pStyle w:val="ListParagraph"/>
        <w:numPr>
          <w:ilvl w:val="0"/>
          <w:numId w:val="2"/>
        </w:numPr>
        <w:rPr>
          <w:b/>
        </w:rPr>
      </w:pPr>
      <w:r w:rsidRPr="000844EA">
        <w:rPr>
          <w:b/>
        </w:rPr>
        <w:t xml:space="preserve">2018 </w:t>
      </w:r>
      <w:r w:rsidR="000844EA" w:rsidRPr="000844EA">
        <w:rPr>
          <w:b/>
        </w:rPr>
        <w:t>Western Star Highway Department Truck</w:t>
      </w:r>
      <w:r w:rsidR="000844EA">
        <w:tab/>
      </w:r>
      <w:r w:rsidR="000844EA">
        <w:tab/>
      </w:r>
      <w:r w:rsidR="000844EA">
        <w:tab/>
      </w:r>
      <w:r w:rsidR="000844EA">
        <w:tab/>
      </w:r>
      <w:r w:rsidR="00866AFA">
        <w:rPr>
          <w:b/>
        </w:rPr>
        <w:t>$32,4</w:t>
      </w:r>
      <w:r w:rsidR="000844EA" w:rsidRPr="000844EA">
        <w:rPr>
          <w:b/>
        </w:rPr>
        <w:t>00.00</w:t>
      </w:r>
    </w:p>
    <w:p w:rsidR="00D020D6" w:rsidRDefault="000844EA" w:rsidP="000844EA">
      <w:pPr>
        <w:pStyle w:val="ListParagraph"/>
        <w:rPr>
          <w:i/>
        </w:rPr>
      </w:pPr>
      <w:r>
        <w:rPr>
          <w:i/>
        </w:rPr>
        <w:t>Borrowed $120,000 - Payment 1 of 4</w:t>
      </w:r>
    </w:p>
    <w:p w:rsidR="00D020D6" w:rsidRPr="008376C0" w:rsidRDefault="008172AF" w:rsidP="008376C0">
      <w:pPr>
        <w:pStyle w:val="ListParagraph"/>
        <w:numPr>
          <w:ilvl w:val="0"/>
          <w:numId w:val="2"/>
        </w:numPr>
        <w:rPr>
          <w:b/>
        </w:rPr>
      </w:pPr>
      <w:r w:rsidRPr="008376C0">
        <w:rPr>
          <w:b/>
        </w:rPr>
        <w:t>Memorial Hall Renovation of 2</w:t>
      </w:r>
      <w:r w:rsidRPr="008376C0">
        <w:rPr>
          <w:b/>
          <w:vertAlign w:val="superscript"/>
        </w:rPr>
        <w:t>nd</w:t>
      </w:r>
      <w:r w:rsidRPr="008376C0">
        <w:rPr>
          <w:b/>
        </w:rPr>
        <w:t xml:space="preserve"> Floor</w:t>
      </w:r>
      <w:r w:rsidRPr="008376C0">
        <w:rPr>
          <w:b/>
        </w:rPr>
        <w:tab/>
      </w:r>
      <w:r w:rsidRPr="008376C0">
        <w:rPr>
          <w:b/>
        </w:rPr>
        <w:tab/>
      </w:r>
      <w:r w:rsidRPr="008376C0">
        <w:rPr>
          <w:b/>
        </w:rPr>
        <w:tab/>
      </w:r>
      <w:r w:rsidRPr="008376C0">
        <w:rPr>
          <w:b/>
        </w:rPr>
        <w:tab/>
      </w:r>
      <w:r w:rsidR="000844EA">
        <w:rPr>
          <w:b/>
        </w:rPr>
        <w:tab/>
      </w:r>
      <w:r w:rsidRPr="008376C0">
        <w:rPr>
          <w:b/>
        </w:rPr>
        <w:t>$20,000.00</w:t>
      </w:r>
    </w:p>
    <w:p w:rsidR="001F5B44" w:rsidRDefault="008172AF" w:rsidP="000844EA">
      <w:pPr>
        <w:pStyle w:val="ListParagraph"/>
        <w:rPr>
          <w:i/>
        </w:rPr>
      </w:pPr>
      <w:r w:rsidRPr="008376C0">
        <w:rPr>
          <w:i/>
        </w:rPr>
        <w:t>Offset costs of proposed Memorial Hall Theater Renovation</w:t>
      </w:r>
      <w:r w:rsidR="00E93904">
        <w:rPr>
          <w:i/>
        </w:rPr>
        <w:t xml:space="preserve"> </w:t>
      </w:r>
    </w:p>
    <w:p w:rsidR="00293457" w:rsidRDefault="00293457" w:rsidP="000844EA">
      <w:pPr>
        <w:pStyle w:val="ListParagraph"/>
        <w:rPr>
          <w:b/>
          <w:i/>
          <w:color w:val="C00000"/>
        </w:rPr>
      </w:pPr>
    </w:p>
    <w:p w:rsidR="008376C0" w:rsidRPr="001F5B44" w:rsidRDefault="001F5B44" w:rsidP="000844EA">
      <w:pPr>
        <w:pStyle w:val="ListParagraph"/>
        <w:rPr>
          <w:b/>
          <w:i/>
          <w:color w:val="C00000"/>
        </w:rPr>
      </w:pPr>
      <w:r>
        <w:rPr>
          <w:b/>
          <w:i/>
          <w:color w:val="C00000"/>
        </w:rPr>
        <w:t xml:space="preserve"> </w:t>
      </w:r>
      <w:r w:rsidRPr="001F5B44">
        <w:rPr>
          <w:b/>
          <w:i/>
        </w:rPr>
        <w:t xml:space="preserve">Moved by Robert Manners, seconded by Margaret Payne - </w:t>
      </w:r>
      <w:r w:rsidRPr="001F5B44">
        <w:rPr>
          <w:b/>
          <w:i/>
          <w:color w:val="C00000"/>
        </w:rPr>
        <w:t>VOTED</w:t>
      </w:r>
      <w:r w:rsidR="00E93904" w:rsidRPr="001F5B44">
        <w:rPr>
          <w:b/>
          <w:i/>
          <w:color w:val="C00000"/>
        </w:rPr>
        <w:t xml:space="preserve"> UNANIMOUS</w:t>
      </w:r>
    </w:p>
    <w:p w:rsidR="001F5B44" w:rsidRDefault="001F5B44" w:rsidP="002668A6">
      <w:pPr>
        <w:rPr>
          <w:b/>
          <w:sz w:val="22"/>
          <w:szCs w:val="22"/>
        </w:rPr>
      </w:pPr>
    </w:p>
    <w:p w:rsidR="001F5B44" w:rsidRDefault="001F5B44" w:rsidP="002668A6">
      <w:pPr>
        <w:rPr>
          <w:b/>
          <w:sz w:val="22"/>
          <w:szCs w:val="22"/>
        </w:rPr>
      </w:pPr>
    </w:p>
    <w:p w:rsidR="00293457" w:rsidRDefault="000A2C14" w:rsidP="002668A6">
      <w:pPr>
        <w:rPr>
          <w:sz w:val="22"/>
          <w:szCs w:val="22"/>
        </w:rPr>
      </w:pPr>
      <w:r w:rsidRPr="00EF0500">
        <w:rPr>
          <w:b/>
          <w:sz w:val="22"/>
          <w:szCs w:val="22"/>
        </w:rPr>
        <w:t>ARTICLE 12</w:t>
      </w:r>
      <w:r>
        <w:rPr>
          <w:sz w:val="22"/>
          <w:szCs w:val="22"/>
        </w:rPr>
        <w:t xml:space="preserve">.  To see if the Town will vote to </w:t>
      </w:r>
      <w:r w:rsidR="000E1C46">
        <w:rPr>
          <w:b/>
          <w:sz w:val="22"/>
          <w:szCs w:val="22"/>
        </w:rPr>
        <w:t>transfer $31,670</w:t>
      </w:r>
      <w:r>
        <w:rPr>
          <w:sz w:val="22"/>
          <w:szCs w:val="22"/>
        </w:rPr>
        <w:t xml:space="preserve"> from the </w:t>
      </w:r>
      <w:r w:rsidRPr="00EF0500">
        <w:rPr>
          <w:b/>
          <w:sz w:val="22"/>
          <w:szCs w:val="22"/>
        </w:rPr>
        <w:t>Highway Equipment Stabilization Account #</w:t>
      </w:r>
      <w:r w:rsidR="00EF0500">
        <w:rPr>
          <w:b/>
          <w:sz w:val="22"/>
          <w:szCs w:val="22"/>
        </w:rPr>
        <w:t>833-919-4540</w:t>
      </w:r>
      <w:r w:rsidR="00E3145B">
        <w:rPr>
          <w:sz w:val="22"/>
          <w:szCs w:val="22"/>
        </w:rPr>
        <w:t xml:space="preserve"> to cover</w:t>
      </w:r>
      <w:r w:rsidRPr="00EF0500">
        <w:rPr>
          <w:b/>
          <w:sz w:val="22"/>
          <w:szCs w:val="22"/>
        </w:rPr>
        <w:t xml:space="preserve"> payment</w:t>
      </w:r>
      <w:r w:rsidR="00E3145B">
        <w:rPr>
          <w:b/>
          <w:sz w:val="22"/>
          <w:szCs w:val="22"/>
        </w:rPr>
        <w:t xml:space="preserve"> 3 of 5</w:t>
      </w:r>
      <w:r w:rsidR="00685006">
        <w:rPr>
          <w:b/>
          <w:sz w:val="22"/>
          <w:szCs w:val="22"/>
        </w:rPr>
        <w:t xml:space="preserve"> on the Highway Department</w:t>
      </w:r>
      <w:r w:rsidRPr="00EF0500">
        <w:rPr>
          <w:b/>
          <w:sz w:val="22"/>
          <w:szCs w:val="22"/>
        </w:rPr>
        <w:t>s JCB Backhoe</w:t>
      </w:r>
      <w:r w:rsidR="00EF0500">
        <w:rPr>
          <w:b/>
          <w:sz w:val="22"/>
          <w:szCs w:val="22"/>
        </w:rPr>
        <w:t xml:space="preserve">, </w:t>
      </w:r>
      <w:r w:rsidR="00EF0500">
        <w:rPr>
          <w:sz w:val="22"/>
          <w:szCs w:val="22"/>
        </w:rPr>
        <w:t>or take any other action relative thereto.</w:t>
      </w:r>
      <w:r w:rsidR="00D53D5F">
        <w:rPr>
          <w:sz w:val="22"/>
          <w:szCs w:val="22"/>
        </w:rPr>
        <w:t xml:space="preserve"> </w:t>
      </w:r>
    </w:p>
    <w:p w:rsidR="00293457" w:rsidRDefault="00293457" w:rsidP="002668A6">
      <w:pPr>
        <w:rPr>
          <w:sz w:val="22"/>
          <w:szCs w:val="22"/>
        </w:rPr>
      </w:pPr>
    </w:p>
    <w:p w:rsidR="00D020D6" w:rsidRDefault="00D53D5F" w:rsidP="002668A6">
      <w:pPr>
        <w:rPr>
          <w:sz w:val="22"/>
          <w:szCs w:val="22"/>
        </w:rPr>
      </w:pPr>
      <w:r w:rsidRPr="00D53D5F">
        <w:rPr>
          <w:b/>
          <w:sz w:val="22"/>
          <w:szCs w:val="22"/>
        </w:rPr>
        <w:t xml:space="preserve">Moved by Robert Manners, seconded by Andrew Baker – </w:t>
      </w:r>
      <w:r w:rsidRPr="00D53D5F">
        <w:rPr>
          <w:b/>
          <w:color w:val="C00000"/>
          <w:sz w:val="22"/>
          <w:szCs w:val="22"/>
        </w:rPr>
        <w:t>VOTED UNANIMOUS</w:t>
      </w:r>
    </w:p>
    <w:p w:rsidR="00E3145B" w:rsidRDefault="00E3145B" w:rsidP="002668A6">
      <w:pPr>
        <w:rPr>
          <w:sz w:val="22"/>
          <w:szCs w:val="22"/>
        </w:rPr>
      </w:pPr>
    </w:p>
    <w:p w:rsidR="00293457" w:rsidRDefault="00E3145B" w:rsidP="002668A6">
      <w:pPr>
        <w:rPr>
          <w:sz w:val="22"/>
          <w:szCs w:val="22"/>
        </w:rPr>
      </w:pPr>
      <w:r w:rsidRPr="00E3145B">
        <w:rPr>
          <w:b/>
          <w:sz w:val="22"/>
          <w:szCs w:val="22"/>
        </w:rPr>
        <w:t>ARTICLE 13</w:t>
      </w:r>
      <w:r>
        <w:rPr>
          <w:sz w:val="22"/>
          <w:szCs w:val="22"/>
        </w:rPr>
        <w:t xml:space="preserve">.  To see if the Town will vote to </w:t>
      </w:r>
      <w:r w:rsidRPr="00E3145B">
        <w:rPr>
          <w:b/>
          <w:sz w:val="22"/>
          <w:szCs w:val="22"/>
        </w:rPr>
        <w:t>transfer</w:t>
      </w:r>
      <w:r>
        <w:rPr>
          <w:b/>
          <w:sz w:val="22"/>
          <w:szCs w:val="22"/>
        </w:rPr>
        <w:t xml:space="preserve"> </w:t>
      </w:r>
      <w:r w:rsidRPr="00E3145B">
        <w:rPr>
          <w:sz w:val="22"/>
          <w:szCs w:val="22"/>
        </w:rPr>
        <w:t>the sum of</w:t>
      </w:r>
      <w:r w:rsidRPr="00E3145B">
        <w:rPr>
          <w:b/>
          <w:sz w:val="22"/>
          <w:szCs w:val="22"/>
        </w:rPr>
        <w:t xml:space="preserve"> $65,000</w:t>
      </w:r>
      <w:r>
        <w:rPr>
          <w:sz w:val="22"/>
          <w:szCs w:val="22"/>
        </w:rPr>
        <w:t xml:space="preserve"> from the </w:t>
      </w:r>
      <w:r w:rsidRPr="00E3145B">
        <w:rPr>
          <w:b/>
          <w:sz w:val="22"/>
          <w:szCs w:val="22"/>
        </w:rPr>
        <w:t xml:space="preserve">Vehicle Stabilization Account </w:t>
      </w:r>
      <w:r w:rsidRPr="00D87B61">
        <w:rPr>
          <w:b/>
          <w:sz w:val="22"/>
          <w:szCs w:val="22"/>
        </w:rPr>
        <w:t>#832-919-4540</w:t>
      </w:r>
      <w:r w:rsidRPr="00E3145B">
        <w:rPr>
          <w:b/>
          <w:sz w:val="22"/>
          <w:szCs w:val="22"/>
        </w:rPr>
        <w:t xml:space="preserve"> </w:t>
      </w:r>
      <w:r>
        <w:rPr>
          <w:sz w:val="22"/>
          <w:szCs w:val="22"/>
        </w:rPr>
        <w:t xml:space="preserve">for the </w:t>
      </w:r>
      <w:r w:rsidRPr="00E3145B">
        <w:rPr>
          <w:b/>
          <w:sz w:val="22"/>
          <w:szCs w:val="22"/>
        </w:rPr>
        <w:t>purchase of a new ¾</w:t>
      </w:r>
      <w:r w:rsidR="00D56132">
        <w:rPr>
          <w:b/>
          <w:sz w:val="22"/>
          <w:szCs w:val="22"/>
        </w:rPr>
        <w:t xml:space="preserve"> Ton P</w:t>
      </w:r>
      <w:r w:rsidRPr="00E3145B">
        <w:rPr>
          <w:b/>
          <w:sz w:val="22"/>
          <w:szCs w:val="22"/>
        </w:rPr>
        <w:t>ickup</w:t>
      </w:r>
      <w:r w:rsidR="00D56132">
        <w:rPr>
          <w:b/>
          <w:sz w:val="22"/>
          <w:szCs w:val="22"/>
        </w:rPr>
        <w:t xml:space="preserve"> with Plow and Sander</w:t>
      </w:r>
      <w:r w:rsidRPr="00E3145B">
        <w:rPr>
          <w:b/>
          <w:sz w:val="22"/>
          <w:szCs w:val="22"/>
        </w:rPr>
        <w:t xml:space="preserve"> for the Highway Department</w:t>
      </w:r>
      <w:r w:rsidR="00D56132">
        <w:rPr>
          <w:b/>
          <w:sz w:val="22"/>
          <w:szCs w:val="22"/>
        </w:rPr>
        <w:t xml:space="preserve"> </w:t>
      </w:r>
      <w:r w:rsidR="00D56132">
        <w:rPr>
          <w:sz w:val="22"/>
          <w:szCs w:val="22"/>
        </w:rPr>
        <w:t>(replaces 2008 pickup)</w:t>
      </w:r>
      <w:r>
        <w:rPr>
          <w:b/>
          <w:sz w:val="22"/>
          <w:szCs w:val="22"/>
        </w:rPr>
        <w:t>,</w:t>
      </w:r>
      <w:r>
        <w:rPr>
          <w:sz w:val="22"/>
          <w:szCs w:val="22"/>
        </w:rPr>
        <w:t xml:space="preserve"> or take any other action relative thereto.</w:t>
      </w:r>
      <w:r w:rsidR="00D53D5F">
        <w:rPr>
          <w:sz w:val="22"/>
          <w:szCs w:val="22"/>
        </w:rPr>
        <w:t xml:space="preserve"> </w:t>
      </w:r>
    </w:p>
    <w:p w:rsidR="00293457" w:rsidRDefault="00293457" w:rsidP="002668A6">
      <w:pPr>
        <w:rPr>
          <w:sz w:val="22"/>
          <w:szCs w:val="22"/>
        </w:rPr>
      </w:pPr>
    </w:p>
    <w:p w:rsidR="00E3145B" w:rsidRDefault="00D53D5F" w:rsidP="002668A6">
      <w:pPr>
        <w:rPr>
          <w:sz w:val="22"/>
          <w:szCs w:val="22"/>
        </w:rPr>
      </w:pPr>
      <w:r w:rsidRPr="00D53D5F">
        <w:rPr>
          <w:b/>
          <w:sz w:val="22"/>
          <w:szCs w:val="22"/>
        </w:rPr>
        <w:t>Moved by Ro</w:t>
      </w:r>
      <w:r>
        <w:rPr>
          <w:b/>
          <w:sz w:val="22"/>
          <w:szCs w:val="22"/>
        </w:rPr>
        <w:t>bert Manners, seconded by Andr</w:t>
      </w:r>
      <w:r w:rsidRPr="00D53D5F">
        <w:rPr>
          <w:b/>
          <w:sz w:val="22"/>
          <w:szCs w:val="22"/>
        </w:rPr>
        <w:t xml:space="preserve">ew Baker – </w:t>
      </w:r>
      <w:r w:rsidRPr="00D53D5F">
        <w:rPr>
          <w:b/>
          <w:color w:val="C00000"/>
          <w:sz w:val="22"/>
          <w:szCs w:val="22"/>
        </w:rPr>
        <w:t>VOTED UNANIMOUS</w:t>
      </w:r>
    </w:p>
    <w:p w:rsidR="00E3145B" w:rsidRDefault="00E3145B" w:rsidP="002668A6">
      <w:pPr>
        <w:rPr>
          <w:sz w:val="22"/>
          <w:szCs w:val="22"/>
        </w:rPr>
      </w:pPr>
    </w:p>
    <w:p w:rsidR="00293457" w:rsidRDefault="00E3145B" w:rsidP="00E3145B">
      <w:pPr>
        <w:rPr>
          <w:sz w:val="22"/>
          <w:szCs w:val="22"/>
        </w:rPr>
      </w:pPr>
      <w:r w:rsidRPr="00E3145B">
        <w:rPr>
          <w:b/>
          <w:sz w:val="22"/>
          <w:szCs w:val="22"/>
        </w:rPr>
        <w:t>ARTICLE 14</w:t>
      </w:r>
      <w:r>
        <w:rPr>
          <w:sz w:val="22"/>
          <w:szCs w:val="22"/>
        </w:rPr>
        <w:t xml:space="preserve">.  To see if the Town will vote to </w:t>
      </w:r>
      <w:r w:rsidRPr="00E3145B">
        <w:rPr>
          <w:b/>
          <w:sz w:val="22"/>
          <w:szCs w:val="22"/>
        </w:rPr>
        <w:t>transfer</w:t>
      </w:r>
      <w:r>
        <w:rPr>
          <w:sz w:val="22"/>
          <w:szCs w:val="22"/>
        </w:rPr>
        <w:t xml:space="preserve"> the sum of </w:t>
      </w:r>
      <w:r w:rsidRPr="00E3145B">
        <w:rPr>
          <w:b/>
          <w:sz w:val="22"/>
          <w:szCs w:val="22"/>
        </w:rPr>
        <w:t>$51,000</w:t>
      </w:r>
      <w:r>
        <w:rPr>
          <w:sz w:val="22"/>
          <w:szCs w:val="22"/>
        </w:rPr>
        <w:t xml:space="preserve"> from the </w:t>
      </w:r>
      <w:r w:rsidRPr="00E3145B">
        <w:rPr>
          <w:b/>
          <w:sz w:val="22"/>
          <w:szCs w:val="22"/>
        </w:rPr>
        <w:t xml:space="preserve">Vehicle Stabilization Account </w:t>
      </w:r>
      <w:r w:rsidRPr="00D87B61">
        <w:rPr>
          <w:b/>
          <w:sz w:val="22"/>
          <w:szCs w:val="22"/>
        </w:rPr>
        <w:t>#832-919-4540</w:t>
      </w:r>
      <w:r w:rsidRPr="00E3145B">
        <w:rPr>
          <w:b/>
          <w:sz w:val="22"/>
          <w:szCs w:val="22"/>
        </w:rPr>
        <w:t xml:space="preserve"> </w:t>
      </w:r>
      <w:r>
        <w:rPr>
          <w:sz w:val="22"/>
          <w:szCs w:val="22"/>
        </w:rPr>
        <w:t xml:space="preserve">for the </w:t>
      </w:r>
      <w:r w:rsidR="00832B31">
        <w:rPr>
          <w:b/>
          <w:sz w:val="22"/>
          <w:szCs w:val="22"/>
        </w:rPr>
        <w:t>purchase of a 2021 Police Interceptor</w:t>
      </w:r>
      <w:r w:rsidRPr="00E3145B">
        <w:rPr>
          <w:b/>
          <w:sz w:val="22"/>
          <w:szCs w:val="22"/>
        </w:rPr>
        <w:t xml:space="preserve"> </w:t>
      </w:r>
      <w:r w:rsidR="00832B31">
        <w:rPr>
          <w:b/>
          <w:sz w:val="22"/>
          <w:szCs w:val="22"/>
        </w:rPr>
        <w:t>C</w:t>
      </w:r>
      <w:r>
        <w:rPr>
          <w:b/>
          <w:sz w:val="22"/>
          <w:szCs w:val="22"/>
        </w:rPr>
        <w:t>ruiser for the Police</w:t>
      </w:r>
      <w:r w:rsidRPr="00E3145B">
        <w:rPr>
          <w:b/>
          <w:sz w:val="22"/>
          <w:szCs w:val="22"/>
        </w:rPr>
        <w:t xml:space="preserve"> Department</w:t>
      </w:r>
      <w:r w:rsidR="00832B31">
        <w:rPr>
          <w:sz w:val="22"/>
          <w:szCs w:val="22"/>
        </w:rPr>
        <w:t xml:space="preserve"> </w:t>
      </w:r>
      <w:r w:rsidR="00832B31" w:rsidRPr="00832B31">
        <w:rPr>
          <w:sz w:val="22"/>
          <w:szCs w:val="22"/>
        </w:rPr>
        <w:t>(replaces 2013 cruiser)</w:t>
      </w:r>
      <w:r w:rsidRPr="00832B31">
        <w:rPr>
          <w:sz w:val="22"/>
          <w:szCs w:val="22"/>
        </w:rPr>
        <w:t>,</w:t>
      </w:r>
      <w:r>
        <w:rPr>
          <w:sz w:val="22"/>
          <w:szCs w:val="22"/>
        </w:rPr>
        <w:t xml:space="preserve"> or take any other action relative thereto.</w:t>
      </w:r>
      <w:r w:rsidR="00D53D5F">
        <w:rPr>
          <w:sz w:val="22"/>
          <w:szCs w:val="22"/>
        </w:rPr>
        <w:t xml:space="preserve"> </w:t>
      </w:r>
    </w:p>
    <w:p w:rsidR="00293457" w:rsidRDefault="00293457" w:rsidP="00E3145B">
      <w:pPr>
        <w:rPr>
          <w:sz w:val="22"/>
          <w:szCs w:val="22"/>
        </w:rPr>
      </w:pPr>
    </w:p>
    <w:p w:rsidR="00E3145B" w:rsidRDefault="00D53D5F" w:rsidP="00E3145B">
      <w:pPr>
        <w:rPr>
          <w:sz w:val="22"/>
          <w:szCs w:val="22"/>
        </w:rPr>
      </w:pPr>
      <w:r w:rsidRPr="00D53D5F">
        <w:rPr>
          <w:b/>
          <w:sz w:val="22"/>
          <w:szCs w:val="22"/>
        </w:rPr>
        <w:t xml:space="preserve">Moved by Andrew Baker, seconded by Robert Manners – </w:t>
      </w:r>
      <w:r w:rsidRPr="00D53D5F">
        <w:rPr>
          <w:b/>
          <w:color w:val="C00000"/>
          <w:sz w:val="22"/>
          <w:szCs w:val="22"/>
        </w:rPr>
        <w:t>VOTED UNANIMOUS</w:t>
      </w:r>
    </w:p>
    <w:p w:rsidR="00E3145B" w:rsidRDefault="00E3145B" w:rsidP="00E3145B">
      <w:pPr>
        <w:rPr>
          <w:sz w:val="22"/>
          <w:szCs w:val="22"/>
        </w:rPr>
      </w:pPr>
    </w:p>
    <w:p w:rsidR="00293457" w:rsidRDefault="00E3145B" w:rsidP="00E3145B">
      <w:pPr>
        <w:rPr>
          <w:sz w:val="22"/>
          <w:szCs w:val="22"/>
        </w:rPr>
      </w:pPr>
      <w:r w:rsidRPr="006E51B4">
        <w:rPr>
          <w:b/>
          <w:sz w:val="22"/>
          <w:szCs w:val="22"/>
        </w:rPr>
        <w:t>ARTICLE 15</w:t>
      </w:r>
      <w:r>
        <w:rPr>
          <w:sz w:val="22"/>
          <w:szCs w:val="22"/>
        </w:rPr>
        <w:t xml:space="preserve">.  To see if the Town will </w:t>
      </w:r>
      <w:r w:rsidRPr="006E51B4">
        <w:rPr>
          <w:b/>
          <w:sz w:val="22"/>
          <w:szCs w:val="22"/>
        </w:rPr>
        <w:t>vote to authorize</w:t>
      </w:r>
      <w:r w:rsidR="006D6D73" w:rsidRPr="006E51B4">
        <w:rPr>
          <w:b/>
          <w:sz w:val="22"/>
          <w:szCs w:val="22"/>
        </w:rPr>
        <w:t xml:space="preserve"> $60,000 in Chapter 90 funds</w:t>
      </w:r>
      <w:r>
        <w:rPr>
          <w:sz w:val="22"/>
          <w:szCs w:val="22"/>
        </w:rPr>
        <w:t xml:space="preserve"> </w:t>
      </w:r>
      <w:r w:rsidR="006E51B4">
        <w:rPr>
          <w:sz w:val="22"/>
          <w:szCs w:val="22"/>
        </w:rPr>
        <w:t xml:space="preserve">for </w:t>
      </w:r>
      <w:r>
        <w:rPr>
          <w:sz w:val="22"/>
          <w:szCs w:val="22"/>
        </w:rPr>
        <w:t xml:space="preserve">the </w:t>
      </w:r>
      <w:r w:rsidRPr="006E51B4">
        <w:rPr>
          <w:b/>
          <w:sz w:val="22"/>
          <w:szCs w:val="22"/>
        </w:rPr>
        <w:t>purchase of a</w:t>
      </w:r>
      <w:r w:rsidR="006D6D73" w:rsidRPr="006E51B4">
        <w:rPr>
          <w:b/>
          <w:sz w:val="22"/>
          <w:szCs w:val="22"/>
        </w:rPr>
        <w:t xml:space="preserve"> new Brush Chipper for the Highway Department</w:t>
      </w:r>
      <w:r w:rsidR="00D56132">
        <w:rPr>
          <w:b/>
          <w:sz w:val="22"/>
          <w:szCs w:val="22"/>
        </w:rPr>
        <w:t xml:space="preserve"> </w:t>
      </w:r>
      <w:r w:rsidR="00D56132" w:rsidRPr="00D56132">
        <w:rPr>
          <w:sz w:val="22"/>
          <w:szCs w:val="22"/>
        </w:rPr>
        <w:t>(</w:t>
      </w:r>
      <w:r w:rsidR="00D56132">
        <w:rPr>
          <w:sz w:val="22"/>
          <w:szCs w:val="22"/>
        </w:rPr>
        <w:t>replaces a 1988 chipper – parts are obsolete)</w:t>
      </w:r>
      <w:r w:rsidR="006D6D73" w:rsidRPr="00D56132">
        <w:rPr>
          <w:sz w:val="22"/>
          <w:szCs w:val="22"/>
        </w:rPr>
        <w:t>, o</w:t>
      </w:r>
      <w:r w:rsidR="006D6D73">
        <w:rPr>
          <w:sz w:val="22"/>
          <w:szCs w:val="22"/>
        </w:rPr>
        <w:t>r take any other action relative thereto.</w:t>
      </w:r>
      <w:r w:rsidR="00D53D5F">
        <w:rPr>
          <w:sz w:val="22"/>
          <w:szCs w:val="22"/>
        </w:rPr>
        <w:t xml:space="preserve"> </w:t>
      </w:r>
    </w:p>
    <w:p w:rsidR="00293457" w:rsidRDefault="00293457" w:rsidP="00E3145B">
      <w:pPr>
        <w:rPr>
          <w:sz w:val="22"/>
          <w:szCs w:val="22"/>
        </w:rPr>
      </w:pPr>
    </w:p>
    <w:p w:rsidR="00E3145B" w:rsidRDefault="00D53D5F" w:rsidP="00E3145B">
      <w:pPr>
        <w:rPr>
          <w:sz w:val="22"/>
          <w:szCs w:val="22"/>
        </w:rPr>
      </w:pPr>
      <w:r w:rsidRPr="00D53D5F">
        <w:rPr>
          <w:b/>
          <w:sz w:val="22"/>
          <w:szCs w:val="22"/>
        </w:rPr>
        <w:t xml:space="preserve">Moved by Robert, seconded by Margaret Payne – </w:t>
      </w:r>
      <w:r w:rsidRPr="00D53D5F">
        <w:rPr>
          <w:b/>
          <w:color w:val="C00000"/>
          <w:sz w:val="22"/>
          <w:szCs w:val="22"/>
        </w:rPr>
        <w:t xml:space="preserve">VOTED UNANIMOUS </w:t>
      </w:r>
    </w:p>
    <w:p w:rsidR="006D6D73" w:rsidRDefault="006D6D73" w:rsidP="00E3145B">
      <w:pPr>
        <w:rPr>
          <w:sz w:val="22"/>
          <w:szCs w:val="22"/>
        </w:rPr>
      </w:pPr>
    </w:p>
    <w:p w:rsidR="00293457" w:rsidRDefault="006D6D73" w:rsidP="00E3145B">
      <w:pPr>
        <w:rPr>
          <w:sz w:val="22"/>
          <w:szCs w:val="22"/>
        </w:rPr>
      </w:pPr>
      <w:r w:rsidRPr="006E51B4">
        <w:rPr>
          <w:b/>
          <w:sz w:val="22"/>
          <w:szCs w:val="22"/>
        </w:rPr>
        <w:t>ARTICLE 16</w:t>
      </w:r>
      <w:r>
        <w:rPr>
          <w:sz w:val="22"/>
          <w:szCs w:val="22"/>
        </w:rPr>
        <w:t>.</w:t>
      </w:r>
      <w:r w:rsidR="006E51B4">
        <w:rPr>
          <w:sz w:val="22"/>
          <w:szCs w:val="22"/>
        </w:rPr>
        <w:t xml:space="preserve">  To see if the Town will </w:t>
      </w:r>
      <w:r w:rsidR="00203642">
        <w:rPr>
          <w:b/>
          <w:sz w:val="22"/>
          <w:szCs w:val="22"/>
        </w:rPr>
        <w:t>vo</w:t>
      </w:r>
      <w:r w:rsidR="00D53D5F">
        <w:rPr>
          <w:b/>
          <w:sz w:val="22"/>
          <w:szCs w:val="22"/>
        </w:rPr>
        <w:t xml:space="preserve">te to transfer $20,000 in </w:t>
      </w:r>
      <w:r w:rsidR="00203642">
        <w:rPr>
          <w:b/>
          <w:sz w:val="22"/>
          <w:szCs w:val="22"/>
        </w:rPr>
        <w:t xml:space="preserve">from Free Cash </w:t>
      </w:r>
      <w:r w:rsidR="00012120">
        <w:rPr>
          <w:sz w:val="22"/>
          <w:szCs w:val="22"/>
        </w:rPr>
        <w:t xml:space="preserve">(film production permit fees) and place said sum in the </w:t>
      </w:r>
      <w:r w:rsidR="00012120" w:rsidRPr="00012120">
        <w:rPr>
          <w:b/>
          <w:sz w:val="22"/>
          <w:szCs w:val="22"/>
        </w:rPr>
        <w:t>Village Beautification Account # 001 182 5442</w:t>
      </w:r>
      <w:r w:rsidR="00B67490">
        <w:rPr>
          <w:sz w:val="22"/>
          <w:szCs w:val="22"/>
        </w:rPr>
        <w:t>.  Said sum to be earmarked for</w:t>
      </w:r>
      <w:r w:rsidR="00012120">
        <w:rPr>
          <w:sz w:val="22"/>
          <w:szCs w:val="22"/>
        </w:rPr>
        <w:t xml:space="preserve"> a future project</w:t>
      </w:r>
      <w:r w:rsidR="00B67490">
        <w:rPr>
          <w:sz w:val="22"/>
          <w:szCs w:val="22"/>
        </w:rPr>
        <w:t xml:space="preserve"> Village Improvement Project</w:t>
      </w:r>
      <w:r w:rsidR="006E51B4">
        <w:rPr>
          <w:sz w:val="22"/>
          <w:szCs w:val="22"/>
        </w:rPr>
        <w:t>, or take any other action relative thereto.</w:t>
      </w:r>
      <w:r w:rsidR="00D53D5F">
        <w:rPr>
          <w:sz w:val="22"/>
          <w:szCs w:val="22"/>
        </w:rPr>
        <w:t xml:space="preserve"> </w:t>
      </w:r>
    </w:p>
    <w:p w:rsidR="00293457" w:rsidRDefault="00293457" w:rsidP="00E3145B">
      <w:pPr>
        <w:rPr>
          <w:sz w:val="22"/>
          <w:szCs w:val="22"/>
        </w:rPr>
      </w:pPr>
    </w:p>
    <w:p w:rsidR="006D6D73" w:rsidRDefault="00D53D5F" w:rsidP="00E3145B">
      <w:pPr>
        <w:rPr>
          <w:sz w:val="22"/>
          <w:szCs w:val="22"/>
        </w:rPr>
      </w:pPr>
      <w:r w:rsidRPr="00D53D5F">
        <w:rPr>
          <w:b/>
          <w:sz w:val="22"/>
          <w:szCs w:val="22"/>
        </w:rPr>
        <w:t xml:space="preserve">Moved by Margaret Payne, seconded by Andrew Baker – </w:t>
      </w:r>
      <w:r w:rsidRPr="00D53D5F">
        <w:rPr>
          <w:b/>
          <w:color w:val="C00000"/>
          <w:sz w:val="22"/>
          <w:szCs w:val="22"/>
        </w:rPr>
        <w:t>VOTED UNANIMOUS</w:t>
      </w:r>
      <w:r>
        <w:rPr>
          <w:b/>
          <w:color w:val="C00000"/>
          <w:sz w:val="22"/>
          <w:szCs w:val="22"/>
        </w:rPr>
        <w:t xml:space="preserve"> (in the first sentence</w:t>
      </w:r>
      <w:r w:rsidR="00417D45">
        <w:rPr>
          <w:b/>
          <w:color w:val="C00000"/>
          <w:sz w:val="22"/>
          <w:szCs w:val="22"/>
        </w:rPr>
        <w:t>, by consensus of the Town Meeting,</w:t>
      </w:r>
      <w:r>
        <w:rPr>
          <w:b/>
          <w:color w:val="C00000"/>
          <w:sz w:val="22"/>
          <w:szCs w:val="22"/>
        </w:rPr>
        <w:t xml:space="preserve"> </w:t>
      </w:r>
      <w:r w:rsidR="00417D45">
        <w:rPr>
          <w:b/>
          <w:color w:val="C00000"/>
          <w:sz w:val="22"/>
          <w:szCs w:val="22"/>
        </w:rPr>
        <w:t xml:space="preserve">the word “in was </w:t>
      </w:r>
      <w:r>
        <w:rPr>
          <w:b/>
          <w:color w:val="C00000"/>
          <w:sz w:val="22"/>
          <w:szCs w:val="22"/>
        </w:rPr>
        <w:t>rem</w:t>
      </w:r>
      <w:r w:rsidR="00417D45">
        <w:rPr>
          <w:b/>
          <w:color w:val="C00000"/>
          <w:sz w:val="22"/>
          <w:szCs w:val="22"/>
        </w:rPr>
        <w:t xml:space="preserve">oved the word and recognized </w:t>
      </w:r>
      <w:r>
        <w:rPr>
          <w:b/>
          <w:color w:val="C00000"/>
          <w:sz w:val="22"/>
          <w:szCs w:val="22"/>
        </w:rPr>
        <w:t>as a typo)</w:t>
      </w:r>
    </w:p>
    <w:p w:rsidR="000B3F07" w:rsidRDefault="000B3F07" w:rsidP="00E3145B">
      <w:pPr>
        <w:rPr>
          <w:sz w:val="22"/>
          <w:szCs w:val="22"/>
        </w:rPr>
      </w:pPr>
    </w:p>
    <w:p w:rsidR="00293457" w:rsidRDefault="000B3F07" w:rsidP="00E3145B">
      <w:pPr>
        <w:rPr>
          <w:sz w:val="22"/>
          <w:szCs w:val="22"/>
        </w:rPr>
      </w:pPr>
      <w:r w:rsidRPr="009722B8">
        <w:rPr>
          <w:b/>
          <w:sz w:val="22"/>
          <w:szCs w:val="22"/>
        </w:rPr>
        <w:t>ARTICLE 17</w:t>
      </w:r>
      <w:r>
        <w:rPr>
          <w:sz w:val="22"/>
          <w:szCs w:val="22"/>
        </w:rPr>
        <w:t xml:space="preserve">.  To see if the Town will </w:t>
      </w:r>
      <w:r w:rsidRPr="009722B8">
        <w:rPr>
          <w:b/>
          <w:sz w:val="22"/>
          <w:szCs w:val="22"/>
        </w:rPr>
        <w:t>vote</w:t>
      </w:r>
      <w:r w:rsidR="009722B8" w:rsidRPr="009722B8">
        <w:rPr>
          <w:b/>
          <w:sz w:val="22"/>
          <w:szCs w:val="22"/>
        </w:rPr>
        <w:t xml:space="preserve"> </w:t>
      </w:r>
      <w:r w:rsidR="00975DE4">
        <w:rPr>
          <w:b/>
          <w:sz w:val="22"/>
          <w:szCs w:val="22"/>
        </w:rPr>
        <w:t xml:space="preserve">to </w:t>
      </w:r>
      <w:r w:rsidR="009722B8" w:rsidRPr="009722B8">
        <w:rPr>
          <w:b/>
          <w:sz w:val="22"/>
          <w:szCs w:val="22"/>
        </w:rPr>
        <w:t xml:space="preserve">appropriate </w:t>
      </w:r>
      <w:r w:rsidR="009722B8" w:rsidRPr="00975DE4">
        <w:rPr>
          <w:sz w:val="22"/>
          <w:szCs w:val="22"/>
        </w:rPr>
        <w:t>the sum of</w:t>
      </w:r>
      <w:r w:rsidR="009722B8" w:rsidRPr="009722B8">
        <w:rPr>
          <w:b/>
          <w:sz w:val="22"/>
          <w:szCs w:val="22"/>
        </w:rPr>
        <w:t xml:space="preserve"> $</w:t>
      </w:r>
      <w:r w:rsidR="00B32A3F">
        <w:rPr>
          <w:b/>
          <w:sz w:val="22"/>
          <w:szCs w:val="22"/>
        </w:rPr>
        <w:t>55</w:t>
      </w:r>
      <w:r w:rsidR="009722B8">
        <w:rPr>
          <w:b/>
          <w:sz w:val="22"/>
          <w:szCs w:val="22"/>
        </w:rPr>
        <w:t>,000 for the purchase and installation of a</w:t>
      </w:r>
      <w:r w:rsidR="00975DE4">
        <w:rPr>
          <w:b/>
          <w:sz w:val="22"/>
          <w:szCs w:val="22"/>
        </w:rPr>
        <w:t xml:space="preserve"> new boiler at the Cowell Gymnasium </w:t>
      </w:r>
      <w:r w:rsidR="00975DE4" w:rsidRPr="00975DE4">
        <w:rPr>
          <w:sz w:val="22"/>
          <w:szCs w:val="22"/>
        </w:rPr>
        <w:t>and to meet this obligation</w:t>
      </w:r>
      <w:r w:rsidR="00975DE4">
        <w:rPr>
          <w:sz w:val="22"/>
          <w:szCs w:val="22"/>
        </w:rPr>
        <w:t xml:space="preserve">, </w:t>
      </w:r>
      <w:r w:rsidR="00B32A3F">
        <w:rPr>
          <w:b/>
          <w:sz w:val="22"/>
          <w:szCs w:val="22"/>
        </w:rPr>
        <w:t>transfer $35</w:t>
      </w:r>
      <w:r w:rsidR="00975DE4" w:rsidRPr="00975DE4">
        <w:rPr>
          <w:b/>
          <w:sz w:val="22"/>
          <w:szCs w:val="22"/>
        </w:rPr>
        <w:t>,000</w:t>
      </w:r>
      <w:r w:rsidR="00975DE4">
        <w:rPr>
          <w:sz w:val="22"/>
          <w:szCs w:val="22"/>
        </w:rPr>
        <w:t xml:space="preserve"> from the </w:t>
      </w:r>
      <w:r w:rsidR="00975DE4" w:rsidRPr="00975DE4">
        <w:rPr>
          <w:b/>
          <w:sz w:val="22"/>
          <w:szCs w:val="22"/>
        </w:rPr>
        <w:t>Stabilization Account # 830-919-5400</w:t>
      </w:r>
      <w:r w:rsidR="00975DE4">
        <w:rPr>
          <w:sz w:val="22"/>
          <w:szCs w:val="22"/>
        </w:rPr>
        <w:t xml:space="preserve"> and </w:t>
      </w:r>
      <w:r w:rsidR="00975DE4" w:rsidRPr="00975DE4">
        <w:rPr>
          <w:b/>
          <w:sz w:val="22"/>
          <w:szCs w:val="22"/>
        </w:rPr>
        <w:t>$20,000</w:t>
      </w:r>
      <w:r w:rsidR="00975DE4">
        <w:rPr>
          <w:sz w:val="22"/>
          <w:szCs w:val="22"/>
        </w:rPr>
        <w:t xml:space="preserve"> from the </w:t>
      </w:r>
      <w:r w:rsidR="00975DE4" w:rsidRPr="00975DE4">
        <w:rPr>
          <w:b/>
          <w:sz w:val="22"/>
          <w:szCs w:val="22"/>
        </w:rPr>
        <w:t xml:space="preserve">Cowell Gym User Fee Reserve Account </w:t>
      </w:r>
      <w:r w:rsidR="00975DE4" w:rsidRPr="00B32A3F">
        <w:rPr>
          <w:b/>
          <w:sz w:val="22"/>
          <w:szCs w:val="22"/>
        </w:rPr>
        <w:t># 245</w:t>
      </w:r>
      <w:r w:rsidR="00B32A3F">
        <w:rPr>
          <w:b/>
          <w:sz w:val="22"/>
          <w:szCs w:val="22"/>
        </w:rPr>
        <w:t>-630-5400</w:t>
      </w:r>
      <w:r w:rsidR="00975DE4">
        <w:rPr>
          <w:b/>
          <w:sz w:val="22"/>
          <w:szCs w:val="22"/>
        </w:rPr>
        <w:t xml:space="preserve"> , </w:t>
      </w:r>
      <w:r w:rsidR="00975DE4" w:rsidRPr="00975DE4">
        <w:rPr>
          <w:sz w:val="22"/>
          <w:szCs w:val="22"/>
        </w:rPr>
        <w:t>or take any other action relative thereto.</w:t>
      </w:r>
    </w:p>
    <w:p w:rsidR="00293457" w:rsidRDefault="00293457" w:rsidP="00E3145B">
      <w:pPr>
        <w:rPr>
          <w:sz w:val="22"/>
          <w:szCs w:val="22"/>
        </w:rPr>
      </w:pPr>
    </w:p>
    <w:p w:rsidR="000B3F07" w:rsidRPr="00D53D5F" w:rsidRDefault="00D53D5F" w:rsidP="00E3145B">
      <w:pPr>
        <w:rPr>
          <w:color w:val="C00000"/>
          <w:sz w:val="22"/>
          <w:szCs w:val="22"/>
        </w:rPr>
      </w:pPr>
      <w:r>
        <w:rPr>
          <w:sz w:val="22"/>
          <w:szCs w:val="22"/>
        </w:rPr>
        <w:t xml:space="preserve"> </w:t>
      </w:r>
      <w:r w:rsidRPr="00D53D5F">
        <w:rPr>
          <w:b/>
          <w:sz w:val="22"/>
          <w:szCs w:val="22"/>
        </w:rPr>
        <w:t xml:space="preserve">Moved by Andrew Baker, seconded by Robert Manners – </w:t>
      </w:r>
      <w:r w:rsidRPr="00D53D5F">
        <w:rPr>
          <w:b/>
          <w:color w:val="C00000"/>
          <w:sz w:val="22"/>
          <w:szCs w:val="22"/>
        </w:rPr>
        <w:t>VOTED UNANIMOUS</w:t>
      </w:r>
    </w:p>
    <w:p w:rsidR="00B32A3F" w:rsidRDefault="00B32A3F" w:rsidP="00E3145B">
      <w:pPr>
        <w:rPr>
          <w:sz w:val="22"/>
          <w:szCs w:val="22"/>
        </w:rPr>
      </w:pPr>
    </w:p>
    <w:p w:rsidR="00293457" w:rsidRDefault="00B32A3F" w:rsidP="00E3145B">
      <w:pPr>
        <w:rPr>
          <w:b/>
          <w:sz w:val="22"/>
          <w:szCs w:val="22"/>
        </w:rPr>
      </w:pPr>
      <w:r w:rsidRPr="00B32A3F">
        <w:rPr>
          <w:b/>
          <w:sz w:val="22"/>
          <w:szCs w:val="22"/>
        </w:rPr>
        <w:lastRenderedPageBreak/>
        <w:t>ARTICLE 18</w:t>
      </w:r>
      <w:r>
        <w:rPr>
          <w:sz w:val="22"/>
          <w:szCs w:val="22"/>
        </w:rPr>
        <w:t xml:space="preserve">.  To see if the Town will vote to </w:t>
      </w:r>
      <w:r w:rsidR="00B67490">
        <w:rPr>
          <w:b/>
          <w:sz w:val="22"/>
          <w:szCs w:val="22"/>
        </w:rPr>
        <w:t>transfer $22</w:t>
      </w:r>
      <w:r w:rsidRPr="00B32A3F">
        <w:rPr>
          <w:b/>
          <w:sz w:val="22"/>
          <w:szCs w:val="22"/>
        </w:rPr>
        <w:t>5,565 in Free Cash</w:t>
      </w:r>
      <w:r>
        <w:rPr>
          <w:sz w:val="22"/>
          <w:szCs w:val="22"/>
        </w:rPr>
        <w:t xml:space="preserve"> to the </w:t>
      </w:r>
      <w:r w:rsidRPr="00B32A3F">
        <w:rPr>
          <w:b/>
          <w:sz w:val="22"/>
          <w:szCs w:val="22"/>
        </w:rPr>
        <w:t xml:space="preserve">Unrestricted Stabilization Account # 830-919-5400, </w:t>
      </w:r>
      <w:r>
        <w:rPr>
          <w:sz w:val="22"/>
          <w:szCs w:val="22"/>
        </w:rPr>
        <w:t>or take any other action relative thereto.</w:t>
      </w:r>
      <w:r w:rsidR="00D53D5F" w:rsidRPr="00D53D5F">
        <w:rPr>
          <w:b/>
          <w:sz w:val="22"/>
          <w:szCs w:val="22"/>
        </w:rPr>
        <w:t xml:space="preserve"> </w:t>
      </w:r>
    </w:p>
    <w:p w:rsidR="00293457" w:rsidRDefault="00293457" w:rsidP="00E3145B">
      <w:pPr>
        <w:rPr>
          <w:b/>
          <w:sz w:val="22"/>
          <w:szCs w:val="22"/>
        </w:rPr>
      </w:pPr>
    </w:p>
    <w:p w:rsidR="00B32A3F" w:rsidRPr="00975DE4" w:rsidRDefault="00D53D5F" w:rsidP="00E3145B">
      <w:pPr>
        <w:rPr>
          <w:b/>
          <w:sz w:val="22"/>
          <w:szCs w:val="22"/>
        </w:rPr>
      </w:pPr>
      <w:r w:rsidRPr="00D53D5F">
        <w:rPr>
          <w:b/>
          <w:sz w:val="22"/>
          <w:szCs w:val="22"/>
        </w:rPr>
        <w:t xml:space="preserve">Moved by Margaret Payne, seconded by Andrew Baker – </w:t>
      </w:r>
      <w:r w:rsidRPr="00D53D5F">
        <w:rPr>
          <w:b/>
          <w:color w:val="C00000"/>
          <w:sz w:val="22"/>
          <w:szCs w:val="22"/>
        </w:rPr>
        <w:t>VOTED UNANIMOUS</w:t>
      </w:r>
    </w:p>
    <w:p w:rsidR="00E3145B" w:rsidRPr="00EF0500" w:rsidRDefault="00E3145B" w:rsidP="002668A6">
      <w:pPr>
        <w:rPr>
          <w:sz w:val="22"/>
          <w:szCs w:val="22"/>
        </w:rPr>
      </w:pPr>
    </w:p>
    <w:p w:rsidR="00293457" w:rsidRDefault="00B96D6F" w:rsidP="002668A6">
      <w:pPr>
        <w:rPr>
          <w:i/>
          <w:color w:val="000000"/>
          <w:sz w:val="22"/>
          <w:szCs w:val="22"/>
        </w:rPr>
      </w:pPr>
      <w:r>
        <w:rPr>
          <w:b/>
          <w:color w:val="000000"/>
          <w:sz w:val="22"/>
          <w:szCs w:val="22"/>
        </w:rPr>
        <w:t>ARTICLE</w:t>
      </w:r>
      <w:r w:rsidR="007B02E0">
        <w:rPr>
          <w:b/>
          <w:color w:val="000000"/>
          <w:sz w:val="22"/>
          <w:szCs w:val="22"/>
        </w:rPr>
        <w:t xml:space="preserve"> 1</w:t>
      </w:r>
      <w:r w:rsidR="00B32A3F">
        <w:rPr>
          <w:b/>
          <w:color w:val="000000"/>
          <w:sz w:val="22"/>
          <w:szCs w:val="22"/>
        </w:rPr>
        <w:t>9</w:t>
      </w:r>
      <w:r>
        <w:rPr>
          <w:color w:val="000000"/>
          <w:sz w:val="22"/>
          <w:szCs w:val="22"/>
        </w:rPr>
        <w:t xml:space="preserve">.  To see if the Town will </w:t>
      </w:r>
      <w:r w:rsidRPr="00B96D6F">
        <w:rPr>
          <w:b/>
          <w:color w:val="000000"/>
          <w:sz w:val="22"/>
          <w:szCs w:val="22"/>
        </w:rPr>
        <w:t>vote to raise, appropriate, or otherwise provide, the sum of $135,000</w:t>
      </w:r>
      <w:r>
        <w:rPr>
          <w:color w:val="000000"/>
          <w:sz w:val="22"/>
          <w:szCs w:val="22"/>
        </w:rPr>
        <w:t xml:space="preserve">, said sum is the </w:t>
      </w:r>
      <w:r w:rsidRPr="00B96D6F">
        <w:rPr>
          <w:b/>
          <w:color w:val="000000"/>
          <w:sz w:val="22"/>
          <w:szCs w:val="22"/>
        </w:rPr>
        <w:t>Town of Shelburne’s share of the cost of Operation &amp; Maintenance of the Shelburne Falls Wastewater Treatment Facility</w:t>
      </w:r>
      <w:r>
        <w:rPr>
          <w:color w:val="000000"/>
          <w:sz w:val="22"/>
          <w:szCs w:val="22"/>
        </w:rPr>
        <w:t xml:space="preserve"> which, will be raised by anticipated revenue from Shelburne User Assessments, or take any other action relative thereto.</w:t>
      </w:r>
      <w:r w:rsidR="00D066ED">
        <w:rPr>
          <w:color w:val="000000"/>
          <w:sz w:val="22"/>
          <w:szCs w:val="22"/>
        </w:rPr>
        <w:t xml:space="preserve"> (</w:t>
      </w:r>
      <w:r w:rsidR="00D066ED" w:rsidRPr="00D066ED">
        <w:rPr>
          <w:i/>
          <w:color w:val="000000"/>
          <w:sz w:val="22"/>
          <w:szCs w:val="22"/>
        </w:rPr>
        <w:t>Reflects</w:t>
      </w:r>
      <w:r w:rsidR="00D066ED">
        <w:rPr>
          <w:color w:val="000000"/>
          <w:sz w:val="22"/>
          <w:szCs w:val="22"/>
        </w:rPr>
        <w:t xml:space="preserve"> </w:t>
      </w:r>
      <w:r w:rsidR="00D066ED">
        <w:rPr>
          <w:i/>
          <w:color w:val="000000"/>
          <w:sz w:val="22"/>
          <w:szCs w:val="22"/>
        </w:rPr>
        <w:t>0% increase over</w:t>
      </w:r>
      <w:r w:rsidR="00D066ED" w:rsidRPr="00D066ED">
        <w:rPr>
          <w:i/>
          <w:color w:val="000000"/>
          <w:sz w:val="22"/>
          <w:szCs w:val="22"/>
        </w:rPr>
        <w:t xml:space="preserve"> FY’21</w:t>
      </w:r>
      <w:r w:rsidR="00D066ED">
        <w:rPr>
          <w:i/>
          <w:color w:val="000000"/>
          <w:sz w:val="22"/>
          <w:szCs w:val="22"/>
        </w:rPr>
        <w:t xml:space="preserve"> budget</w:t>
      </w:r>
      <w:r w:rsidR="00D066ED" w:rsidRPr="00D066ED">
        <w:rPr>
          <w:i/>
          <w:color w:val="000000"/>
          <w:sz w:val="22"/>
          <w:szCs w:val="22"/>
        </w:rPr>
        <w:t>)</w:t>
      </w:r>
      <w:r w:rsidR="00D53D5F">
        <w:rPr>
          <w:i/>
          <w:color w:val="000000"/>
          <w:sz w:val="22"/>
          <w:szCs w:val="22"/>
        </w:rPr>
        <w:t xml:space="preserve"> </w:t>
      </w:r>
    </w:p>
    <w:p w:rsidR="00293457" w:rsidRDefault="00293457" w:rsidP="002668A6">
      <w:pPr>
        <w:rPr>
          <w:i/>
          <w:color w:val="000000"/>
          <w:sz w:val="22"/>
          <w:szCs w:val="22"/>
        </w:rPr>
      </w:pPr>
    </w:p>
    <w:p w:rsidR="00B96D6F" w:rsidRDefault="00D53D5F" w:rsidP="002668A6">
      <w:pPr>
        <w:rPr>
          <w:color w:val="000000"/>
          <w:sz w:val="22"/>
          <w:szCs w:val="22"/>
        </w:rPr>
      </w:pPr>
      <w:r w:rsidRPr="00293457">
        <w:rPr>
          <w:b/>
          <w:i/>
          <w:color w:val="000000"/>
          <w:sz w:val="22"/>
          <w:szCs w:val="22"/>
        </w:rPr>
        <w:t>Moved by Andrew Baker, seconded by Robert Manners –</w:t>
      </w:r>
      <w:r w:rsidR="00293457" w:rsidRPr="00293457">
        <w:rPr>
          <w:b/>
          <w:i/>
          <w:color w:val="000000"/>
          <w:sz w:val="22"/>
          <w:szCs w:val="22"/>
        </w:rPr>
        <w:t xml:space="preserve"> </w:t>
      </w:r>
      <w:r w:rsidR="00293457">
        <w:rPr>
          <w:b/>
          <w:i/>
          <w:color w:val="C00000"/>
          <w:sz w:val="22"/>
          <w:szCs w:val="22"/>
        </w:rPr>
        <w:t>VOT</w:t>
      </w:r>
      <w:r w:rsidR="00293457" w:rsidRPr="00293457">
        <w:rPr>
          <w:b/>
          <w:i/>
          <w:color w:val="C00000"/>
          <w:sz w:val="22"/>
          <w:szCs w:val="22"/>
        </w:rPr>
        <w:t>ED UNANIMO</w:t>
      </w:r>
      <w:r w:rsidRPr="00293457">
        <w:rPr>
          <w:b/>
          <w:i/>
          <w:color w:val="C00000"/>
          <w:sz w:val="22"/>
          <w:szCs w:val="22"/>
        </w:rPr>
        <w:t>US</w:t>
      </w:r>
    </w:p>
    <w:p w:rsidR="00B96D6F" w:rsidRDefault="00B96D6F" w:rsidP="002668A6">
      <w:pPr>
        <w:rPr>
          <w:color w:val="000000"/>
          <w:sz w:val="22"/>
          <w:szCs w:val="22"/>
        </w:rPr>
      </w:pPr>
    </w:p>
    <w:p w:rsidR="00293457" w:rsidRDefault="00B96D6F" w:rsidP="002668A6">
      <w:pPr>
        <w:rPr>
          <w:i/>
          <w:color w:val="000000"/>
          <w:sz w:val="22"/>
          <w:szCs w:val="22"/>
        </w:rPr>
      </w:pPr>
      <w:r>
        <w:rPr>
          <w:b/>
          <w:color w:val="000000"/>
          <w:sz w:val="22"/>
          <w:szCs w:val="22"/>
        </w:rPr>
        <w:t>ARTICLE</w:t>
      </w:r>
      <w:r w:rsidR="00B32A3F">
        <w:rPr>
          <w:b/>
          <w:color w:val="000000"/>
          <w:sz w:val="22"/>
          <w:szCs w:val="22"/>
        </w:rPr>
        <w:t xml:space="preserve"> 20</w:t>
      </w:r>
      <w:r w:rsidRPr="00B96D6F">
        <w:rPr>
          <w:b/>
          <w:color w:val="000000"/>
          <w:sz w:val="22"/>
          <w:szCs w:val="22"/>
        </w:rPr>
        <w:t>.</w:t>
      </w:r>
      <w:r>
        <w:rPr>
          <w:color w:val="000000"/>
          <w:sz w:val="22"/>
          <w:szCs w:val="22"/>
        </w:rPr>
        <w:t xml:space="preserve">  To see if the Town will </w:t>
      </w:r>
      <w:r w:rsidRPr="00B96D6F">
        <w:rPr>
          <w:b/>
          <w:color w:val="000000"/>
          <w:sz w:val="22"/>
          <w:szCs w:val="22"/>
        </w:rPr>
        <w:t>vote to raise, appropriate, or otherwise provide the sum of $15,000</w:t>
      </w:r>
      <w:r>
        <w:rPr>
          <w:color w:val="000000"/>
          <w:sz w:val="22"/>
          <w:szCs w:val="22"/>
        </w:rPr>
        <w:t xml:space="preserve">, said sum is the </w:t>
      </w:r>
      <w:r w:rsidRPr="00B96D6F">
        <w:rPr>
          <w:b/>
          <w:color w:val="000000"/>
          <w:sz w:val="22"/>
          <w:szCs w:val="22"/>
        </w:rPr>
        <w:t>Town of Shelburne’s share of Operation &amp; Maintenance of the Shelburne Pumping Station</w:t>
      </w:r>
      <w:r>
        <w:rPr>
          <w:color w:val="000000"/>
          <w:sz w:val="22"/>
          <w:szCs w:val="22"/>
        </w:rPr>
        <w:t xml:space="preserve"> which, will be raised by anticipated revenue from Shelburne User Assessments, or take any other action relative thereto.</w:t>
      </w:r>
      <w:r w:rsidR="00D066ED">
        <w:rPr>
          <w:color w:val="000000"/>
          <w:sz w:val="22"/>
          <w:szCs w:val="22"/>
        </w:rPr>
        <w:t xml:space="preserve">  (</w:t>
      </w:r>
      <w:r w:rsidR="00D066ED" w:rsidRPr="00D066ED">
        <w:rPr>
          <w:i/>
          <w:color w:val="000000"/>
          <w:sz w:val="22"/>
          <w:szCs w:val="22"/>
        </w:rPr>
        <w:t>Reflects</w:t>
      </w:r>
      <w:r w:rsidR="00D066ED">
        <w:rPr>
          <w:color w:val="000000"/>
          <w:sz w:val="22"/>
          <w:szCs w:val="22"/>
        </w:rPr>
        <w:t xml:space="preserve"> </w:t>
      </w:r>
      <w:r w:rsidR="00D066ED">
        <w:rPr>
          <w:i/>
          <w:color w:val="000000"/>
          <w:sz w:val="22"/>
          <w:szCs w:val="22"/>
        </w:rPr>
        <w:t>0% increase over</w:t>
      </w:r>
      <w:r w:rsidR="00D066ED" w:rsidRPr="00D066ED">
        <w:rPr>
          <w:i/>
          <w:color w:val="000000"/>
          <w:sz w:val="22"/>
          <w:szCs w:val="22"/>
        </w:rPr>
        <w:t xml:space="preserve"> FY’21</w:t>
      </w:r>
      <w:r w:rsidR="00D066ED">
        <w:rPr>
          <w:i/>
          <w:color w:val="000000"/>
          <w:sz w:val="22"/>
          <w:szCs w:val="22"/>
        </w:rPr>
        <w:t xml:space="preserve"> budget</w:t>
      </w:r>
      <w:r w:rsidR="00D066ED" w:rsidRPr="00D066ED">
        <w:rPr>
          <w:i/>
          <w:color w:val="000000"/>
          <w:sz w:val="22"/>
          <w:szCs w:val="22"/>
        </w:rPr>
        <w:t>)</w:t>
      </w:r>
      <w:r w:rsidR="00293457">
        <w:rPr>
          <w:i/>
          <w:color w:val="000000"/>
          <w:sz w:val="22"/>
          <w:szCs w:val="22"/>
        </w:rPr>
        <w:t xml:space="preserve"> </w:t>
      </w:r>
    </w:p>
    <w:p w:rsidR="00293457" w:rsidRDefault="00293457" w:rsidP="002668A6">
      <w:pPr>
        <w:rPr>
          <w:i/>
          <w:color w:val="000000"/>
          <w:sz w:val="22"/>
          <w:szCs w:val="22"/>
        </w:rPr>
      </w:pPr>
    </w:p>
    <w:p w:rsidR="00B96D6F" w:rsidRDefault="00293457" w:rsidP="002668A6">
      <w:pPr>
        <w:rPr>
          <w:color w:val="000000"/>
          <w:sz w:val="22"/>
          <w:szCs w:val="22"/>
        </w:rPr>
      </w:pPr>
      <w:r w:rsidRPr="00293457">
        <w:rPr>
          <w:b/>
          <w:i/>
          <w:color w:val="000000"/>
          <w:sz w:val="22"/>
          <w:szCs w:val="22"/>
        </w:rPr>
        <w:t xml:space="preserve">Moved by Andrew Baker, seconded by Margaret Payne – </w:t>
      </w:r>
      <w:r w:rsidRPr="00417D45">
        <w:rPr>
          <w:b/>
          <w:color w:val="C00000"/>
          <w:sz w:val="22"/>
          <w:szCs w:val="22"/>
        </w:rPr>
        <w:t>VOTED UNANIMOUS</w:t>
      </w:r>
    </w:p>
    <w:p w:rsidR="00B96D6F" w:rsidRDefault="00B96D6F" w:rsidP="002668A6">
      <w:pPr>
        <w:rPr>
          <w:color w:val="000000"/>
          <w:sz w:val="22"/>
          <w:szCs w:val="22"/>
        </w:rPr>
      </w:pPr>
    </w:p>
    <w:p w:rsidR="00293457" w:rsidRDefault="00B32A3F" w:rsidP="002668A6">
      <w:pPr>
        <w:rPr>
          <w:color w:val="000000"/>
          <w:sz w:val="22"/>
          <w:szCs w:val="22"/>
        </w:rPr>
      </w:pPr>
      <w:r>
        <w:rPr>
          <w:b/>
          <w:color w:val="000000"/>
          <w:sz w:val="22"/>
          <w:szCs w:val="22"/>
        </w:rPr>
        <w:t>ARTICLE 21</w:t>
      </w:r>
      <w:r w:rsidR="00B96D6F">
        <w:rPr>
          <w:color w:val="000000"/>
          <w:sz w:val="22"/>
          <w:szCs w:val="22"/>
        </w:rPr>
        <w:t xml:space="preserve">.  To see if the Town will </w:t>
      </w:r>
      <w:r w:rsidR="00B96D6F" w:rsidRPr="00B96D6F">
        <w:rPr>
          <w:b/>
          <w:color w:val="000000"/>
          <w:sz w:val="22"/>
          <w:szCs w:val="22"/>
        </w:rPr>
        <w:t>vot</w:t>
      </w:r>
      <w:r w:rsidR="00D87B61">
        <w:rPr>
          <w:b/>
          <w:color w:val="000000"/>
          <w:sz w:val="22"/>
          <w:szCs w:val="22"/>
        </w:rPr>
        <w:t>e to transfer the sum of $37,800</w:t>
      </w:r>
      <w:r w:rsidR="00B96D6F" w:rsidRPr="00B96D6F">
        <w:rPr>
          <w:b/>
          <w:color w:val="000000"/>
          <w:sz w:val="22"/>
          <w:szCs w:val="22"/>
        </w:rPr>
        <w:t xml:space="preserve"> from the Sewer Enterprise Account #610-001-3550</w:t>
      </w:r>
      <w:r w:rsidR="00B96D6F">
        <w:rPr>
          <w:color w:val="000000"/>
          <w:sz w:val="22"/>
          <w:szCs w:val="22"/>
        </w:rPr>
        <w:t xml:space="preserve">; said sum </w:t>
      </w:r>
      <w:r w:rsidR="00B96D6F" w:rsidRPr="00B96D6F">
        <w:rPr>
          <w:b/>
          <w:color w:val="000000"/>
          <w:sz w:val="22"/>
          <w:szCs w:val="22"/>
        </w:rPr>
        <w:t>to be added to the Wastewater Treatment Expense Account #610 440 5850 to pay the Town’s share of the repair of the Sewer Trunk Line for the Shelburne Falls Wastewater Treatment Facility</w:t>
      </w:r>
      <w:r w:rsidR="00B96D6F">
        <w:rPr>
          <w:color w:val="000000"/>
          <w:sz w:val="22"/>
          <w:szCs w:val="22"/>
        </w:rPr>
        <w:t>, or take any other action relative thereto.</w:t>
      </w:r>
      <w:r w:rsidR="00293457">
        <w:rPr>
          <w:color w:val="000000"/>
          <w:sz w:val="22"/>
          <w:szCs w:val="22"/>
        </w:rPr>
        <w:t xml:space="preserve"> </w:t>
      </w:r>
    </w:p>
    <w:p w:rsidR="00293457" w:rsidRDefault="00293457" w:rsidP="002668A6">
      <w:pPr>
        <w:rPr>
          <w:b/>
          <w:color w:val="000000"/>
          <w:sz w:val="22"/>
          <w:szCs w:val="22"/>
        </w:rPr>
      </w:pPr>
    </w:p>
    <w:p w:rsidR="00B96D6F" w:rsidRDefault="00293457" w:rsidP="002668A6">
      <w:pPr>
        <w:rPr>
          <w:color w:val="000000"/>
          <w:sz w:val="22"/>
          <w:szCs w:val="22"/>
        </w:rPr>
      </w:pPr>
      <w:r w:rsidRPr="00293457">
        <w:rPr>
          <w:b/>
          <w:color w:val="000000"/>
          <w:sz w:val="22"/>
          <w:szCs w:val="22"/>
        </w:rPr>
        <w:t xml:space="preserve">Moved by Andrew Baker, seconded by Robert Manners – </w:t>
      </w:r>
      <w:r w:rsidRPr="00293457">
        <w:rPr>
          <w:b/>
          <w:color w:val="C00000"/>
          <w:sz w:val="22"/>
          <w:szCs w:val="22"/>
        </w:rPr>
        <w:t>VOTED UNANIMOUS</w:t>
      </w:r>
    </w:p>
    <w:p w:rsidR="007B02E0" w:rsidRDefault="007B02E0" w:rsidP="002668A6">
      <w:pPr>
        <w:rPr>
          <w:color w:val="000000"/>
          <w:sz w:val="22"/>
          <w:szCs w:val="22"/>
        </w:rPr>
      </w:pPr>
    </w:p>
    <w:p w:rsidR="00293457" w:rsidRDefault="00B32A3F" w:rsidP="007B02E0">
      <w:pPr>
        <w:pStyle w:val="ListParagraph"/>
        <w:spacing w:after="0"/>
        <w:ind w:left="0"/>
        <w:jc w:val="both"/>
        <w:rPr>
          <w:rFonts w:ascii="Times New Roman" w:hAnsi="Times New Roman" w:cs="Times New Roman"/>
        </w:rPr>
      </w:pPr>
      <w:r w:rsidRPr="0008144F">
        <w:rPr>
          <w:rFonts w:ascii="Times New Roman" w:hAnsi="Times New Roman" w:cs="Times New Roman"/>
          <w:b/>
        </w:rPr>
        <w:t>ARTICLE 22</w:t>
      </w:r>
      <w:r w:rsidR="007B02E0" w:rsidRPr="0008144F">
        <w:rPr>
          <w:rFonts w:ascii="Times New Roman" w:hAnsi="Times New Roman" w:cs="Times New Roman"/>
          <w:b/>
        </w:rPr>
        <w:t>.</w:t>
      </w:r>
      <w:r w:rsidR="007B02E0" w:rsidRPr="000B3F07">
        <w:rPr>
          <w:rFonts w:ascii="Times New Roman" w:hAnsi="Times New Roman" w:cs="Times New Roman"/>
          <w:b/>
        </w:rPr>
        <w:t xml:space="preserve">  </w:t>
      </w:r>
      <w:r w:rsidR="007B02E0" w:rsidRPr="000B3F07">
        <w:rPr>
          <w:rFonts w:ascii="Times New Roman" w:hAnsi="Times New Roman" w:cs="Times New Roman"/>
        </w:rPr>
        <w:t>To see if the Town will</w:t>
      </w:r>
      <w:r w:rsidR="0008144F">
        <w:rPr>
          <w:rFonts w:ascii="Times New Roman" w:hAnsi="Times New Roman" w:cs="Times New Roman"/>
          <w:b/>
        </w:rPr>
        <w:t xml:space="preserve"> vote to transfer the sum of $20,000, </w:t>
      </w:r>
      <w:r w:rsidR="007B02E0" w:rsidRPr="000B3F07">
        <w:rPr>
          <w:rFonts w:ascii="Times New Roman" w:hAnsi="Times New Roman" w:cs="Times New Roman"/>
          <w:b/>
        </w:rPr>
        <w:t>from the Sewer Enterprise Fund account # 610-001-3550</w:t>
      </w:r>
      <w:r w:rsidR="0008144F">
        <w:rPr>
          <w:rFonts w:ascii="Times New Roman" w:hAnsi="Times New Roman" w:cs="Times New Roman"/>
          <w:b/>
        </w:rPr>
        <w:t>, said sum</w:t>
      </w:r>
      <w:r w:rsidR="007B02E0" w:rsidRPr="000B3F07">
        <w:rPr>
          <w:rFonts w:ascii="Times New Roman" w:hAnsi="Times New Roman" w:cs="Times New Roman"/>
          <w:b/>
        </w:rPr>
        <w:t xml:space="preserve"> to be added to </w:t>
      </w:r>
      <w:r w:rsidR="0008144F">
        <w:rPr>
          <w:rFonts w:ascii="Times New Roman" w:hAnsi="Times New Roman" w:cs="Times New Roman"/>
          <w:b/>
        </w:rPr>
        <w:t>the Inflow &amp; Infiltration Expense Account # 610-440-5836</w:t>
      </w:r>
      <w:r w:rsidR="007B02E0" w:rsidRPr="000B3F07">
        <w:rPr>
          <w:rFonts w:ascii="Times New Roman" w:hAnsi="Times New Roman" w:cs="Times New Roman"/>
          <w:b/>
        </w:rPr>
        <w:t>, for S</w:t>
      </w:r>
      <w:r w:rsidR="0008144F">
        <w:rPr>
          <w:rFonts w:ascii="Times New Roman" w:hAnsi="Times New Roman" w:cs="Times New Roman"/>
          <w:b/>
        </w:rPr>
        <w:t>helburne’s share of remediation of portions of the sewer lines and manholes</w:t>
      </w:r>
      <w:r w:rsidR="007B02E0" w:rsidRPr="000B3F07">
        <w:rPr>
          <w:rFonts w:ascii="Times New Roman" w:hAnsi="Times New Roman" w:cs="Times New Roman"/>
          <w:b/>
        </w:rPr>
        <w:t>,</w:t>
      </w:r>
      <w:r w:rsidR="007B02E0" w:rsidRPr="000B3F07">
        <w:rPr>
          <w:rFonts w:ascii="Times New Roman" w:hAnsi="Times New Roman" w:cs="Times New Roman"/>
        </w:rPr>
        <w:t xml:space="preserve"> or take any other action relative thereto.</w:t>
      </w:r>
      <w:r w:rsidR="00293457">
        <w:rPr>
          <w:rFonts w:ascii="Times New Roman" w:hAnsi="Times New Roman" w:cs="Times New Roman"/>
        </w:rPr>
        <w:t xml:space="preserve"> </w:t>
      </w:r>
    </w:p>
    <w:p w:rsidR="00293457" w:rsidRDefault="00293457" w:rsidP="007B02E0">
      <w:pPr>
        <w:pStyle w:val="ListParagraph"/>
        <w:spacing w:after="0"/>
        <w:ind w:left="0"/>
        <w:jc w:val="both"/>
        <w:rPr>
          <w:rFonts w:ascii="Times New Roman" w:hAnsi="Times New Roman" w:cs="Times New Roman"/>
        </w:rPr>
      </w:pPr>
    </w:p>
    <w:p w:rsidR="007B02E0" w:rsidRPr="000B3F07" w:rsidRDefault="00293457" w:rsidP="007B02E0">
      <w:pPr>
        <w:pStyle w:val="ListParagraph"/>
        <w:spacing w:after="0"/>
        <w:ind w:left="0"/>
        <w:jc w:val="both"/>
        <w:rPr>
          <w:rFonts w:ascii="Times New Roman" w:hAnsi="Times New Roman" w:cs="Times New Roman"/>
        </w:rPr>
      </w:pPr>
      <w:r w:rsidRPr="00293457">
        <w:rPr>
          <w:rFonts w:ascii="Times New Roman" w:hAnsi="Times New Roman" w:cs="Times New Roman"/>
          <w:b/>
        </w:rPr>
        <w:t xml:space="preserve">Moved by Andrew Baker, seconded by Robert Manners – </w:t>
      </w:r>
      <w:r w:rsidRPr="00293457">
        <w:rPr>
          <w:rFonts w:ascii="Times New Roman" w:hAnsi="Times New Roman" w:cs="Times New Roman"/>
          <w:b/>
          <w:color w:val="C00000"/>
        </w:rPr>
        <w:t>VOTED UNANIMOUS</w:t>
      </w:r>
    </w:p>
    <w:p w:rsidR="007B02E0" w:rsidRPr="000B3F07" w:rsidRDefault="007B02E0" w:rsidP="007B02E0">
      <w:pPr>
        <w:pStyle w:val="ListParagraph"/>
        <w:spacing w:after="0"/>
        <w:ind w:left="0"/>
        <w:jc w:val="both"/>
        <w:rPr>
          <w:rFonts w:ascii="Times New Roman" w:hAnsi="Times New Roman" w:cs="Times New Roman"/>
        </w:rPr>
      </w:pPr>
    </w:p>
    <w:p w:rsidR="00552D45" w:rsidRDefault="00552D45" w:rsidP="00552D45">
      <w:pPr>
        <w:shd w:val="clear" w:color="auto" w:fill="FFFFFF"/>
        <w:rPr>
          <w:color w:val="000000"/>
          <w:sz w:val="22"/>
          <w:szCs w:val="22"/>
        </w:rPr>
      </w:pPr>
    </w:p>
    <w:p w:rsidR="00E65F40" w:rsidRDefault="00E65F40" w:rsidP="00552D45">
      <w:pPr>
        <w:shd w:val="clear" w:color="auto" w:fill="FFFFFF"/>
        <w:rPr>
          <w:b/>
          <w:color w:val="222222"/>
          <w:sz w:val="22"/>
          <w:szCs w:val="22"/>
        </w:rPr>
      </w:pPr>
    </w:p>
    <w:p w:rsidR="00E65F40" w:rsidRDefault="00E65F40" w:rsidP="00E65F40">
      <w:pPr>
        <w:pStyle w:val="NormalWeb"/>
        <w:rPr>
          <w:color w:val="212121"/>
          <w:sz w:val="22"/>
          <w:szCs w:val="22"/>
          <w:shd w:val="clear" w:color="auto" w:fill="FFFFFF"/>
        </w:rPr>
      </w:pPr>
      <w:r>
        <w:rPr>
          <w:b/>
          <w:color w:val="222222"/>
          <w:sz w:val="22"/>
          <w:szCs w:val="22"/>
        </w:rPr>
        <w:t xml:space="preserve">ARTICLE 23. </w:t>
      </w:r>
      <w:r w:rsidRPr="00E65F40">
        <w:rPr>
          <w:color w:val="212121"/>
          <w:sz w:val="22"/>
          <w:szCs w:val="22"/>
          <w:shd w:val="clear" w:color="auto" w:fill="FFFFFF"/>
        </w:rPr>
        <w:t xml:space="preserve">To see if the Town </w:t>
      </w:r>
      <w:r w:rsidRPr="00E65F40">
        <w:rPr>
          <w:b/>
          <w:color w:val="212121"/>
          <w:sz w:val="22"/>
          <w:szCs w:val="22"/>
          <w:shd w:val="clear" w:color="auto" w:fill="FFFFFF"/>
        </w:rPr>
        <w:t>will vote to become a member in the Pioneer Valley Mosquito Control District pursuant to Massachusetts General Laws Chapter 252, §5A</w:t>
      </w:r>
      <w:r w:rsidRPr="00E65F40">
        <w:rPr>
          <w:color w:val="212121"/>
          <w:sz w:val="22"/>
          <w:szCs w:val="22"/>
          <w:shd w:val="clear" w:color="auto" w:fill="FFFFFF"/>
        </w:rPr>
        <w:t xml:space="preserve"> and other applicable sections of said law; and </w:t>
      </w:r>
      <w:r>
        <w:rPr>
          <w:color w:val="212121"/>
          <w:sz w:val="22"/>
          <w:szCs w:val="22"/>
          <w:shd w:val="clear" w:color="auto" w:fill="FFFFFF"/>
        </w:rPr>
        <w:t>to meet this obligation</w:t>
      </w:r>
      <w:r w:rsidRPr="00E65F40">
        <w:rPr>
          <w:b/>
          <w:color w:val="212121"/>
          <w:sz w:val="22"/>
          <w:szCs w:val="22"/>
          <w:shd w:val="clear" w:color="auto" w:fill="FFFFFF"/>
        </w:rPr>
        <w:t>, raise and appropriate the sum of $5,000 from taxation</w:t>
      </w:r>
      <w:r>
        <w:rPr>
          <w:color w:val="212121"/>
          <w:sz w:val="22"/>
          <w:szCs w:val="22"/>
          <w:shd w:val="clear" w:color="auto" w:fill="FFFFFF"/>
        </w:rPr>
        <w:t xml:space="preserve"> to </w:t>
      </w:r>
      <w:r w:rsidRPr="00E65F40">
        <w:rPr>
          <w:color w:val="212121"/>
          <w:sz w:val="22"/>
          <w:szCs w:val="22"/>
          <w:shd w:val="clear" w:color="auto" w:fill="FFFFFF"/>
        </w:rPr>
        <w:t xml:space="preserve">fund the </w:t>
      </w:r>
      <w:r w:rsidRPr="00E65F40">
        <w:rPr>
          <w:b/>
          <w:color w:val="212121"/>
          <w:sz w:val="22"/>
          <w:szCs w:val="22"/>
          <w:shd w:val="clear" w:color="auto" w:fill="FFFFFF"/>
        </w:rPr>
        <w:t>annual membership</w:t>
      </w:r>
      <w:r>
        <w:rPr>
          <w:color w:val="212121"/>
          <w:sz w:val="22"/>
          <w:szCs w:val="22"/>
          <w:shd w:val="clear" w:color="auto" w:fill="FFFFFF"/>
        </w:rPr>
        <w:t xml:space="preserve"> </w:t>
      </w:r>
      <w:r w:rsidRPr="00E65F40">
        <w:rPr>
          <w:b/>
          <w:color w:val="212121"/>
          <w:sz w:val="22"/>
          <w:szCs w:val="22"/>
          <w:shd w:val="clear" w:color="auto" w:fill="FFFFFF"/>
        </w:rPr>
        <w:t>fee</w:t>
      </w:r>
      <w:r>
        <w:rPr>
          <w:color w:val="212121"/>
          <w:sz w:val="22"/>
          <w:szCs w:val="22"/>
          <w:shd w:val="clear" w:color="auto" w:fill="FFFFFF"/>
        </w:rPr>
        <w:t xml:space="preserve"> </w:t>
      </w:r>
      <w:r w:rsidRPr="00E65F40">
        <w:rPr>
          <w:color w:val="212121"/>
          <w:sz w:val="22"/>
          <w:szCs w:val="22"/>
          <w:shd w:val="clear" w:color="auto" w:fill="FFFFFF"/>
        </w:rPr>
        <w:t>or</w:t>
      </w:r>
      <w:r>
        <w:rPr>
          <w:color w:val="212121"/>
          <w:sz w:val="22"/>
          <w:szCs w:val="22"/>
          <w:shd w:val="clear" w:color="auto" w:fill="FFFFFF"/>
        </w:rPr>
        <w:t>,</w:t>
      </w:r>
      <w:r w:rsidRPr="00E65F40">
        <w:rPr>
          <w:color w:val="212121"/>
          <w:sz w:val="22"/>
          <w:szCs w:val="22"/>
          <w:shd w:val="clear" w:color="auto" w:fill="FFFFFF"/>
        </w:rPr>
        <w:t xml:space="preserve"> take any other action relative thereto</w:t>
      </w:r>
      <w:r w:rsidR="00362E89">
        <w:rPr>
          <w:color w:val="212121"/>
          <w:sz w:val="22"/>
          <w:szCs w:val="22"/>
          <w:shd w:val="clear" w:color="auto" w:fill="FFFFFF"/>
        </w:rPr>
        <w:t xml:space="preserve"> </w:t>
      </w:r>
    </w:p>
    <w:p w:rsidR="00362E89" w:rsidRPr="00362E89" w:rsidRDefault="00362E89" w:rsidP="00E65F40">
      <w:pPr>
        <w:pStyle w:val="NormalWeb"/>
        <w:rPr>
          <w:b/>
          <w:color w:val="C00000"/>
          <w:sz w:val="22"/>
          <w:szCs w:val="22"/>
          <w:shd w:val="clear" w:color="auto" w:fill="FFFFFF"/>
        </w:rPr>
      </w:pPr>
      <w:r w:rsidRPr="00417D45">
        <w:rPr>
          <w:b/>
          <w:color w:val="212121"/>
          <w:sz w:val="22"/>
          <w:szCs w:val="22"/>
          <w:shd w:val="clear" w:color="auto" w:fill="FFFFFF"/>
        </w:rPr>
        <w:t>Moved by Andrew Baker, seconded by Roberts Manners</w:t>
      </w:r>
      <w:r>
        <w:rPr>
          <w:color w:val="212121"/>
          <w:sz w:val="22"/>
          <w:szCs w:val="22"/>
          <w:shd w:val="clear" w:color="auto" w:fill="FFFFFF"/>
        </w:rPr>
        <w:t xml:space="preserve"> – </w:t>
      </w:r>
      <w:r>
        <w:rPr>
          <w:b/>
          <w:color w:val="C00000"/>
          <w:sz w:val="22"/>
          <w:szCs w:val="22"/>
          <w:shd w:val="clear" w:color="auto" w:fill="FFFFFF"/>
        </w:rPr>
        <w:t xml:space="preserve">APPROVED BY MAJORITY VOTE AS DECLARED BY </w:t>
      </w:r>
      <w:r w:rsidRPr="00362E89">
        <w:rPr>
          <w:b/>
          <w:color w:val="C00000"/>
          <w:sz w:val="22"/>
          <w:szCs w:val="22"/>
          <w:shd w:val="clear" w:color="auto" w:fill="FFFFFF"/>
        </w:rPr>
        <w:t>THE MODERATOR</w:t>
      </w:r>
    </w:p>
    <w:p w:rsidR="009722B8" w:rsidRDefault="00E65F40" w:rsidP="00E65F40">
      <w:pPr>
        <w:pStyle w:val="NormalWeb"/>
        <w:rPr>
          <w:color w:val="222222"/>
          <w:sz w:val="22"/>
          <w:szCs w:val="22"/>
        </w:rPr>
      </w:pPr>
      <w:r>
        <w:rPr>
          <w:b/>
          <w:color w:val="222222"/>
          <w:sz w:val="22"/>
          <w:szCs w:val="22"/>
        </w:rPr>
        <w:t>ARTICLE 24</w:t>
      </w:r>
      <w:r w:rsidR="000B3F07">
        <w:rPr>
          <w:color w:val="222222"/>
          <w:sz w:val="22"/>
          <w:szCs w:val="22"/>
        </w:rPr>
        <w:t>.</w:t>
      </w:r>
      <w:r w:rsidR="000B3F07">
        <w:rPr>
          <w:color w:val="222222"/>
          <w:sz w:val="22"/>
          <w:szCs w:val="22"/>
        </w:rPr>
        <w:tab/>
      </w:r>
      <w:r w:rsidR="000B3F07" w:rsidRPr="000B3F07">
        <w:rPr>
          <w:color w:val="222222"/>
          <w:sz w:val="22"/>
          <w:szCs w:val="22"/>
        </w:rPr>
        <w:t xml:space="preserve">To see if the town will vote to </w:t>
      </w:r>
      <w:r w:rsidR="000B3F07" w:rsidRPr="000B3F07">
        <w:rPr>
          <w:b/>
          <w:color w:val="222222"/>
          <w:sz w:val="22"/>
          <w:szCs w:val="22"/>
        </w:rPr>
        <w:t>allow the Mohawk Trail Regional School District to borrow a sum of money, not to exceed $382,850</w:t>
      </w:r>
      <w:r w:rsidR="000B3F07" w:rsidRPr="000B3F07">
        <w:rPr>
          <w:color w:val="222222"/>
          <w:sz w:val="22"/>
          <w:szCs w:val="22"/>
        </w:rPr>
        <w:t xml:space="preserve"> </w:t>
      </w:r>
      <w:r w:rsidR="000B3F07" w:rsidRPr="000B3F07">
        <w:rPr>
          <w:b/>
          <w:color w:val="222222"/>
          <w:sz w:val="22"/>
          <w:szCs w:val="22"/>
        </w:rPr>
        <w:t>for work at Buckland Shelburne Elementary</w:t>
      </w:r>
      <w:r w:rsidR="00397D0A">
        <w:rPr>
          <w:color w:val="222222"/>
          <w:sz w:val="22"/>
          <w:szCs w:val="22"/>
        </w:rPr>
        <w:t xml:space="preserve"> in Shelburne</w:t>
      </w:r>
      <w:r w:rsidR="000B3F07" w:rsidRPr="000B3F07">
        <w:rPr>
          <w:color w:val="222222"/>
          <w:sz w:val="22"/>
          <w:szCs w:val="22"/>
        </w:rPr>
        <w:t xml:space="preserve">, Massachusetts, to include rebuilding or resurfacing of parking lots and certain walkways; replacement of the fire alarm control panel and related sensors; replacement of a pneumatic heating control system; replacement of a heating system boiler and domestic hot water tanks; and replacement of </w:t>
      </w:r>
      <w:r w:rsidR="000B3F07" w:rsidRPr="000B3F07">
        <w:rPr>
          <w:color w:val="222222"/>
          <w:sz w:val="22"/>
          <w:szCs w:val="22"/>
        </w:rPr>
        <w:lastRenderedPageBreak/>
        <w:t>restroom exhaust fans; and including costs incidental or related thereto, which purpose of the projects swill materially extend the useful life of the school and preserve the asset capable of supporting the required educational program. Said sum is to be expended under the approval of the School Committee’s Building Subcommittee, and to meet said appropriation, the District Treasurer, with the approval of the Chair, is authorized to borrow said sum under MGL Ch. 44 or any other enabling authority.</w:t>
      </w:r>
      <w:r w:rsidR="009722B8">
        <w:rPr>
          <w:color w:val="222222"/>
          <w:sz w:val="22"/>
          <w:szCs w:val="22"/>
        </w:rPr>
        <w:t xml:space="preserve"> </w:t>
      </w:r>
    </w:p>
    <w:p w:rsidR="00362E89" w:rsidRPr="00362E89" w:rsidRDefault="00362E89" w:rsidP="00E65F40">
      <w:pPr>
        <w:pStyle w:val="NormalWeb"/>
        <w:rPr>
          <w:b/>
          <w:color w:val="000000"/>
        </w:rPr>
      </w:pPr>
      <w:r w:rsidRPr="00362E89">
        <w:rPr>
          <w:b/>
          <w:color w:val="222222"/>
          <w:sz w:val="22"/>
          <w:szCs w:val="22"/>
        </w:rPr>
        <w:t xml:space="preserve">Moved by Leiha Maldonado, seconded by Julie Dubreuil – </w:t>
      </w:r>
      <w:r w:rsidRPr="00362E89">
        <w:rPr>
          <w:b/>
          <w:color w:val="C00000"/>
          <w:sz w:val="22"/>
          <w:szCs w:val="22"/>
        </w:rPr>
        <w:t>VOTED UNANIMOUS</w:t>
      </w:r>
    </w:p>
    <w:p w:rsidR="000B3F07" w:rsidRDefault="00E65F40" w:rsidP="00D066ED">
      <w:pPr>
        <w:shd w:val="clear" w:color="auto" w:fill="FFFFFF"/>
        <w:rPr>
          <w:color w:val="222222"/>
          <w:sz w:val="22"/>
          <w:szCs w:val="22"/>
        </w:rPr>
      </w:pPr>
      <w:r>
        <w:rPr>
          <w:b/>
          <w:color w:val="222222"/>
          <w:sz w:val="22"/>
          <w:szCs w:val="22"/>
        </w:rPr>
        <w:t>ARTICLE 25</w:t>
      </w:r>
      <w:r w:rsidR="000B3F07">
        <w:rPr>
          <w:color w:val="222222"/>
          <w:sz w:val="22"/>
          <w:szCs w:val="22"/>
        </w:rPr>
        <w:t>.</w:t>
      </w:r>
      <w:r w:rsidR="000B3F07">
        <w:rPr>
          <w:color w:val="222222"/>
          <w:sz w:val="22"/>
          <w:szCs w:val="22"/>
        </w:rPr>
        <w:tab/>
      </w:r>
      <w:r w:rsidR="000B3F07" w:rsidRPr="000B3F07">
        <w:rPr>
          <w:color w:val="222222"/>
          <w:sz w:val="22"/>
          <w:szCs w:val="22"/>
        </w:rPr>
        <w:t xml:space="preserve">To see if the town will vote </w:t>
      </w:r>
      <w:r w:rsidR="000B3F07" w:rsidRPr="000B3F07">
        <w:rPr>
          <w:b/>
          <w:color w:val="222222"/>
          <w:sz w:val="22"/>
          <w:szCs w:val="22"/>
        </w:rPr>
        <w:t>to allow the Mohawk Trail Regional School District to borrow a sum of money, not to exceed $665,000 for work at Mohawk Tr</w:t>
      </w:r>
      <w:r w:rsidR="00397D0A">
        <w:rPr>
          <w:b/>
          <w:color w:val="222222"/>
          <w:sz w:val="22"/>
          <w:szCs w:val="22"/>
        </w:rPr>
        <w:t>ail Regional School in Buckland</w:t>
      </w:r>
      <w:r w:rsidR="000B3F07" w:rsidRPr="000B3F07">
        <w:rPr>
          <w:color w:val="222222"/>
          <w:sz w:val="22"/>
          <w:szCs w:val="22"/>
        </w:rPr>
        <w:t>, Massachusetts, to include replacement of the heating boiler control system; resealing of parking lots; replacement of the fire alarm control panel and related sensors; replacement of/upgrades to certain domestic hot water heaters, condenser units, heating system hot water control valves, and freeze prevention system; construction of a second means of egress from the main electrical switchgear room; installation of additional safety railings to sections of the outside bleachers; replacement of the movable gymnasium partition; and replacement of floor covering in the library; and including costs incidental or related thereto, which purpose of the projects swill materially extend the useful life of the school and preserve the asset capable of supporting the required educational program. Said sum is to be expended under the approval of the School Committee’s Building Subcommittee, and to meet said appropriation, the District Treasurer, with the approval of the Chair, is authorized to borrow said sum under MGL Ch. 44 or any other enabling authority.</w:t>
      </w:r>
      <w:r w:rsidR="009722B8">
        <w:rPr>
          <w:color w:val="222222"/>
          <w:sz w:val="22"/>
          <w:szCs w:val="22"/>
        </w:rPr>
        <w:t xml:space="preserve"> </w:t>
      </w:r>
    </w:p>
    <w:p w:rsidR="00362E89" w:rsidRDefault="00362E89" w:rsidP="00D066ED">
      <w:pPr>
        <w:shd w:val="clear" w:color="auto" w:fill="FFFFFF"/>
        <w:rPr>
          <w:color w:val="222222"/>
          <w:sz w:val="22"/>
          <w:szCs w:val="22"/>
        </w:rPr>
      </w:pPr>
    </w:p>
    <w:p w:rsidR="00362E89" w:rsidRPr="00362E89" w:rsidRDefault="00362E89" w:rsidP="00D066ED">
      <w:pPr>
        <w:shd w:val="clear" w:color="auto" w:fill="FFFFFF"/>
        <w:rPr>
          <w:b/>
          <w:color w:val="222222"/>
        </w:rPr>
      </w:pPr>
      <w:r w:rsidRPr="00362E89">
        <w:rPr>
          <w:b/>
          <w:color w:val="222222"/>
          <w:sz w:val="22"/>
          <w:szCs w:val="22"/>
        </w:rPr>
        <w:t xml:space="preserve">Moved by Leiha Maldonado, seconded by Julie Dubreuil – </w:t>
      </w:r>
      <w:r w:rsidRPr="00362E89">
        <w:rPr>
          <w:b/>
          <w:color w:val="C00000"/>
          <w:sz w:val="22"/>
          <w:szCs w:val="22"/>
        </w:rPr>
        <w:t>VOTED UNANIMOUS</w:t>
      </w:r>
    </w:p>
    <w:p w:rsidR="00381997" w:rsidRDefault="00381997" w:rsidP="000B3F07">
      <w:pPr>
        <w:shd w:val="clear" w:color="auto" w:fill="FFFFFF"/>
        <w:rPr>
          <w:color w:val="222222"/>
        </w:rPr>
      </w:pPr>
    </w:p>
    <w:p w:rsidR="00424FFA" w:rsidRDefault="00424FFA" w:rsidP="00FE06CF">
      <w:pPr>
        <w:pStyle w:val="BodyTextIndent"/>
        <w:tabs>
          <w:tab w:val="decimal" w:pos="4320"/>
          <w:tab w:val="decimal" w:pos="5760"/>
          <w:tab w:val="decimal" w:pos="7200"/>
          <w:tab w:val="decimal" w:pos="8640"/>
        </w:tabs>
        <w:ind w:left="1080" w:hanging="1080"/>
        <w:rPr>
          <w:color w:val="000000"/>
          <w:szCs w:val="22"/>
        </w:rPr>
      </w:pPr>
    </w:p>
    <w:p w:rsidR="00D92418" w:rsidRPr="00D92418" w:rsidRDefault="00E65F40" w:rsidP="00D92418">
      <w:pPr>
        <w:rPr>
          <w:b/>
          <w:iCs/>
          <w:sz w:val="22"/>
          <w:szCs w:val="22"/>
        </w:rPr>
      </w:pPr>
      <w:r>
        <w:rPr>
          <w:b/>
          <w:iCs/>
          <w:sz w:val="22"/>
          <w:szCs w:val="22"/>
        </w:rPr>
        <w:t>ARTICLE 26</w:t>
      </w:r>
      <w:r w:rsidR="00D92418" w:rsidRPr="00D92418">
        <w:rPr>
          <w:b/>
          <w:iCs/>
          <w:sz w:val="22"/>
          <w:szCs w:val="22"/>
        </w:rPr>
        <w:t xml:space="preserve">.  </w:t>
      </w:r>
      <w:r w:rsidR="00D92418" w:rsidRPr="00D92418">
        <w:rPr>
          <w:bCs/>
          <w:iCs/>
          <w:sz w:val="22"/>
          <w:szCs w:val="22"/>
        </w:rPr>
        <w:t>To see if the Town will vote to adopt the following changes to the Town of Shelburne, Massachusetts, Zoning Bylaws that include revisions to: Section 16 Shelburne, Massachusetts Telecommunications Bylaw, relative to 5G Small Cell Installations, as described below or take any other action relative thereto:</w:t>
      </w:r>
      <w:r w:rsidR="00D92418" w:rsidRPr="00D92418">
        <w:rPr>
          <w:b/>
          <w:iCs/>
          <w:sz w:val="22"/>
          <w:szCs w:val="22"/>
        </w:rPr>
        <w:t xml:space="preserve">  </w:t>
      </w:r>
    </w:p>
    <w:p w:rsidR="00D92418" w:rsidRPr="00D92418" w:rsidRDefault="00D92418" w:rsidP="00D92418">
      <w:pPr>
        <w:rPr>
          <w:b/>
          <w:iCs/>
          <w:sz w:val="22"/>
          <w:szCs w:val="22"/>
        </w:rPr>
      </w:pPr>
      <w:r w:rsidRPr="00D92418">
        <w:rPr>
          <w:b/>
          <w:iCs/>
          <w:sz w:val="22"/>
          <w:szCs w:val="22"/>
        </w:rPr>
        <w:t>[Note:</w:t>
      </w:r>
      <w:r w:rsidRPr="00D92418">
        <w:rPr>
          <w:b/>
          <w:i/>
          <w:sz w:val="22"/>
          <w:szCs w:val="22"/>
        </w:rPr>
        <w:t xml:space="preserve">  Proposed revision in red and/or italic and bold typeface</w:t>
      </w:r>
      <w:r w:rsidRPr="00D92418">
        <w:rPr>
          <w:b/>
          <w:iCs/>
          <w:sz w:val="22"/>
          <w:szCs w:val="22"/>
        </w:rPr>
        <w:t>. Requires a two-thirds majority vote.]</w:t>
      </w:r>
    </w:p>
    <w:p w:rsidR="00D92418" w:rsidRPr="00D92418" w:rsidRDefault="00D92418" w:rsidP="00D92418">
      <w:pPr>
        <w:rPr>
          <w:b/>
          <w:iCs/>
          <w:sz w:val="22"/>
          <w:szCs w:val="22"/>
        </w:rPr>
      </w:pPr>
    </w:p>
    <w:p w:rsidR="00D92418" w:rsidRPr="00D92418" w:rsidRDefault="00D92418" w:rsidP="00D92418">
      <w:pPr>
        <w:rPr>
          <w:b/>
          <w:sz w:val="22"/>
          <w:szCs w:val="22"/>
        </w:rPr>
      </w:pPr>
      <w:r w:rsidRPr="00D92418">
        <w:rPr>
          <w:b/>
          <w:iCs/>
          <w:sz w:val="22"/>
          <w:szCs w:val="22"/>
        </w:rPr>
        <w:t>SECTION</w:t>
      </w:r>
      <w:r w:rsidRPr="00D92418">
        <w:rPr>
          <w:b/>
          <w:i/>
          <w:sz w:val="22"/>
          <w:szCs w:val="22"/>
        </w:rPr>
        <w:t xml:space="preserve"> </w:t>
      </w:r>
      <w:r w:rsidRPr="00D92418">
        <w:rPr>
          <w:b/>
          <w:sz w:val="22"/>
          <w:szCs w:val="22"/>
        </w:rPr>
        <w:t>16.0  Shelburne, Massachusetts Telecommunications By-law</w:t>
      </w:r>
    </w:p>
    <w:p w:rsidR="00D92418" w:rsidRPr="00D92418" w:rsidRDefault="00D92418" w:rsidP="00D92418">
      <w:pPr>
        <w:rPr>
          <w:b/>
          <w:sz w:val="22"/>
          <w:szCs w:val="22"/>
        </w:rPr>
      </w:pPr>
    </w:p>
    <w:p w:rsidR="00D92418" w:rsidRPr="00D92418" w:rsidRDefault="00D92418" w:rsidP="00D92418">
      <w:pPr>
        <w:rPr>
          <w:b/>
          <w:sz w:val="22"/>
          <w:szCs w:val="22"/>
        </w:rPr>
      </w:pPr>
      <w:r w:rsidRPr="00D92418">
        <w:rPr>
          <w:b/>
          <w:sz w:val="22"/>
          <w:szCs w:val="22"/>
        </w:rPr>
        <w:t>16.2  DEFINITIONS:</w:t>
      </w:r>
    </w:p>
    <w:p w:rsidR="00D92418" w:rsidRPr="00D92418" w:rsidRDefault="00D92418" w:rsidP="00D92418">
      <w:pPr>
        <w:rPr>
          <w:b/>
          <w:sz w:val="22"/>
          <w:szCs w:val="22"/>
        </w:rPr>
      </w:pPr>
    </w:p>
    <w:p w:rsidR="00D92418" w:rsidRPr="00D92418" w:rsidRDefault="00D92418" w:rsidP="00D92418">
      <w:pPr>
        <w:rPr>
          <w:b/>
          <w:i/>
          <w:iCs/>
          <w:color w:val="C00000"/>
          <w:sz w:val="22"/>
          <w:szCs w:val="22"/>
        </w:rPr>
      </w:pPr>
      <w:r w:rsidRPr="00D92418">
        <w:rPr>
          <w:b/>
          <w:sz w:val="22"/>
          <w:szCs w:val="22"/>
        </w:rPr>
        <w:t xml:space="preserve">“Commercial Radio Service (CRS) facility:  a facility consisting of one or more of the following: a radio frequency configuration, wireless antenna (regardless of size), support structures (including telephone/electricity/cable poles as well as Commercial Radio Service (CRS) towers), equipment storage shelters, and accessory equipment required for the reception, switching, and/or transmission of wireless telecommunications including, but not limited to, paging, enhanced specialized mobile radio, personal communications services, </w:t>
      </w:r>
      <w:r w:rsidRPr="00D92418">
        <w:rPr>
          <w:bCs/>
          <w:sz w:val="22"/>
          <w:szCs w:val="22"/>
        </w:rPr>
        <w:t xml:space="preserve">cellular telephones, </w:t>
      </w:r>
      <w:r w:rsidRPr="00D92418">
        <w:rPr>
          <w:b/>
          <w:i/>
          <w:iCs/>
          <w:color w:val="C00000"/>
          <w:sz w:val="22"/>
          <w:szCs w:val="22"/>
        </w:rPr>
        <w:t>so called “small cell installations”</w:t>
      </w:r>
      <w:r w:rsidRPr="00D92418">
        <w:rPr>
          <w:bCs/>
          <w:color w:val="C00000"/>
          <w:sz w:val="22"/>
          <w:szCs w:val="22"/>
        </w:rPr>
        <w:t xml:space="preserve"> </w:t>
      </w:r>
      <w:r w:rsidRPr="00D92418">
        <w:rPr>
          <w:bCs/>
          <w:sz w:val="22"/>
          <w:szCs w:val="22"/>
        </w:rPr>
        <w:t>– and similar technologies, but excluding personal and/or small business cell phone systems</w:t>
      </w:r>
      <w:r w:rsidRPr="00D92418">
        <w:rPr>
          <w:b/>
          <w:i/>
          <w:iCs/>
          <w:sz w:val="22"/>
          <w:szCs w:val="22"/>
        </w:rPr>
        <w:t xml:space="preserve">.  </w:t>
      </w:r>
      <w:r w:rsidRPr="00D92418">
        <w:rPr>
          <w:b/>
          <w:i/>
          <w:iCs/>
          <w:color w:val="C00000"/>
          <w:sz w:val="22"/>
          <w:szCs w:val="22"/>
        </w:rPr>
        <w:t>For the purposes of this by-law, “CRS Facility” includes “Small Cell Installation, except for those sections of this Section 16 listed below in subsection 16.3.25.”</w:t>
      </w:r>
    </w:p>
    <w:p w:rsidR="00D92418" w:rsidRPr="00D92418" w:rsidRDefault="00D92418" w:rsidP="00D92418">
      <w:pPr>
        <w:rPr>
          <w:b/>
          <w:color w:val="C00000"/>
          <w:sz w:val="22"/>
          <w:szCs w:val="22"/>
        </w:rPr>
      </w:pPr>
    </w:p>
    <w:p w:rsidR="00D92418" w:rsidRPr="00D92418" w:rsidRDefault="00D92418" w:rsidP="00D92418">
      <w:pPr>
        <w:rPr>
          <w:b/>
          <w:i/>
          <w:iCs/>
          <w:color w:val="C00000"/>
          <w:sz w:val="22"/>
          <w:szCs w:val="22"/>
        </w:rPr>
      </w:pPr>
      <w:r w:rsidRPr="00D92418">
        <w:rPr>
          <w:b/>
          <w:i/>
          <w:iCs/>
          <w:color w:val="C00000"/>
          <w:sz w:val="22"/>
          <w:szCs w:val="22"/>
        </w:rPr>
        <w:t>“Small Cell Installation” means all equipment required for the operation and maintenance of so-called “small cell” wireless communications systems that transmit and/or receive signals – designed to provide network coverage to small areas as opposed to tall, high-power, “macro” towers which serve a wide area”.</w:t>
      </w:r>
    </w:p>
    <w:p w:rsidR="00D92418" w:rsidRPr="00D92418" w:rsidRDefault="00D92418" w:rsidP="00D92418">
      <w:pPr>
        <w:rPr>
          <w:b/>
          <w:sz w:val="22"/>
          <w:szCs w:val="22"/>
        </w:rPr>
      </w:pPr>
    </w:p>
    <w:p w:rsidR="00D92418" w:rsidRPr="00D92418" w:rsidRDefault="00A264D3" w:rsidP="00D92418">
      <w:pPr>
        <w:rPr>
          <w:b/>
          <w:sz w:val="22"/>
          <w:szCs w:val="22"/>
        </w:rPr>
      </w:pPr>
      <w:r w:rsidRPr="00D92418">
        <w:rPr>
          <w:b/>
          <w:sz w:val="22"/>
          <w:szCs w:val="22"/>
        </w:rPr>
        <w:lastRenderedPageBreak/>
        <w:t>16.3 GENERAL</w:t>
      </w:r>
      <w:r w:rsidR="00D92418" w:rsidRPr="00D92418">
        <w:rPr>
          <w:b/>
          <w:sz w:val="22"/>
          <w:szCs w:val="22"/>
        </w:rPr>
        <w:t xml:space="preserve"> REQUIREMENTS:</w:t>
      </w:r>
    </w:p>
    <w:p w:rsidR="00D92418" w:rsidRPr="00D92418" w:rsidRDefault="00D92418" w:rsidP="00D92418">
      <w:pPr>
        <w:rPr>
          <w:b/>
          <w:sz w:val="22"/>
          <w:szCs w:val="22"/>
        </w:rPr>
      </w:pPr>
    </w:p>
    <w:p w:rsidR="00D92418" w:rsidRPr="00D92418" w:rsidRDefault="00D92418" w:rsidP="00D92418">
      <w:pPr>
        <w:rPr>
          <w:b/>
          <w:bCs/>
          <w:i/>
          <w:iCs/>
          <w:noProof/>
          <w:color w:val="C00000"/>
          <w:sz w:val="22"/>
          <w:szCs w:val="22"/>
        </w:rPr>
      </w:pPr>
      <w:r w:rsidRPr="00D92418">
        <w:rPr>
          <w:b/>
          <w:bCs/>
          <w:i/>
          <w:iCs/>
          <w:noProof/>
          <w:color w:val="C00000"/>
          <w:sz w:val="22"/>
          <w:szCs w:val="22"/>
        </w:rPr>
        <w:t>“16.3.25  Notwithstanding any other provision of this Section 16, the following subsections of this Section 16 shall not apply to Small Cell Installations:  16.3.8; 16.3.0; 16.3.16; 16.7.”</w:t>
      </w:r>
    </w:p>
    <w:p w:rsidR="00D92418" w:rsidRPr="00D92418" w:rsidRDefault="00D92418" w:rsidP="00D92418">
      <w:pPr>
        <w:rPr>
          <w:b/>
          <w:bCs/>
          <w:noProof/>
          <w:sz w:val="22"/>
          <w:szCs w:val="22"/>
        </w:rPr>
      </w:pPr>
    </w:p>
    <w:p w:rsidR="00D92418" w:rsidRPr="00D92418" w:rsidRDefault="000A5604" w:rsidP="00D92418">
      <w:pPr>
        <w:rPr>
          <w:b/>
          <w:bCs/>
          <w:i/>
          <w:iCs/>
          <w:sz w:val="22"/>
          <w:szCs w:val="22"/>
        </w:rPr>
      </w:pPr>
      <w:r>
        <w:rPr>
          <w:b/>
          <w:bCs/>
          <w:i/>
          <w:iCs/>
          <w:color w:val="C00000"/>
          <w:sz w:val="22"/>
          <w:szCs w:val="22"/>
        </w:rPr>
        <w:t xml:space="preserve">“16.3.26. </w:t>
      </w:r>
      <w:r w:rsidR="00D92418" w:rsidRPr="00D92418">
        <w:rPr>
          <w:b/>
          <w:bCs/>
          <w:i/>
          <w:iCs/>
          <w:color w:val="C00000"/>
          <w:sz w:val="22"/>
          <w:szCs w:val="22"/>
        </w:rPr>
        <w:t xml:space="preserve">Small Cell Installations may not be co-located with other CRS facilities.”  </w:t>
      </w:r>
    </w:p>
    <w:p w:rsidR="00D92418" w:rsidRPr="00D92418" w:rsidRDefault="00D92418" w:rsidP="00D92418">
      <w:pPr>
        <w:rPr>
          <w:b/>
          <w:bCs/>
          <w:i/>
          <w:iCs/>
          <w:sz w:val="22"/>
          <w:szCs w:val="22"/>
        </w:rPr>
      </w:pPr>
    </w:p>
    <w:p w:rsidR="00D92418" w:rsidRPr="00D92418" w:rsidRDefault="00D92418" w:rsidP="00D92418">
      <w:pPr>
        <w:rPr>
          <w:b/>
          <w:bCs/>
          <w:i/>
          <w:iCs/>
          <w:color w:val="C00000"/>
          <w:sz w:val="22"/>
          <w:szCs w:val="22"/>
        </w:rPr>
      </w:pPr>
      <w:r w:rsidRPr="00D92418">
        <w:rPr>
          <w:b/>
          <w:bCs/>
          <w:i/>
          <w:iCs/>
          <w:color w:val="C00000"/>
          <w:sz w:val="22"/>
          <w:szCs w:val="22"/>
        </w:rPr>
        <w:t>“16.3.27.   All CRS facilities shall comply with applicable FCC rules regarding acceptable limits on radio frequency radiation exposure to the general public as determined by a qualified radio frequency engineer.”</w:t>
      </w:r>
    </w:p>
    <w:p w:rsidR="00D92418" w:rsidRPr="00D92418" w:rsidRDefault="00D92418" w:rsidP="00D92418">
      <w:pPr>
        <w:rPr>
          <w:sz w:val="22"/>
          <w:szCs w:val="22"/>
        </w:rPr>
      </w:pPr>
    </w:p>
    <w:p w:rsidR="00D92418" w:rsidRPr="00D92418" w:rsidRDefault="00D92418" w:rsidP="00D92418">
      <w:pPr>
        <w:rPr>
          <w:sz w:val="22"/>
          <w:szCs w:val="22"/>
        </w:rPr>
      </w:pPr>
      <w:r w:rsidRPr="00D92418">
        <w:rPr>
          <w:sz w:val="22"/>
          <w:szCs w:val="22"/>
        </w:rPr>
        <w:t xml:space="preserve">16.5 FACILITIES OUTSIDE THE </w:t>
      </w:r>
      <w:r w:rsidRPr="00D92418">
        <w:rPr>
          <w:i/>
          <w:iCs/>
          <w:sz w:val="22"/>
          <w:szCs w:val="22"/>
        </w:rPr>
        <w:t>CRSOD</w:t>
      </w:r>
      <w:r w:rsidRPr="00D92418">
        <w:rPr>
          <w:sz w:val="22"/>
          <w:szCs w:val="22"/>
        </w:rPr>
        <w:t>:</w:t>
      </w:r>
    </w:p>
    <w:p w:rsidR="00D92418" w:rsidRPr="00D92418" w:rsidRDefault="00D92418" w:rsidP="00D92418">
      <w:pPr>
        <w:rPr>
          <w:i/>
          <w:iCs/>
          <w:sz w:val="22"/>
          <w:szCs w:val="22"/>
        </w:rPr>
      </w:pPr>
      <w:r w:rsidRPr="00D92418">
        <w:rPr>
          <w:sz w:val="22"/>
          <w:szCs w:val="22"/>
        </w:rPr>
        <w:t xml:space="preserve">16.5. B. FACILITIES PERMITTED OUTSIDE THE </w:t>
      </w:r>
      <w:r w:rsidRPr="00D92418">
        <w:rPr>
          <w:i/>
          <w:iCs/>
          <w:sz w:val="22"/>
          <w:szCs w:val="22"/>
        </w:rPr>
        <w:t>CRSOD:</w:t>
      </w:r>
    </w:p>
    <w:p w:rsidR="00D92418" w:rsidRPr="00D92418" w:rsidRDefault="00D92418" w:rsidP="00D92418">
      <w:pPr>
        <w:rPr>
          <w:i/>
          <w:iCs/>
          <w:sz w:val="22"/>
          <w:szCs w:val="22"/>
        </w:rPr>
      </w:pPr>
    </w:p>
    <w:p w:rsidR="00D92418" w:rsidRPr="00D92418" w:rsidRDefault="00D92418" w:rsidP="00D92418">
      <w:pPr>
        <w:rPr>
          <w:sz w:val="22"/>
          <w:szCs w:val="22"/>
        </w:rPr>
      </w:pPr>
      <w:r w:rsidRPr="00D92418">
        <w:rPr>
          <w:sz w:val="22"/>
          <w:szCs w:val="22"/>
        </w:rPr>
        <w:t xml:space="preserve">“c.  The installation of building, roof or wall-mounted CRS facilities, </w:t>
      </w:r>
      <w:r w:rsidRPr="00D92418">
        <w:rPr>
          <w:b/>
          <w:bCs/>
          <w:i/>
          <w:iCs/>
          <w:color w:val="C00000"/>
          <w:sz w:val="22"/>
          <w:szCs w:val="22"/>
        </w:rPr>
        <w:t>other than Small Cell Installations, which are</w:t>
      </w:r>
      <w:r w:rsidRPr="00D92418">
        <w:rPr>
          <w:color w:val="C00000"/>
          <w:sz w:val="22"/>
          <w:szCs w:val="22"/>
        </w:rPr>
        <w:t xml:space="preserve"> </w:t>
      </w:r>
      <w:r w:rsidRPr="00D92418">
        <w:rPr>
          <w:sz w:val="22"/>
          <w:szCs w:val="22"/>
        </w:rPr>
        <w:t>subject to Subsection 16.3 and Subsection 4.1 of this bylaw provided that: No equipment, antennae, or structures associated with the CRS facility shall exceed 10 feet above the height of the building or 100 feet above the ground, whichever is less; AND all antennas and accessory equipment shall be fully screened to be harmonious and architecturally compatible with the building, including but not limited to painting equipment to match the building.”</w:t>
      </w:r>
    </w:p>
    <w:p w:rsidR="00D92418" w:rsidRPr="00D92418" w:rsidRDefault="00D92418" w:rsidP="00D92418">
      <w:pPr>
        <w:rPr>
          <w:sz w:val="22"/>
          <w:szCs w:val="22"/>
        </w:rPr>
      </w:pPr>
    </w:p>
    <w:p w:rsidR="00D92418" w:rsidRPr="00D92418" w:rsidRDefault="00D92418" w:rsidP="00D92418">
      <w:pPr>
        <w:rPr>
          <w:sz w:val="22"/>
          <w:szCs w:val="22"/>
        </w:rPr>
      </w:pPr>
      <w:r w:rsidRPr="00D92418">
        <w:rPr>
          <w:sz w:val="22"/>
          <w:szCs w:val="22"/>
        </w:rPr>
        <w:t>16.5. C. FACILITIES REQUIRING A SPECIAL PERMIT OUTSIDE THE CRSOD:</w:t>
      </w:r>
    </w:p>
    <w:p w:rsidR="00D92418" w:rsidRPr="00D92418" w:rsidRDefault="00D92418" w:rsidP="00D92418">
      <w:pPr>
        <w:rPr>
          <w:sz w:val="22"/>
          <w:szCs w:val="22"/>
        </w:rPr>
      </w:pPr>
    </w:p>
    <w:p w:rsidR="00D92418" w:rsidRPr="00D92418" w:rsidRDefault="00D92418" w:rsidP="00D92418">
      <w:pPr>
        <w:rPr>
          <w:b/>
          <w:bCs/>
          <w:i/>
          <w:iCs/>
          <w:color w:val="C00000"/>
          <w:sz w:val="22"/>
          <w:szCs w:val="22"/>
        </w:rPr>
      </w:pPr>
      <w:r w:rsidRPr="00D92418">
        <w:rPr>
          <w:sz w:val="22"/>
          <w:szCs w:val="22"/>
        </w:rPr>
        <w:t xml:space="preserve">“Outside the CRSOD, a special permit shall be required for all new CRS facilities, except as set forth in Subsections 16.5.B and 16.6 of this bylaw.  </w:t>
      </w:r>
      <w:r w:rsidRPr="00D92418">
        <w:rPr>
          <w:b/>
          <w:bCs/>
          <w:i/>
          <w:iCs/>
          <w:color w:val="C00000"/>
          <w:sz w:val="22"/>
          <w:szCs w:val="22"/>
        </w:rPr>
        <w:t>However, because each individual Small Cell Installation will have unique impacts on the Town depending on its specific location, each such installation shall require a separate special permit.”</w:t>
      </w:r>
    </w:p>
    <w:p w:rsidR="00D92418" w:rsidRPr="00D92418" w:rsidRDefault="00D92418" w:rsidP="00D92418">
      <w:pPr>
        <w:rPr>
          <w:color w:val="C00000"/>
          <w:sz w:val="22"/>
          <w:szCs w:val="22"/>
        </w:rPr>
      </w:pPr>
    </w:p>
    <w:p w:rsidR="00D92418" w:rsidRPr="00D92418" w:rsidRDefault="00D92418" w:rsidP="00D92418">
      <w:pPr>
        <w:rPr>
          <w:b/>
          <w:bCs/>
          <w:sz w:val="22"/>
          <w:szCs w:val="22"/>
        </w:rPr>
      </w:pPr>
      <w:r w:rsidRPr="00D92418">
        <w:rPr>
          <w:b/>
          <w:bCs/>
          <w:sz w:val="22"/>
          <w:szCs w:val="22"/>
        </w:rPr>
        <w:t>16.12.C.  PERFORMANCE GUARANTEES AND FEES:</w:t>
      </w:r>
    </w:p>
    <w:p w:rsidR="00D92418" w:rsidRPr="00D92418" w:rsidRDefault="00D92418" w:rsidP="00D92418">
      <w:pPr>
        <w:rPr>
          <w:b/>
          <w:bCs/>
          <w:sz w:val="22"/>
          <w:szCs w:val="22"/>
        </w:rPr>
      </w:pPr>
    </w:p>
    <w:p w:rsidR="00D92418" w:rsidRDefault="00D92418" w:rsidP="00D92418">
      <w:pPr>
        <w:pStyle w:val="Default"/>
        <w:rPr>
          <w:rFonts w:ascii="Times New Roman" w:hAnsi="Times New Roman" w:cs="Times New Roman"/>
          <w:b/>
          <w:bCs/>
          <w:i/>
          <w:iCs/>
          <w:color w:val="C00000"/>
          <w:sz w:val="22"/>
          <w:szCs w:val="22"/>
        </w:rPr>
      </w:pPr>
      <w:r w:rsidRPr="00D92418">
        <w:rPr>
          <w:rFonts w:ascii="Times New Roman" w:hAnsi="Times New Roman" w:cs="Times New Roman"/>
          <w:color w:val="auto"/>
          <w:sz w:val="22"/>
          <w:szCs w:val="22"/>
        </w:rPr>
        <w:t xml:space="preserve">C. Prior to issuance of a Building Permit for a </w:t>
      </w:r>
      <w:r w:rsidRPr="00D92418">
        <w:rPr>
          <w:rFonts w:ascii="Times New Roman" w:hAnsi="Times New Roman" w:cs="Times New Roman"/>
          <w:i/>
          <w:iCs/>
          <w:color w:val="auto"/>
          <w:sz w:val="22"/>
          <w:szCs w:val="22"/>
        </w:rPr>
        <w:t>CRS facility</w:t>
      </w:r>
      <w:r w:rsidRPr="00D92418">
        <w:rPr>
          <w:rFonts w:ascii="Times New Roman" w:hAnsi="Times New Roman" w:cs="Times New Roman"/>
          <w:color w:val="auto"/>
          <w:sz w:val="22"/>
          <w:szCs w:val="22"/>
        </w:rPr>
        <w:t xml:space="preserve">, the applicant is required to post with the Town Treasurer a bond or other form of financial security for an amount up to $50,000.00, as set forth by the ZBA. The bond will be to cover demolition in the event that the Building Inspector condemns the tower or parts thereof or accessory facilities and structures or deems it unused continuously for more than a year. The Building Inspector shall give the applicant 90 days written notice in advance of any demolition action.   </w:t>
      </w:r>
      <w:r w:rsidRPr="00D92418">
        <w:rPr>
          <w:rFonts w:ascii="Times New Roman" w:hAnsi="Times New Roman" w:cs="Times New Roman"/>
          <w:b/>
          <w:bCs/>
          <w:i/>
          <w:iCs/>
          <w:color w:val="C00000"/>
          <w:sz w:val="22"/>
          <w:szCs w:val="22"/>
        </w:rPr>
        <w:t>In addition, a separate $10,000.00 bond shall be required for each Small Cell Installation.  This bond(s) will be held as a guarantee that no such installation exceeds or will exceed the allowable FCC limits for radio frequency radiation exposure to the general public as determined by a qualified radio frequency engineer.”</w:t>
      </w:r>
    </w:p>
    <w:p w:rsidR="00303C6D" w:rsidRDefault="00303C6D" w:rsidP="00D92418">
      <w:pPr>
        <w:pStyle w:val="Default"/>
        <w:rPr>
          <w:rFonts w:ascii="Times New Roman" w:hAnsi="Times New Roman" w:cs="Times New Roman"/>
          <w:b/>
          <w:bCs/>
          <w:i/>
          <w:iCs/>
          <w:color w:val="C00000"/>
          <w:sz w:val="22"/>
          <w:szCs w:val="22"/>
        </w:rPr>
      </w:pPr>
    </w:p>
    <w:p w:rsidR="007616A0" w:rsidRDefault="007616A0" w:rsidP="00D92418">
      <w:pPr>
        <w:pStyle w:val="Default"/>
        <w:rPr>
          <w:rFonts w:ascii="Times New Roman" w:hAnsi="Times New Roman" w:cs="Times New Roman"/>
          <w:b/>
          <w:bCs/>
          <w:iCs/>
          <w:color w:val="auto"/>
          <w:sz w:val="22"/>
          <w:szCs w:val="22"/>
        </w:rPr>
      </w:pPr>
    </w:p>
    <w:p w:rsidR="00303C6D" w:rsidRDefault="00417D45" w:rsidP="00D92418">
      <w:pPr>
        <w:pStyle w:val="Default"/>
        <w:rPr>
          <w:rFonts w:ascii="Times New Roman" w:hAnsi="Times New Roman" w:cs="Times New Roman"/>
          <w:b/>
          <w:bCs/>
          <w:iCs/>
          <w:color w:val="auto"/>
          <w:sz w:val="22"/>
          <w:szCs w:val="22"/>
        </w:rPr>
      </w:pPr>
      <w:r>
        <w:rPr>
          <w:rFonts w:ascii="Times New Roman" w:hAnsi="Times New Roman" w:cs="Times New Roman"/>
          <w:b/>
          <w:bCs/>
          <w:iCs/>
          <w:color w:val="auto"/>
          <w:sz w:val="28"/>
          <w:szCs w:val="28"/>
        </w:rPr>
        <w:t>MOTION</w:t>
      </w:r>
      <w:r w:rsidR="00303C6D" w:rsidRPr="00303C6D">
        <w:rPr>
          <w:rFonts w:ascii="Times New Roman" w:hAnsi="Times New Roman" w:cs="Times New Roman"/>
          <w:b/>
          <w:bCs/>
          <w:iCs/>
          <w:color w:val="auto"/>
          <w:sz w:val="22"/>
          <w:szCs w:val="22"/>
        </w:rPr>
        <w:t xml:space="preserve"> </w:t>
      </w:r>
      <w:r>
        <w:rPr>
          <w:rFonts w:ascii="Times New Roman" w:hAnsi="Times New Roman" w:cs="Times New Roman"/>
          <w:b/>
          <w:bCs/>
          <w:iCs/>
          <w:color w:val="auto"/>
          <w:sz w:val="22"/>
          <w:szCs w:val="22"/>
        </w:rPr>
        <w:t xml:space="preserve">was </w:t>
      </w:r>
      <w:r w:rsidR="00303C6D" w:rsidRPr="00303C6D">
        <w:rPr>
          <w:rFonts w:ascii="Times New Roman" w:hAnsi="Times New Roman" w:cs="Times New Roman"/>
          <w:b/>
          <w:bCs/>
          <w:iCs/>
          <w:color w:val="auto"/>
          <w:sz w:val="22"/>
          <w:szCs w:val="22"/>
        </w:rPr>
        <w:t>made by John Wheeler, and seconded by Will Flanders, to Amend Article 26 as follows:</w:t>
      </w:r>
    </w:p>
    <w:p w:rsidR="00303C6D" w:rsidRDefault="00303C6D" w:rsidP="00D92418">
      <w:pPr>
        <w:pStyle w:val="Default"/>
        <w:rPr>
          <w:rFonts w:ascii="Times New Roman" w:hAnsi="Times New Roman" w:cs="Times New Roman"/>
          <w:b/>
          <w:bCs/>
          <w:iCs/>
          <w:color w:val="auto"/>
          <w:sz w:val="22"/>
          <w:szCs w:val="22"/>
        </w:rPr>
      </w:pPr>
    </w:p>
    <w:p w:rsidR="00303C6D" w:rsidRPr="007616A0" w:rsidRDefault="007616A0" w:rsidP="00D92418">
      <w:pPr>
        <w:pStyle w:val="Default"/>
        <w:rPr>
          <w:rFonts w:ascii="Times New Roman" w:hAnsi="Times New Roman" w:cs="Times New Roman"/>
          <w:b/>
          <w:bCs/>
          <w:iCs/>
          <w:color w:val="C00000"/>
          <w:sz w:val="22"/>
          <w:szCs w:val="22"/>
        </w:rPr>
      </w:pPr>
      <w:r w:rsidRPr="00837E8E">
        <w:rPr>
          <w:rFonts w:ascii="Times New Roman" w:hAnsi="Times New Roman" w:cs="Times New Roman"/>
          <w:b/>
          <w:bCs/>
          <w:iCs/>
          <w:color w:val="C00000"/>
          <w:sz w:val="28"/>
          <w:szCs w:val="28"/>
        </w:rPr>
        <w:t>Amendment #1:</w:t>
      </w:r>
      <w:r w:rsidRPr="007616A0">
        <w:rPr>
          <w:rFonts w:ascii="Times New Roman" w:hAnsi="Times New Roman" w:cs="Times New Roman"/>
          <w:b/>
          <w:bCs/>
          <w:iCs/>
          <w:color w:val="C00000"/>
          <w:sz w:val="22"/>
          <w:szCs w:val="22"/>
        </w:rPr>
        <w:t xml:space="preserve"> </w:t>
      </w:r>
      <w:r w:rsidR="00303C6D" w:rsidRPr="007616A0">
        <w:rPr>
          <w:rFonts w:ascii="Times New Roman" w:hAnsi="Times New Roman" w:cs="Times New Roman"/>
          <w:b/>
          <w:bCs/>
          <w:iCs/>
          <w:color w:val="C00000"/>
          <w:sz w:val="22"/>
          <w:szCs w:val="22"/>
        </w:rPr>
        <w:t>“For the purpose of this bylaw, each individual antenna with its supporting equipment will be considered a single installation”.</w:t>
      </w:r>
    </w:p>
    <w:p w:rsidR="00303C6D" w:rsidRDefault="00303C6D" w:rsidP="00D92418">
      <w:pPr>
        <w:pStyle w:val="Default"/>
        <w:rPr>
          <w:rFonts w:ascii="Times New Roman" w:hAnsi="Times New Roman" w:cs="Times New Roman"/>
          <w:b/>
          <w:bCs/>
          <w:iCs/>
          <w:color w:val="auto"/>
          <w:sz w:val="22"/>
          <w:szCs w:val="22"/>
        </w:rPr>
      </w:pPr>
    </w:p>
    <w:p w:rsidR="00303C6D" w:rsidRPr="00C91174" w:rsidRDefault="00303C6D" w:rsidP="00D92418">
      <w:pPr>
        <w:pStyle w:val="Default"/>
        <w:rPr>
          <w:rFonts w:ascii="Times New Roman" w:hAnsi="Times New Roman" w:cs="Times New Roman"/>
          <w:b/>
          <w:bCs/>
          <w:iCs/>
          <w:color w:val="2F5496" w:themeColor="accent5" w:themeShade="BF"/>
          <w:sz w:val="22"/>
          <w:szCs w:val="22"/>
        </w:rPr>
      </w:pPr>
      <w:r>
        <w:rPr>
          <w:rFonts w:ascii="Times New Roman" w:hAnsi="Times New Roman" w:cs="Times New Roman"/>
          <w:b/>
          <w:bCs/>
          <w:iCs/>
          <w:color w:val="auto"/>
          <w:sz w:val="22"/>
          <w:szCs w:val="22"/>
        </w:rPr>
        <w:t>The Full definition will read: “Small Cell Installation” means all equipment required for the operation and maintenance of so-called “small cell” wireless communication system</w:t>
      </w:r>
      <w:r w:rsidR="00294BCC">
        <w:rPr>
          <w:rFonts w:ascii="Times New Roman" w:hAnsi="Times New Roman" w:cs="Times New Roman"/>
          <w:b/>
          <w:bCs/>
          <w:iCs/>
          <w:color w:val="auto"/>
          <w:sz w:val="22"/>
          <w:szCs w:val="22"/>
        </w:rPr>
        <w:t>s</w:t>
      </w:r>
      <w:r>
        <w:rPr>
          <w:rFonts w:ascii="Times New Roman" w:hAnsi="Times New Roman" w:cs="Times New Roman"/>
          <w:b/>
          <w:bCs/>
          <w:iCs/>
          <w:color w:val="auto"/>
          <w:sz w:val="22"/>
          <w:szCs w:val="22"/>
        </w:rPr>
        <w:t xml:space="preserve"> that transmit and/or receive signals </w:t>
      </w:r>
      <w:r w:rsidR="007616A0">
        <w:rPr>
          <w:rFonts w:ascii="Times New Roman" w:hAnsi="Times New Roman" w:cs="Times New Roman"/>
          <w:b/>
          <w:bCs/>
          <w:iCs/>
          <w:color w:val="auto"/>
          <w:sz w:val="22"/>
          <w:szCs w:val="22"/>
        </w:rPr>
        <w:t>- designed</w:t>
      </w:r>
      <w:r>
        <w:rPr>
          <w:rFonts w:ascii="Times New Roman" w:hAnsi="Times New Roman" w:cs="Times New Roman"/>
          <w:b/>
          <w:bCs/>
          <w:iCs/>
          <w:color w:val="auto"/>
          <w:sz w:val="22"/>
          <w:szCs w:val="22"/>
        </w:rPr>
        <w:t xml:space="preserve"> to provide network coverage to small areas as opposed to tall, </w:t>
      </w:r>
      <w:r>
        <w:rPr>
          <w:rFonts w:ascii="Times New Roman" w:hAnsi="Times New Roman" w:cs="Times New Roman"/>
          <w:b/>
          <w:bCs/>
          <w:iCs/>
          <w:color w:val="auto"/>
          <w:sz w:val="22"/>
          <w:szCs w:val="22"/>
        </w:rPr>
        <w:lastRenderedPageBreak/>
        <w:t>high-power, “macro”</w:t>
      </w:r>
      <w:r w:rsidR="00294BCC">
        <w:rPr>
          <w:rFonts w:ascii="Times New Roman" w:hAnsi="Times New Roman" w:cs="Times New Roman"/>
          <w:b/>
          <w:bCs/>
          <w:iCs/>
          <w:color w:val="auto"/>
          <w:sz w:val="22"/>
          <w:szCs w:val="22"/>
        </w:rPr>
        <w:t xml:space="preserve"> towers which serve a wide area</w:t>
      </w:r>
      <w:r>
        <w:rPr>
          <w:rFonts w:ascii="Times New Roman" w:hAnsi="Times New Roman" w:cs="Times New Roman"/>
          <w:b/>
          <w:bCs/>
          <w:iCs/>
          <w:color w:val="auto"/>
          <w:sz w:val="22"/>
          <w:szCs w:val="22"/>
        </w:rPr>
        <w:t>. For the purpose</w:t>
      </w:r>
      <w:r w:rsidR="00294BCC">
        <w:rPr>
          <w:rFonts w:ascii="Times New Roman" w:hAnsi="Times New Roman" w:cs="Times New Roman"/>
          <w:b/>
          <w:bCs/>
          <w:iCs/>
          <w:color w:val="auto"/>
          <w:sz w:val="22"/>
          <w:szCs w:val="22"/>
        </w:rPr>
        <w:t>s</w:t>
      </w:r>
      <w:r>
        <w:rPr>
          <w:rFonts w:ascii="Times New Roman" w:hAnsi="Times New Roman" w:cs="Times New Roman"/>
          <w:b/>
          <w:bCs/>
          <w:iCs/>
          <w:color w:val="auto"/>
          <w:sz w:val="22"/>
          <w:szCs w:val="22"/>
        </w:rPr>
        <w:t xml:space="preserve"> of this by-law, each individual antenna with its supporting equipment will be considered a single installation.</w:t>
      </w:r>
      <w:r w:rsidR="00C91174" w:rsidRPr="00C91174">
        <w:rPr>
          <w:rFonts w:ascii="Times New Roman" w:hAnsi="Times New Roman" w:cs="Times New Roman"/>
          <w:b/>
          <w:bCs/>
          <w:iCs/>
          <w:color w:val="2F5496" w:themeColor="accent5" w:themeShade="BF"/>
          <w:sz w:val="22"/>
          <w:szCs w:val="22"/>
        </w:rPr>
        <w:t xml:space="preserve"> </w:t>
      </w:r>
      <w:r w:rsidR="00C91174" w:rsidRPr="002E7B80">
        <w:rPr>
          <w:rFonts w:ascii="Times New Roman" w:hAnsi="Times New Roman" w:cs="Times New Roman"/>
          <w:b/>
          <w:bCs/>
          <w:iCs/>
          <w:color w:val="2F5496" w:themeColor="accent5" w:themeShade="BF"/>
          <w:sz w:val="22"/>
          <w:szCs w:val="22"/>
        </w:rPr>
        <w:t>After further discussion, and then the vote, Moderator declared that Amendment #2 pas</w:t>
      </w:r>
      <w:r w:rsidR="00C91174">
        <w:rPr>
          <w:rFonts w:ascii="Times New Roman" w:hAnsi="Times New Roman" w:cs="Times New Roman"/>
          <w:b/>
          <w:bCs/>
          <w:iCs/>
          <w:color w:val="2F5496" w:themeColor="accent5" w:themeShade="BF"/>
          <w:sz w:val="22"/>
          <w:szCs w:val="22"/>
        </w:rPr>
        <w:t>s</w:t>
      </w:r>
      <w:r w:rsidR="00C91174" w:rsidRPr="002E7B80">
        <w:rPr>
          <w:rFonts w:ascii="Times New Roman" w:hAnsi="Times New Roman" w:cs="Times New Roman"/>
          <w:b/>
          <w:bCs/>
          <w:iCs/>
          <w:color w:val="2F5496" w:themeColor="accent5" w:themeShade="BF"/>
          <w:sz w:val="22"/>
          <w:szCs w:val="22"/>
        </w:rPr>
        <w:t>ed b</w:t>
      </w:r>
      <w:r w:rsidR="00C91174">
        <w:rPr>
          <w:rFonts w:ascii="Times New Roman" w:hAnsi="Times New Roman" w:cs="Times New Roman"/>
          <w:b/>
          <w:bCs/>
          <w:iCs/>
          <w:color w:val="2F5496" w:themeColor="accent5" w:themeShade="BF"/>
          <w:sz w:val="22"/>
          <w:szCs w:val="22"/>
        </w:rPr>
        <w:t xml:space="preserve">y a two thirds majority vote of:   </w:t>
      </w:r>
      <w:r w:rsidR="00C91174">
        <w:rPr>
          <w:rFonts w:ascii="Times New Roman" w:hAnsi="Times New Roman" w:cs="Times New Roman"/>
          <w:b/>
          <w:bCs/>
          <w:iCs/>
          <w:color w:val="C00000"/>
          <w:sz w:val="22"/>
          <w:szCs w:val="22"/>
        </w:rPr>
        <w:t xml:space="preserve">34 YES  3 NO  0 </w:t>
      </w:r>
      <w:r w:rsidR="00C91174" w:rsidRPr="002E7B80">
        <w:rPr>
          <w:rFonts w:ascii="Times New Roman" w:hAnsi="Times New Roman" w:cs="Times New Roman"/>
          <w:b/>
          <w:bCs/>
          <w:iCs/>
          <w:color w:val="C00000"/>
          <w:sz w:val="22"/>
          <w:szCs w:val="22"/>
        </w:rPr>
        <w:t>ABSTAIN</w:t>
      </w:r>
    </w:p>
    <w:p w:rsidR="00303C6D" w:rsidRDefault="00303C6D" w:rsidP="00D92418">
      <w:pPr>
        <w:pStyle w:val="Default"/>
        <w:rPr>
          <w:rFonts w:ascii="Times New Roman" w:hAnsi="Times New Roman" w:cs="Times New Roman"/>
          <w:b/>
          <w:bCs/>
          <w:iCs/>
          <w:color w:val="C00000"/>
          <w:sz w:val="22"/>
          <w:szCs w:val="22"/>
        </w:rPr>
      </w:pPr>
    </w:p>
    <w:p w:rsidR="00837E8E" w:rsidRDefault="00837E8E" w:rsidP="007616A0">
      <w:pPr>
        <w:pStyle w:val="Default"/>
        <w:rPr>
          <w:rFonts w:ascii="Times New Roman" w:hAnsi="Times New Roman" w:cs="Times New Roman"/>
          <w:b/>
          <w:bCs/>
          <w:iCs/>
          <w:color w:val="auto"/>
          <w:sz w:val="22"/>
          <w:szCs w:val="22"/>
        </w:rPr>
      </w:pPr>
    </w:p>
    <w:p w:rsidR="00837E8E" w:rsidRDefault="00837E8E" w:rsidP="007616A0">
      <w:pPr>
        <w:pStyle w:val="Default"/>
        <w:rPr>
          <w:rFonts w:ascii="Times New Roman" w:hAnsi="Times New Roman" w:cs="Times New Roman"/>
          <w:b/>
          <w:bCs/>
          <w:iCs/>
          <w:color w:val="auto"/>
          <w:sz w:val="22"/>
          <w:szCs w:val="22"/>
        </w:rPr>
      </w:pPr>
    </w:p>
    <w:p w:rsidR="00837E8E" w:rsidRDefault="00837E8E" w:rsidP="007616A0">
      <w:pPr>
        <w:pStyle w:val="Default"/>
        <w:rPr>
          <w:rFonts w:ascii="Times New Roman" w:hAnsi="Times New Roman" w:cs="Times New Roman"/>
          <w:b/>
          <w:bCs/>
          <w:iCs/>
          <w:color w:val="auto"/>
          <w:sz w:val="22"/>
          <w:szCs w:val="22"/>
        </w:rPr>
      </w:pPr>
    </w:p>
    <w:p w:rsidR="007616A0" w:rsidRPr="007616A0" w:rsidRDefault="00417D45" w:rsidP="007616A0">
      <w:pPr>
        <w:pStyle w:val="Default"/>
        <w:rPr>
          <w:rFonts w:ascii="Times New Roman" w:hAnsi="Times New Roman" w:cs="Times New Roman"/>
          <w:b/>
          <w:bCs/>
          <w:iCs/>
          <w:color w:val="auto"/>
          <w:sz w:val="22"/>
          <w:szCs w:val="22"/>
        </w:rPr>
      </w:pPr>
      <w:r w:rsidRPr="00417D45">
        <w:rPr>
          <w:rFonts w:ascii="Times New Roman" w:hAnsi="Times New Roman" w:cs="Times New Roman"/>
          <w:b/>
          <w:bCs/>
          <w:iCs/>
          <w:color w:val="auto"/>
          <w:sz w:val="28"/>
          <w:szCs w:val="28"/>
        </w:rPr>
        <w:t>MOTION</w:t>
      </w:r>
      <w:r w:rsidR="00837E8E" w:rsidRPr="00417D45">
        <w:rPr>
          <w:rFonts w:ascii="Times New Roman" w:hAnsi="Times New Roman" w:cs="Times New Roman"/>
          <w:b/>
          <w:bCs/>
          <w:iCs/>
          <w:color w:val="auto"/>
          <w:sz w:val="28"/>
          <w:szCs w:val="28"/>
        </w:rPr>
        <w:t xml:space="preserve"> </w:t>
      </w:r>
      <w:r w:rsidR="00837E8E">
        <w:rPr>
          <w:rFonts w:ascii="Times New Roman" w:hAnsi="Times New Roman" w:cs="Times New Roman"/>
          <w:b/>
          <w:bCs/>
          <w:iCs/>
          <w:color w:val="auto"/>
          <w:sz w:val="22"/>
          <w:szCs w:val="22"/>
        </w:rPr>
        <w:t>was made</w:t>
      </w:r>
      <w:r w:rsidR="007616A0" w:rsidRPr="007616A0">
        <w:rPr>
          <w:rFonts w:ascii="Times New Roman" w:hAnsi="Times New Roman" w:cs="Times New Roman"/>
          <w:b/>
          <w:bCs/>
          <w:iCs/>
          <w:color w:val="auto"/>
          <w:sz w:val="22"/>
          <w:szCs w:val="22"/>
        </w:rPr>
        <w:t xml:space="preserve"> by John Wheeler, and seconded by Will Flanders as follows</w:t>
      </w:r>
      <w:r w:rsidR="00837E8E">
        <w:rPr>
          <w:rFonts w:ascii="Times New Roman" w:hAnsi="Times New Roman" w:cs="Times New Roman"/>
          <w:b/>
          <w:bCs/>
          <w:iCs/>
          <w:color w:val="auto"/>
          <w:sz w:val="22"/>
          <w:szCs w:val="22"/>
        </w:rPr>
        <w:t xml:space="preserve"> for a 2</w:t>
      </w:r>
      <w:r w:rsidR="00837E8E" w:rsidRPr="00837E8E">
        <w:rPr>
          <w:rFonts w:ascii="Times New Roman" w:hAnsi="Times New Roman" w:cs="Times New Roman"/>
          <w:b/>
          <w:bCs/>
          <w:iCs/>
          <w:color w:val="auto"/>
          <w:sz w:val="22"/>
          <w:szCs w:val="22"/>
          <w:vertAlign w:val="superscript"/>
        </w:rPr>
        <w:t>nd</w:t>
      </w:r>
      <w:r w:rsidR="00837E8E">
        <w:rPr>
          <w:rFonts w:ascii="Times New Roman" w:hAnsi="Times New Roman" w:cs="Times New Roman"/>
          <w:b/>
          <w:bCs/>
          <w:iCs/>
          <w:color w:val="auto"/>
          <w:sz w:val="22"/>
          <w:szCs w:val="22"/>
        </w:rPr>
        <w:t xml:space="preserve"> amendment to Article 26 as follows:</w:t>
      </w:r>
    </w:p>
    <w:p w:rsidR="007616A0" w:rsidRDefault="007616A0" w:rsidP="00D92418">
      <w:pPr>
        <w:pStyle w:val="Default"/>
        <w:rPr>
          <w:rFonts w:ascii="Times New Roman" w:hAnsi="Times New Roman" w:cs="Times New Roman"/>
          <w:b/>
          <w:bCs/>
          <w:iCs/>
          <w:color w:val="auto"/>
          <w:sz w:val="28"/>
          <w:szCs w:val="28"/>
        </w:rPr>
      </w:pPr>
    </w:p>
    <w:p w:rsidR="00303C6D" w:rsidRDefault="00303C6D" w:rsidP="00D92418">
      <w:pPr>
        <w:pStyle w:val="Default"/>
        <w:rPr>
          <w:rFonts w:ascii="Times New Roman" w:hAnsi="Times New Roman" w:cs="Times New Roman"/>
          <w:b/>
          <w:bCs/>
          <w:iCs/>
          <w:color w:val="auto"/>
          <w:sz w:val="22"/>
          <w:szCs w:val="22"/>
        </w:rPr>
      </w:pPr>
      <w:r w:rsidRPr="00837E8E">
        <w:rPr>
          <w:rFonts w:ascii="Times New Roman" w:hAnsi="Times New Roman" w:cs="Times New Roman"/>
          <w:b/>
          <w:bCs/>
          <w:iCs/>
          <w:color w:val="C00000"/>
          <w:sz w:val="28"/>
          <w:szCs w:val="28"/>
        </w:rPr>
        <w:t>Amendment #2</w:t>
      </w:r>
      <w:r w:rsidR="00837E8E">
        <w:rPr>
          <w:rFonts w:ascii="Times New Roman" w:hAnsi="Times New Roman" w:cs="Times New Roman"/>
          <w:b/>
          <w:bCs/>
          <w:iCs/>
          <w:color w:val="C00000"/>
          <w:sz w:val="22"/>
          <w:szCs w:val="22"/>
        </w:rPr>
        <w:t>: For this purpose of this byla</w:t>
      </w:r>
      <w:r w:rsidR="00837E8E" w:rsidRPr="00837E8E">
        <w:rPr>
          <w:rFonts w:ascii="Times New Roman" w:hAnsi="Times New Roman" w:cs="Times New Roman"/>
          <w:b/>
          <w:bCs/>
          <w:iCs/>
          <w:color w:val="C00000"/>
          <w:sz w:val="22"/>
          <w:szCs w:val="22"/>
        </w:rPr>
        <w:t>w, d</w:t>
      </w:r>
      <w:r w:rsidRPr="00837E8E">
        <w:rPr>
          <w:rFonts w:ascii="Times New Roman" w:hAnsi="Times New Roman" w:cs="Times New Roman"/>
          <w:b/>
          <w:bCs/>
          <w:iCs/>
          <w:color w:val="C00000"/>
          <w:sz w:val="22"/>
          <w:szCs w:val="22"/>
        </w:rPr>
        <w:t xml:space="preserve">elete proposed Section </w:t>
      </w:r>
      <w:r w:rsidR="007616A0" w:rsidRPr="00837E8E">
        <w:rPr>
          <w:rFonts w:ascii="Times New Roman" w:hAnsi="Times New Roman" w:cs="Times New Roman"/>
          <w:b/>
          <w:bCs/>
          <w:iCs/>
          <w:color w:val="C00000"/>
          <w:sz w:val="22"/>
          <w:szCs w:val="22"/>
        </w:rPr>
        <w:t>16.3.26 and change the number 16.3.2</w:t>
      </w:r>
      <w:r w:rsidRPr="00837E8E">
        <w:rPr>
          <w:rFonts w:ascii="Times New Roman" w:hAnsi="Times New Roman" w:cs="Times New Roman"/>
          <w:b/>
          <w:bCs/>
          <w:iCs/>
          <w:color w:val="C00000"/>
          <w:sz w:val="22"/>
          <w:szCs w:val="22"/>
        </w:rPr>
        <w:t>7 to</w:t>
      </w:r>
      <w:r w:rsidR="007616A0" w:rsidRPr="00837E8E">
        <w:rPr>
          <w:rFonts w:ascii="Times New Roman" w:hAnsi="Times New Roman" w:cs="Times New Roman"/>
          <w:b/>
          <w:bCs/>
          <w:iCs/>
          <w:color w:val="C00000"/>
          <w:sz w:val="22"/>
          <w:szCs w:val="22"/>
        </w:rPr>
        <w:t xml:space="preserve"> 16.3.26 </w:t>
      </w:r>
      <w:r w:rsidR="00294BCC">
        <w:rPr>
          <w:rFonts w:ascii="Times New Roman" w:hAnsi="Times New Roman" w:cs="Times New Roman"/>
          <w:b/>
          <w:bCs/>
          <w:iCs/>
          <w:color w:val="C00000"/>
          <w:sz w:val="22"/>
          <w:szCs w:val="22"/>
        </w:rPr>
        <w:t xml:space="preserve"> </w:t>
      </w:r>
      <w:r w:rsidR="007616A0" w:rsidRPr="00837E8E">
        <w:rPr>
          <w:rFonts w:ascii="Times New Roman" w:hAnsi="Times New Roman" w:cs="Times New Roman"/>
          <w:b/>
          <w:bCs/>
          <w:iCs/>
          <w:color w:val="C00000"/>
          <w:sz w:val="22"/>
          <w:szCs w:val="22"/>
        </w:rPr>
        <w:t>to now read as follows:</w:t>
      </w:r>
    </w:p>
    <w:p w:rsidR="007616A0" w:rsidRDefault="007616A0" w:rsidP="00D92418">
      <w:pPr>
        <w:pStyle w:val="Default"/>
        <w:rPr>
          <w:rFonts w:ascii="Times New Roman" w:hAnsi="Times New Roman" w:cs="Times New Roman"/>
          <w:b/>
          <w:bCs/>
          <w:iCs/>
          <w:color w:val="auto"/>
          <w:sz w:val="22"/>
          <w:szCs w:val="22"/>
        </w:rPr>
      </w:pPr>
    </w:p>
    <w:p w:rsidR="007616A0" w:rsidRPr="00C91174" w:rsidRDefault="007616A0" w:rsidP="007616A0">
      <w:pPr>
        <w:pStyle w:val="Default"/>
        <w:rPr>
          <w:rFonts w:ascii="Times New Roman" w:hAnsi="Times New Roman" w:cs="Times New Roman"/>
          <w:b/>
          <w:bCs/>
          <w:iCs/>
          <w:color w:val="auto"/>
          <w:sz w:val="22"/>
          <w:szCs w:val="22"/>
        </w:rPr>
      </w:pPr>
      <w:r>
        <w:rPr>
          <w:rFonts w:ascii="Times New Roman" w:hAnsi="Times New Roman" w:cs="Times New Roman"/>
          <w:b/>
          <w:bCs/>
          <w:iCs/>
          <w:color w:val="auto"/>
          <w:sz w:val="22"/>
          <w:szCs w:val="22"/>
        </w:rPr>
        <w:t>“16.3.26”. All CRS facilities shall comply with applicable FCC rules regarding acceptable limits on radio frequency radiation exposure to the general public as determined by a qualified radio frequency engineer.”</w:t>
      </w:r>
      <w:r w:rsidR="00931CB5">
        <w:rPr>
          <w:rFonts w:ascii="Times New Roman" w:hAnsi="Times New Roman" w:cs="Times New Roman"/>
          <w:b/>
          <w:bCs/>
          <w:iCs/>
          <w:color w:val="auto"/>
          <w:sz w:val="22"/>
          <w:szCs w:val="22"/>
        </w:rPr>
        <w:t xml:space="preserve"> </w:t>
      </w:r>
      <w:r w:rsidRPr="00931CB5">
        <w:rPr>
          <w:rFonts w:ascii="Times New Roman" w:hAnsi="Times New Roman" w:cs="Times New Roman"/>
          <w:b/>
          <w:bCs/>
          <w:iCs/>
          <w:color w:val="2F5496" w:themeColor="accent5" w:themeShade="BF"/>
          <w:sz w:val="22"/>
          <w:szCs w:val="22"/>
        </w:rPr>
        <w:t>After further discussion</w:t>
      </w:r>
      <w:r w:rsidR="00417D45" w:rsidRPr="00931CB5">
        <w:rPr>
          <w:rFonts w:ascii="Times New Roman" w:hAnsi="Times New Roman" w:cs="Times New Roman"/>
          <w:b/>
          <w:bCs/>
          <w:iCs/>
          <w:color w:val="2F5496" w:themeColor="accent5" w:themeShade="BF"/>
          <w:sz w:val="22"/>
          <w:szCs w:val="22"/>
        </w:rPr>
        <w:t xml:space="preserve"> the AMENDED MOTION</w:t>
      </w:r>
      <w:r w:rsidRPr="00931CB5">
        <w:rPr>
          <w:rFonts w:ascii="Times New Roman" w:hAnsi="Times New Roman" w:cs="Times New Roman"/>
          <w:b/>
          <w:bCs/>
          <w:iCs/>
          <w:color w:val="2F5496" w:themeColor="accent5" w:themeShade="BF"/>
          <w:sz w:val="22"/>
          <w:szCs w:val="22"/>
        </w:rPr>
        <w:t xml:space="preserve"> was</w:t>
      </w:r>
      <w:r w:rsidR="00931CB5">
        <w:rPr>
          <w:rFonts w:ascii="Times New Roman" w:hAnsi="Times New Roman" w:cs="Times New Roman"/>
          <w:b/>
          <w:bCs/>
          <w:iCs/>
          <w:color w:val="2F5496" w:themeColor="accent5" w:themeShade="BF"/>
          <w:sz w:val="22"/>
          <w:szCs w:val="22"/>
        </w:rPr>
        <w:t xml:space="preserve"> </w:t>
      </w:r>
      <w:r w:rsidR="00183D01">
        <w:rPr>
          <w:rFonts w:ascii="Times New Roman" w:hAnsi="Times New Roman" w:cs="Times New Roman"/>
          <w:b/>
          <w:bCs/>
          <w:iCs/>
          <w:color w:val="2F5496" w:themeColor="accent5" w:themeShade="BF"/>
          <w:sz w:val="22"/>
          <w:szCs w:val="22"/>
        </w:rPr>
        <w:t xml:space="preserve">passed by a majority vote of: </w:t>
      </w:r>
      <w:r w:rsidR="00C91174">
        <w:rPr>
          <w:rFonts w:ascii="Times New Roman" w:hAnsi="Times New Roman" w:cs="Times New Roman"/>
          <w:b/>
          <w:bCs/>
          <w:iCs/>
          <w:color w:val="auto"/>
          <w:sz w:val="22"/>
          <w:szCs w:val="22"/>
        </w:rPr>
        <w:t xml:space="preserve"> </w:t>
      </w:r>
      <w:r w:rsidRPr="007616A0">
        <w:rPr>
          <w:rFonts w:ascii="Times New Roman" w:hAnsi="Times New Roman" w:cs="Times New Roman"/>
          <w:b/>
          <w:bCs/>
          <w:iCs/>
          <w:color w:val="C00000"/>
        </w:rPr>
        <w:t xml:space="preserve">33 YES  </w:t>
      </w:r>
      <w:r w:rsidR="00837E8E">
        <w:rPr>
          <w:rFonts w:ascii="Times New Roman" w:hAnsi="Times New Roman" w:cs="Times New Roman"/>
          <w:b/>
          <w:bCs/>
          <w:iCs/>
          <w:color w:val="C00000"/>
        </w:rPr>
        <w:t xml:space="preserve"> </w:t>
      </w:r>
      <w:r w:rsidRPr="007616A0">
        <w:rPr>
          <w:rFonts w:ascii="Times New Roman" w:hAnsi="Times New Roman" w:cs="Times New Roman"/>
          <w:b/>
          <w:bCs/>
          <w:iCs/>
          <w:color w:val="C00000"/>
        </w:rPr>
        <w:t xml:space="preserve">4 NO  </w:t>
      </w:r>
      <w:r w:rsidR="00837E8E">
        <w:rPr>
          <w:rFonts w:ascii="Times New Roman" w:hAnsi="Times New Roman" w:cs="Times New Roman"/>
          <w:b/>
          <w:bCs/>
          <w:iCs/>
          <w:color w:val="C00000"/>
        </w:rPr>
        <w:t xml:space="preserve">  </w:t>
      </w:r>
      <w:r w:rsidRPr="007616A0">
        <w:rPr>
          <w:rFonts w:ascii="Times New Roman" w:hAnsi="Times New Roman" w:cs="Times New Roman"/>
          <w:b/>
          <w:bCs/>
          <w:iCs/>
          <w:color w:val="C00000"/>
        </w:rPr>
        <w:t xml:space="preserve">0 ABSTAIN </w:t>
      </w:r>
    </w:p>
    <w:p w:rsidR="007616A0" w:rsidRPr="00303C6D" w:rsidRDefault="007616A0" w:rsidP="00D92418">
      <w:pPr>
        <w:pStyle w:val="Default"/>
        <w:rPr>
          <w:rFonts w:ascii="Times New Roman" w:hAnsi="Times New Roman" w:cs="Times New Roman"/>
          <w:b/>
          <w:bCs/>
          <w:iCs/>
          <w:color w:val="auto"/>
          <w:sz w:val="22"/>
          <w:szCs w:val="22"/>
        </w:rPr>
      </w:pPr>
    </w:p>
    <w:p w:rsidR="00303C6D" w:rsidRPr="00303C6D" w:rsidRDefault="00303C6D" w:rsidP="00D92418">
      <w:pPr>
        <w:pStyle w:val="Default"/>
        <w:rPr>
          <w:rFonts w:ascii="Times New Roman" w:hAnsi="Times New Roman" w:cs="Times New Roman"/>
          <w:b/>
          <w:bCs/>
          <w:iCs/>
          <w:color w:val="auto"/>
          <w:sz w:val="22"/>
          <w:szCs w:val="22"/>
        </w:rPr>
      </w:pPr>
    </w:p>
    <w:p w:rsidR="00C91174" w:rsidRPr="002E7B80" w:rsidRDefault="00C91174" w:rsidP="00C91174">
      <w:pPr>
        <w:pStyle w:val="Default"/>
        <w:rPr>
          <w:rFonts w:ascii="Times New Roman" w:hAnsi="Times New Roman" w:cs="Times New Roman"/>
          <w:b/>
          <w:bCs/>
          <w:iCs/>
          <w:color w:val="2F5496" w:themeColor="accent5" w:themeShade="BF"/>
          <w:sz w:val="22"/>
          <w:szCs w:val="22"/>
        </w:rPr>
      </w:pPr>
      <w:r>
        <w:rPr>
          <w:rFonts w:ascii="Times New Roman" w:hAnsi="Times New Roman" w:cs="Times New Roman"/>
          <w:b/>
          <w:bCs/>
          <w:iCs/>
          <w:color w:val="2F5496" w:themeColor="accent5" w:themeShade="BF"/>
          <w:sz w:val="22"/>
          <w:szCs w:val="22"/>
        </w:rPr>
        <w:t xml:space="preserve">After more discussion ARTICLE 26 </w:t>
      </w:r>
      <w:r w:rsidRPr="002E7B80">
        <w:rPr>
          <w:rFonts w:ascii="Times New Roman" w:hAnsi="Times New Roman" w:cs="Times New Roman"/>
          <w:b/>
          <w:bCs/>
          <w:iCs/>
          <w:color w:val="2F5496" w:themeColor="accent5" w:themeShade="BF"/>
          <w:sz w:val="22"/>
          <w:szCs w:val="22"/>
        </w:rPr>
        <w:t>was</w:t>
      </w:r>
      <w:r>
        <w:rPr>
          <w:rFonts w:ascii="Times New Roman" w:hAnsi="Times New Roman" w:cs="Times New Roman"/>
          <w:b/>
          <w:bCs/>
          <w:iCs/>
          <w:color w:val="2F5496" w:themeColor="accent5" w:themeShade="BF"/>
          <w:sz w:val="22"/>
          <w:szCs w:val="22"/>
        </w:rPr>
        <w:t xml:space="preserve"> passed, AS AMENDED, by a majority vote of:</w:t>
      </w:r>
    </w:p>
    <w:p w:rsidR="00C91174" w:rsidRDefault="00C91174" w:rsidP="00C91174">
      <w:pPr>
        <w:pStyle w:val="Default"/>
        <w:rPr>
          <w:rFonts w:ascii="Times New Roman" w:hAnsi="Times New Roman" w:cs="Times New Roman"/>
          <w:b/>
          <w:bCs/>
          <w:iCs/>
          <w:color w:val="auto"/>
          <w:sz w:val="22"/>
          <w:szCs w:val="22"/>
        </w:rPr>
      </w:pPr>
    </w:p>
    <w:p w:rsidR="00C91174" w:rsidRPr="007616A0" w:rsidRDefault="00C91174" w:rsidP="00C91174">
      <w:pPr>
        <w:pStyle w:val="Default"/>
        <w:rPr>
          <w:rFonts w:ascii="Times New Roman" w:hAnsi="Times New Roman" w:cs="Times New Roman"/>
          <w:b/>
          <w:bCs/>
          <w:iCs/>
          <w:color w:val="C00000"/>
        </w:rPr>
      </w:pPr>
      <w:r>
        <w:rPr>
          <w:rFonts w:ascii="Times New Roman" w:hAnsi="Times New Roman" w:cs="Times New Roman"/>
          <w:b/>
          <w:bCs/>
          <w:iCs/>
          <w:color w:val="C00000"/>
        </w:rPr>
        <w:t>38</w:t>
      </w:r>
      <w:r w:rsidRPr="007616A0">
        <w:rPr>
          <w:rFonts w:ascii="Times New Roman" w:hAnsi="Times New Roman" w:cs="Times New Roman"/>
          <w:b/>
          <w:bCs/>
          <w:iCs/>
          <w:color w:val="C00000"/>
        </w:rPr>
        <w:t xml:space="preserve"> YES  </w:t>
      </w:r>
      <w:r>
        <w:rPr>
          <w:rFonts w:ascii="Times New Roman" w:hAnsi="Times New Roman" w:cs="Times New Roman"/>
          <w:b/>
          <w:bCs/>
          <w:iCs/>
          <w:color w:val="C00000"/>
        </w:rPr>
        <w:t xml:space="preserve"> 1</w:t>
      </w:r>
      <w:r w:rsidRPr="007616A0">
        <w:rPr>
          <w:rFonts w:ascii="Times New Roman" w:hAnsi="Times New Roman" w:cs="Times New Roman"/>
          <w:b/>
          <w:bCs/>
          <w:iCs/>
          <w:color w:val="C00000"/>
        </w:rPr>
        <w:t xml:space="preserve"> NO  </w:t>
      </w:r>
      <w:r>
        <w:rPr>
          <w:rFonts w:ascii="Times New Roman" w:hAnsi="Times New Roman" w:cs="Times New Roman"/>
          <w:b/>
          <w:bCs/>
          <w:iCs/>
          <w:color w:val="C00000"/>
        </w:rPr>
        <w:t xml:space="preserve">  </w:t>
      </w:r>
      <w:r w:rsidRPr="007616A0">
        <w:rPr>
          <w:rFonts w:ascii="Times New Roman" w:hAnsi="Times New Roman" w:cs="Times New Roman"/>
          <w:b/>
          <w:bCs/>
          <w:iCs/>
          <w:color w:val="C00000"/>
        </w:rPr>
        <w:t xml:space="preserve">0 ABSTAIN </w:t>
      </w:r>
    </w:p>
    <w:p w:rsidR="00303C6D" w:rsidRDefault="00303C6D" w:rsidP="00D92418">
      <w:pPr>
        <w:pStyle w:val="Default"/>
        <w:rPr>
          <w:rFonts w:ascii="Times New Roman" w:hAnsi="Times New Roman" w:cs="Times New Roman"/>
          <w:b/>
          <w:bCs/>
          <w:i/>
          <w:iCs/>
          <w:color w:val="C00000"/>
          <w:sz w:val="22"/>
          <w:szCs w:val="22"/>
        </w:rPr>
      </w:pPr>
    </w:p>
    <w:p w:rsidR="00303C6D" w:rsidRPr="00D92418" w:rsidRDefault="00303C6D" w:rsidP="00D92418">
      <w:pPr>
        <w:pStyle w:val="Default"/>
        <w:rPr>
          <w:rFonts w:ascii="Times New Roman" w:hAnsi="Times New Roman" w:cs="Times New Roman"/>
          <w:b/>
          <w:bCs/>
          <w:i/>
          <w:iCs/>
          <w:color w:val="auto"/>
          <w:sz w:val="22"/>
          <w:szCs w:val="22"/>
        </w:rPr>
      </w:pPr>
    </w:p>
    <w:p w:rsidR="00D92418" w:rsidRPr="00D92418" w:rsidRDefault="00D92418" w:rsidP="00D92418">
      <w:pPr>
        <w:rPr>
          <w:color w:val="C00000"/>
          <w:sz w:val="22"/>
          <w:szCs w:val="22"/>
        </w:rPr>
      </w:pPr>
      <w:r w:rsidRPr="00D92418">
        <w:rPr>
          <w:color w:val="C00000"/>
          <w:sz w:val="22"/>
          <w:szCs w:val="22"/>
        </w:rPr>
        <w:t>______________________________________________________________</w:t>
      </w:r>
    </w:p>
    <w:p w:rsidR="00D92418" w:rsidRPr="00D92418" w:rsidRDefault="00D92418" w:rsidP="00D92418">
      <w:pPr>
        <w:rPr>
          <w:color w:val="C00000"/>
          <w:sz w:val="22"/>
          <w:szCs w:val="22"/>
        </w:rPr>
      </w:pPr>
    </w:p>
    <w:p w:rsidR="00D92418" w:rsidRPr="00D92418" w:rsidRDefault="00D92418" w:rsidP="00D92418">
      <w:pPr>
        <w:rPr>
          <w:sz w:val="22"/>
          <w:szCs w:val="22"/>
        </w:rPr>
      </w:pPr>
      <w:r w:rsidRPr="00D92418">
        <w:rPr>
          <w:b/>
          <w:bCs/>
          <w:sz w:val="22"/>
          <w:szCs w:val="22"/>
        </w:rPr>
        <w:t>ARTICLE</w:t>
      </w:r>
      <w:r>
        <w:rPr>
          <w:sz w:val="22"/>
          <w:szCs w:val="22"/>
        </w:rPr>
        <w:t xml:space="preserve"> </w:t>
      </w:r>
      <w:r w:rsidR="00E65F40">
        <w:rPr>
          <w:b/>
          <w:sz w:val="22"/>
          <w:szCs w:val="22"/>
        </w:rPr>
        <w:t>27</w:t>
      </w:r>
      <w:r w:rsidRPr="00D92418">
        <w:rPr>
          <w:sz w:val="22"/>
          <w:szCs w:val="22"/>
        </w:rPr>
        <w:t>:  To see if the Town will vote to adopt the following change to the Town of Shelburne, Massachusetts, Zoning Bylaws, that includes a revision to SECTION 6.2 SPECIAL PERMITS-Rules and Regulations, as described below or take any other action relative thereto:</w:t>
      </w:r>
    </w:p>
    <w:p w:rsidR="00D92418" w:rsidRPr="00D92418" w:rsidRDefault="00D92418" w:rsidP="00D92418">
      <w:pPr>
        <w:rPr>
          <w:b/>
          <w:iCs/>
          <w:sz w:val="22"/>
          <w:szCs w:val="22"/>
        </w:rPr>
      </w:pPr>
      <w:r w:rsidRPr="00D92418">
        <w:rPr>
          <w:sz w:val="22"/>
          <w:szCs w:val="22"/>
        </w:rPr>
        <w:t xml:space="preserve"> </w:t>
      </w:r>
      <w:r w:rsidRPr="00D92418">
        <w:rPr>
          <w:b/>
          <w:iCs/>
          <w:sz w:val="22"/>
          <w:szCs w:val="22"/>
        </w:rPr>
        <w:t>[Note:</w:t>
      </w:r>
      <w:r w:rsidRPr="00D92418">
        <w:rPr>
          <w:b/>
          <w:i/>
          <w:sz w:val="22"/>
          <w:szCs w:val="22"/>
        </w:rPr>
        <w:t xml:space="preserve">  Proposed revision in red and/or italic and bold typeface</w:t>
      </w:r>
      <w:r w:rsidRPr="00D92418">
        <w:rPr>
          <w:b/>
          <w:iCs/>
          <w:sz w:val="22"/>
          <w:szCs w:val="22"/>
        </w:rPr>
        <w:t>. Requires a two-thirds majority vote.]</w:t>
      </w:r>
    </w:p>
    <w:p w:rsidR="00D92418" w:rsidRPr="00D92418" w:rsidRDefault="00D92418" w:rsidP="00D92418">
      <w:pPr>
        <w:rPr>
          <w:b/>
          <w:iCs/>
          <w:sz w:val="22"/>
          <w:szCs w:val="22"/>
        </w:rPr>
      </w:pPr>
    </w:p>
    <w:p w:rsidR="00DA7CC5" w:rsidRDefault="00D92418" w:rsidP="00DA7CC5">
      <w:pPr>
        <w:spacing w:after="160" w:line="259" w:lineRule="auto"/>
        <w:rPr>
          <w:szCs w:val="24"/>
        </w:rPr>
      </w:pPr>
      <w:r w:rsidRPr="00D92418">
        <w:rPr>
          <w:b/>
          <w:bCs/>
          <w:sz w:val="22"/>
          <w:szCs w:val="22"/>
        </w:rPr>
        <w:t xml:space="preserve">6.2 Rules and Regulations: </w:t>
      </w:r>
      <w:r w:rsidRPr="00D92418">
        <w:rPr>
          <w:sz w:val="22"/>
          <w:szCs w:val="22"/>
        </w:rPr>
        <w:t xml:space="preserve">Pursuant to Section 9 of Chapter 40A of the Massachusetts General Laws, the SPGA shall adopt rules relative to the issuance of Special Permits. The SPGA’s Rules and Regulations may relate to the size, form, content and style of the plans, fees, and procedures for submission and approval of such Special Permits, and shall not be inconsistent with the General Laws and provisions of this Bylaw. The SPGA shall from time to time amend these rules. Copies of the rules shall be on file and available for review at the office of the Town Clerk. Copies of Special Permit Applications and related documents shall be submitted to the Board of Health, the Planning Board, </w:t>
      </w:r>
      <w:r w:rsidRPr="00685006">
        <w:rPr>
          <w:i/>
          <w:iCs/>
          <w:strike/>
          <w:color w:val="C00000"/>
          <w:sz w:val="22"/>
          <w:szCs w:val="22"/>
        </w:rPr>
        <w:t>and</w:t>
      </w:r>
      <w:r w:rsidRPr="00685006">
        <w:rPr>
          <w:color w:val="C00000"/>
          <w:sz w:val="22"/>
          <w:szCs w:val="22"/>
        </w:rPr>
        <w:t xml:space="preserve"> </w:t>
      </w:r>
      <w:r w:rsidRPr="00D92418">
        <w:rPr>
          <w:sz w:val="22"/>
          <w:szCs w:val="22"/>
        </w:rPr>
        <w:t xml:space="preserve">the Conservation Commission, </w:t>
      </w:r>
      <w:r w:rsidRPr="00685006">
        <w:rPr>
          <w:b/>
          <w:bCs/>
          <w:i/>
          <w:iCs/>
          <w:color w:val="C00000"/>
          <w:sz w:val="22"/>
          <w:szCs w:val="22"/>
        </w:rPr>
        <w:t>and the Select Board</w:t>
      </w:r>
      <w:r w:rsidRPr="00685006">
        <w:rPr>
          <w:color w:val="C00000"/>
          <w:sz w:val="22"/>
          <w:szCs w:val="22"/>
        </w:rPr>
        <w:t xml:space="preserve"> </w:t>
      </w:r>
      <w:r w:rsidRPr="00D92418">
        <w:rPr>
          <w:sz w:val="22"/>
          <w:szCs w:val="22"/>
        </w:rPr>
        <w:t>who shall have 35 days within which to comme</w:t>
      </w:r>
      <w:r w:rsidRPr="00EB3A2F">
        <w:rPr>
          <w:szCs w:val="24"/>
        </w:rPr>
        <w:t>nt.</w:t>
      </w:r>
    </w:p>
    <w:p w:rsidR="00204D04" w:rsidRPr="00204D04" w:rsidRDefault="00204D04" w:rsidP="00DA7CC5">
      <w:pPr>
        <w:spacing w:after="160" w:line="259" w:lineRule="auto"/>
        <w:rPr>
          <w:b/>
          <w:color w:val="C00000"/>
          <w:szCs w:val="24"/>
        </w:rPr>
      </w:pPr>
      <w:r w:rsidRPr="00204D04">
        <w:rPr>
          <w:b/>
          <w:szCs w:val="24"/>
        </w:rPr>
        <w:t>Motion made by Will Flanders, seconded by John Wheeler –</w:t>
      </w:r>
      <w:r>
        <w:rPr>
          <w:szCs w:val="24"/>
        </w:rPr>
        <w:t xml:space="preserve"> </w:t>
      </w:r>
      <w:r w:rsidRPr="00204D04">
        <w:rPr>
          <w:b/>
          <w:color w:val="C00000"/>
          <w:szCs w:val="24"/>
        </w:rPr>
        <w:t>VOTED YES BY MAJORITY</w:t>
      </w:r>
      <w:r>
        <w:rPr>
          <w:b/>
          <w:color w:val="C00000"/>
          <w:szCs w:val="24"/>
        </w:rPr>
        <w:t xml:space="preserve"> OF  </w:t>
      </w:r>
      <w:r w:rsidRPr="00204D04">
        <w:rPr>
          <w:b/>
          <w:color w:val="C00000"/>
          <w:szCs w:val="24"/>
        </w:rPr>
        <w:t xml:space="preserve">38 YES  </w:t>
      </w:r>
      <w:r w:rsidR="00685006">
        <w:rPr>
          <w:b/>
          <w:color w:val="C00000"/>
          <w:szCs w:val="24"/>
        </w:rPr>
        <w:t xml:space="preserve"> </w:t>
      </w:r>
      <w:r w:rsidRPr="00204D04">
        <w:rPr>
          <w:b/>
          <w:color w:val="C00000"/>
          <w:szCs w:val="24"/>
        </w:rPr>
        <w:t xml:space="preserve">0 NO </w:t>
      </w:r>
      <w:r>
        <w:rPr>
          <w:b/>
          <w:color w:val="C00000"/>
          <w:szCs w:val="24"/>
        </w:rPr>
        <w:t xml:space="preserve">  1 AB</w:t>
      </w:r>
      <w:r w:rsidRPr="00204D04">
        <w:rPr>
          <w:b/>
          <w:color w:val="C00000"/>
          <w:szCs w:val="24"/>
        </w:rPr>
        <w:t>STENTION</w:t>
      </w:r>
    </w:p>
    <w:p w:rsidR="00204D04" w:rsidRDefault="00204D04" w:rsidP="00DA7CC5">
      <w:pPr>
        <w:spacing w:after="160" w:line="259" w:lineRule="auto"/>
        <w:rPr>
          <w:b/>
          <w:szCs w:val="24"/>
        </w:rPr>
      </w:pPr>
    </w:p>
    <w:p w:rsidR="00204D04" w:rsidRDefault="00204D04" w:rsidP="00DA7CC5">
      <w:pPr>
        <w:spacing w:after="160" w:line="259" w:lineRule="auto"/>
        <w:rPr>
          <w:b/>
          <w:szCs w:val="24"/>
        </w:rPr>
      </w:pPr>
    </w:p>
    <w:p w:rsidR="00DA7CC5" w:rsidRPr="00DA7CC5" w:rsidRDefault="000844EA" w:rsidP="00DA7CC5">
      <w:pPr>
        <w:spacing w:after="160" w:line="259" w:lineRule="auto"/>
        <w:rPr>
          <w:szCs w:val="24"/>
        </w:rPr>
      </w:pPr>
      <w:r w:rsidRPr="000844EA">
        <w:rPr>
          <w:b/>
          <w:szCs w:val="24"/>
        </w:rPr>
        <w:t>A</w:t>
      </w:r>
      <w:r w:rsidR="00E65F40">
        <w:rPr>
          <w:b/>
          <w:szCs w:val="24"/>
        </w:rPr>
        <w:t>RTICLE 28</w:t>
      </w:r>
      <w:r>
        <w:rPr>
          <w:szCs w:val="24"/>
        </w:rPr>
        <w:t>. PETITION ARTICLE</w:t>
      </w:r>
      <w:r w:rsidR="00DA7CC5" w:rsidRPr="00DA7CC5">
        <w:rPr>
          <w:b/>
          <w:sz w:val="28"/>
        </w:rPr>
        <w:t xml:space="preserve"> </w:t>
      </w:r>
    </w:p>
    <w:p w:rsidR="00DA7CC5" w:rsidRDefault="00DA7CC5" w:rsidP="00DA7CC5">
      <w:pPr>
        <w:jc w:val="center"/>
        <w:rPr>
          <w:b/>
          <w:sz w:val="28"/>
        </w:rPr>
      </w:pPr>
      <w:r w:rsidRPr="000E5443">
        <w:rPr>
          <w:b/>
          <w:sz w:val="28"/>
        </w:rPr>
        <w:lastRenderedPageBreak/>
        <w:t>HAPS: Human and Pollinator Sanctuary Resolution</w:t>
      </w:r>
    </w:p>
    <w:p w:rsidR="00DA7CC5" w:rsidRPr="00921CD3" w:rsidRDefault="00DA7CC5" w:rsidP="00DA7CC5">
      <w:pPr>
        <w:jc w:val="center"/>
        <w:rPr>
          <w:b/>
          <w:i/>
          <w:sz w:val="28"/>
        </w:rPr>
      </w:pPr>
      <w:r w:rsidRPr="00921CD3">
        <w:rPr>
          <w:b/>
          <w:i/>
          <w:sz w:val="28"/>
        </w:rPr>
        <w:t>a Hilltown Health Initiative</w:t>
      </w:r>
    </w:p>
    <w:p w:rsidR="00DA7CC5" w:rsidRDefault="00DA7CC5" w:rsidP="00DA7CC5">
      <w:pPr>
        <w:rPr>
          <w:b/>
        </w:rPr>
      </w:pPr>
    </w:p>
    <w:p w:rsidR="00DA7CC5" w:rsidRPr="00993EA1" w:rsidRDefault="00DA7CC5" w:rsidP="00DA7CC5">
      <w:pPr>
        <w:rPr>
          <w:b/>
        </w:rPr>
      </w:pPr>
      <w:r>
        <w:rPr>
          <w:b/>
        </w:rPr>
        <w:t>To see if the town will vote to declare itself a human and pollinator sanctuary (HAPS) free of microwave radiation from low-altitude satellites and additional wireless infrastructure u</w:t>
      </w:r>
      <w:r w:rsidRPr="00B6348B">
        <w:rPr>
          <w:b/>
        </w:rPr>
        <w:t>ntil a panel of independent MD's and scientists familiar with long term patt</w:t>
      </w:r>
      <w:r>
        <w:rPr>
          <w:b/>
        </w:rPr>
        <w:t xml:space="preserve">erns of disease in populations </w:t>
      </w:r>
      <w:r w:rsidRPr="00B6348B">
        <w:rPr>
          <w:b/>
        </w:rPr>
        <w:t xml:space="preserve">completes a risk </w:t>
      </w:r>
      <w:r>
        <w:rPr>
          <w:b/>
        </w:rPr>
        <w:t xml:space="preserve">and environmental </w:t>
      </w:r>
      <w:r w:rsidRPr="00B6348B">
        <w:rPr>
          <w:b/>
        </w:rPr>
        <w:t>assessment</w:t>
      </w:r>
      <w:r>
        <w:rPr>
          <w:b/>
        </w:rPr>
        <w:t xml:space="preserve"> f</w:t>
      </w:r>
      <w:r w:rsidRPr="00B6348B">
        <w:rPr>
          <w:b/>
        </w:rPr>
        <w:t xml:space="preserve">or these additional layers of microwave radiation exposure. </w:t>
      </w:r>
    </w:p>
    <w:p w:rsidR="00DA7CC5" w:rsidRDefault="00DA7CC5" w:rsidP="00DA7CC5"/>
    <w:p w:rsidR="00DA7CC5" w:rsidRDefault="00DA7CC5" w:rsidP="00DA7CC5">
      <w:r>
        <w:t>- Whereas the Federal Communication Commission (FCC), a "captured agency"</w:t>
      </w:r>
      <w:r>
        <w:rPr>
          <w:rStyle w:val="FootnoteReference"/>
        </w:rPr>
        <w:footnoteReference w:id="1"/>
      </w:r>
      <w:r>
        <w:t xml:space="preserve"> has approved more than 13,000 low altitude 5G satellites and appears ready to approve many more.</w:t>
      </w:r>
    </w:p>
    <w:p w:rsidR="00DA7CC5" w:rsidRDefault="00DA7CC5" w:rsidP="00DA7CC5"/>
    <w:p w:rsidR="00DA7CC5" w:rsidRDefault="00DA7CC5" w:rsidP="00DA7CC5">
      <w:r>
        <w:t>- Whereas corporations like SpaceX and OneWeb have already launched more than 1,400 such satellites and along with Telesat, AST and Science, Lynk, Amazon, Omnispace and Facebook are planning to launch approximately 100,000 in total.</w:t>
      </w:r>
    </w:p>
    <w:p w:rsidR="00DA7CC5" w:rsidRDefault="00DA7CC5" w:rsidP="00DA7CC5"/>
    <w:p w:rsidR="00DA7CC5" w:rsidRDefault="00DA7CC5" w:rsidP="00DA7CC5">
      <w:r>
        <w:t>- Whereas the majority of independent studies on this type of radiation indicate significant biological harm to humans, pollinators and other flora and fauna.</w:t>
      </w:r>
      <w:r>
        <w:rPr>
          <w:rStyle w:val="FootnoteReference"/>
        </w:rPr>
        <w:footnoteReference w:id="2"/>
      </w:r>
    </w:p>
    <w:p w:rsidR="00DA7CC5" w:rsidRDefault="00DA7CC5" w:rsidP="00DA7CC5"/>
    <w:p w:rsidR="00DA7CC5" w:rsidRDefault="00DA7CC5" w:rsidP="00DA7CC5">
      <w:pPr>
        <w:tabs>
          <w:tab w:val="left" w:pos="2610"/>
        </w:tabs>
      </w:pPr>
      <w:r>
        <w:t>- Whereas the increased number of rocket launches required for this deployment will likely increase air pollution, deplete the ozone layer and accelerate global warming according to researchers.</w:t>
      </w:r>
      <w:r>
        <w:rPr>
          <w:rStyle w:val="FootnoteReference"/>
        </w:rPr>
        <w:footnoteReference w:id="3"/>
      </w:r>
    </w:p>
    <w:p w:rsidR="00DA7CC5" w:rsidRDefault="00DA7CC5" w:rsidP="00DA7CC5"/>
    <w:p w:rsidR="00DA7CC5" w:rsidRDefault="00DA7CC5" w:rsidP="00DA7CC5">
      <w:r>
        <w:t>- Whereas we have not consented to be part of any biological experiment conducted by any corporation or government entity.</w:t>
      </w:r>
    </w:p>
    <w:p w:rsidR="00DA7CC5" w:rsidRDefault="00DA7CC5" w:rsidP="00DA7CC5"/>
    <w:p w:rsidR="00DA7CC5" w:rsidRDefault="00DA7CC5" w:rsidP="00DA7CC5">
      <w:r>
        <w:t>- Whereas our taxpayer dollars are currently being given to Big Wireless by the FCC to build cell towers in rural areas which require pollinators to continue farming and which are already served by broadband internet, often at additional taxpayer expense.</w:t>
      </w:r>
    </w:p>
    <w:p w:rsidR="00DA7CC5" w:rsidRDefault="00DA7CC5" w:rsidP="00DA7CC5"/>
    <w:p w:rsidR="00DA7CC5" w:rsidRDefault="00DA7CC5" w:rsidP="00DA7CC5">
      <w:r>
        <w:t>- Whereas rural areas are the last and final refuge for millions of people around the world suffering from electrical sensitivity, aka electro-hypersensitivity (EHS) aka microwave sickness, a debilitating condition recognized under the Americans with Disabilities Act (ADA).</w:t>
      </w:r>
    </w:p>
    <w:p w:rsidR="00DA7CC5" w:rsidRDefault="00DA7CC5" w:rsidP="00DA7CC5"/>
    <w:p w:rsidR="00DA7CC5" w:rsidRDefault="00DA7CC5" w:rsidP="00DA7CC5">
      <w:r>
        <w:t>- Whereas fiber to the home is a secure, safe, energy-efficient and future-proof way of insuring everyone has access to the digital economy.</w:t>
      </w:r>
    </w:p>
    <w:p w:rsidR="00DA7CC5" w:rsidRDefault="00DA7CC5" w:rsidP="00DA7CC5"/>
    <w:p w:rsidR="00DA7CC5" w:rsidRDefault="00DA7CC5" w:rsidP="00DA7CC5">
      <w:r>
        <w:t>- Whereas the FCC and Big Wireless are currently facing multiple lawsuits for failure to protect public health and/or willfully obscuring relevant scientific studies.</w:t>
      </w:r>
      <w:r>
        <w:rPr>
          <w:rStyle w:val="FootnoteReference"/>
        </w:rPr>
        <w:footnoteReference w:id="4"/>
      </w:r>
    </w:p>
    <w:p w:rsidR="00DA7CC5" w:rsidRDefault="00DA7CC5" w:rsidP="00DA7CC5">
      <w:pPr>
        <w:spacing w:before="100"/>
        <w:rPr>
          <w:b/>
          <w:i/>
        </w:rPr>
      </w:pPr>
      <w:r w:rsidRPr="00921CD3">
        <w:rPr>
          <w:b/>
          <w:i/>
        </w:rPr>
        <w:t>If adopted, the town clerk is directed to communicate the results of this resolution to local, state and national elected officials.</w:t>
      </w:r>
    </w:p>
    <w:p w:rsidR="00DA7CC5" w:rsidRDefault="00DA7CC5" w:rsidP="00DA7CC5">
      <w:pPr>
        <w:spacing w:before="100"/>
        <w:rPr>
          <w:b/>
          <w:i/>
        </w:rPr>
      </w:pPr>
    </w:p>
    <w:p w:rsidR="00DA7CC5" w:rsidRDefault="00DA7CC5" w:rsidP="00DA7CC5">
      <w:pPr>
        <w:pStyle w:val="FootnoteText"/>
      </w:pPr>
      <w:r>
        <w:rPr>
          <w:rStyle w:val="FootnoteReference"/>
        </w:rPr>
        <w:footnoteRef/>
      </w:r>
      <w:r>
        <w:t xml:space="preserve"> </w:t>
      </w:r>
      <w:hyperlink r:id="rId7" w:history="1">
        <w:r w:rsidRPr="00A80BA0">
          <w:rPr>
            <w:rStyle w:val="Hyperlink"/>
          </w:rPr>
          <w:t>https://ehtrust.org/key-issues/harvard-press-book-telecom-industry-influence-us-fcc-captured-agency/</w:t>
        </w:r>
      </w:hyperlink>
    </w:p>
    <w:p w:rsidR="00DA7CC5" w:rsidRDefault="00DA7CC5" w:rsidP="00DA7CC5">
      <w:pPr>
        <w:pStyle w:val="FootnoteText"/>
      </w:pPr>
      <w:r>
        <w:rPr>
          <w:rStyle w:val="FootnoteReference"/>
        </w:rPr>
        <w:footnoteRef/>
      </w:r>
      <w:r>
        <w:t xml:space="preserve"> </w:t>
      </w:r>
      <w:hyperlink r:id="rId8" w:history="1">
        <w:r w:rsidRPr="00A02655">
          <w:rPr>
            <w:rStyle w:val="Hyperlink"/>
          </w:rPr>
          <w:t>bioinitiative.org</w:t>
        </w:r>
      </w:hyperlink>
      <w:r>
        <w:t xml:space="preserve">, </w:t>
      </w:r>
      <w:hyperlink r:id="rId9" w:history="1">
        <w:r w:rsidRPr="00A02655">
          <w:rPr>
            <w:rStyle w:val="Hyperlink"/>
          </w:rPr>
          <w:t>ehtrust.org</w:t>
        </w:r>
      </w:hyperlink>
      <w:r>
        <w:t xml:space="preserve">, </w:t>
      </w:r>
      <w:hyperlink r:id="rId10" w:history="1">
        <w:r w:rsidRPr="00A02655">
          <w:rPr>
            <w:rStyle w:val="Hyperlink"/>
          </w:rPr>
          <w:t>mdsafetech.org</w:t>
        </w:r>
      </w:hyperlink>
      <w:r>
        <w:t>, etc.</w:t>
      </w:r>
    </w:p>
    <w:p w:rsidR="00DA7CC5" w:rsidRDefault="00DA7CC5" w:rsidP="00DA7CC5">
      <w:r>
        <w:rPr>
          <w:rStyle w:val="FootnoteReference"/>
        </w:rPr>
        <w:footnoteRef/>
      </w:r>
      <w:r>
        <w:t xml:space="preserve"> </w:t>
      </w:r>
      <w:hyperlink r:id="rId11" w:history="1">
        <w:r w:rsidRPr="00FC5F91">
          <w:rPr>
            <w:rStyle w:val="Hyperlink"/>
          </w:rPr>
          <w:t>https://www.nature.com/news/2010/101022/full/news.2010.558.html</w:t>
        </w:r>
      </w:hyperlink>
    </w:p>
    <w:p w:rsidR="00DA7CC5" w:rsidRDefault="00FA44F8" w:rsidP="00DA7CC5">
      <w:pPr>
        <w:pStyle w:val="FootnoteText"/>
      </w:pPr>
      <w:hyperlink r:id="rId12" w:history="1">
        <w:r w:rsidR="00DA7CC5" w:rsidRPr="00FC5F91">
          <w:rPr>
            <w:rStyle w:val="Hyperlink"/>
          </w:rPr>
          <w:t>https://www.theverge.com/2018/5/31/17287062/rocket-emissions-black-carbon-alumina-particles-ozone-layer-stratosphere</w:t>
        </w:r>
      </w:hyperlink>
    </w:p>
    <w:p w:rsidR="00DA7CC5" w:rsidRDefault="00FA44F8" w:rsidP="00DA7CC5">
      <w:pPr>
        <w:pStyle w:val="FootnoteText"/>
      </w:pPr>
      <w:hyperlink r:id="rId13" w:history="1">
        <w:r w:rsidR="00DA7CC5" w:rsidRPr="00B63C22">
          <w:rPr>
            <w:rStyle w:val="Hyperlink"/>
          </w:rPr>
          <w:t>https://eos.org/features/the-coming-surge-of-rocket-emissions</w:t>
        </w:r>
      </w:hyperlink>
    </w:p>
    <w:p w:rsidR="00DA7CC5" w:rsidRDefault="00FA44F8" w:rsidP="00DA7CC5">
      <w:pPr>
        <w:spacing w:before="100"/>
        <w:rPr>
          <w:rStyle w:val="Hyperlink"/>
        </w:rPr>
      </w:pPr>
      <w:hyperlink w:anchor=" https://www.activistpost.com/2021/04/new-federal-court-lawsuit-family-of-pastor-sues-telecoms-for-hiding-known-health-risks-of-cell-phone-radiation.html" w:history="1">
        <w:r w:rsidR="00434E79" w:rsidRPr="008F7F3B">
          <w:rPr>
            <w:rStyle w:val="Hyperlink"/>
            <w:vertAlign w:val="superscript"/>
          </w:rPr>
          <w:footnoteRef/>
        </w:r>
        <w:r w:rsidR="00434E79" w:rsidRPr="008F7F3B">
          <w:rPr>
            <w:rStyle w:val="Hyperlink"/>
          </w:rPr>
          <w:t xml:space="preserve"> https://www.activistpost.com/2021/04/new-federal-court-lawsuit-family-of-pastor-sues-telecoms-for-hiding-known-health-risks-of-cell-phone-radiation.html</w:t>
        </w:r>
      </w:hyperlink>
    </w:p>
    <w:p w:rsidR="00434E79" w:rsidRDefault="00434E79" w:rsidP="00DA7CC5">
      <w:pPr>
        <w:spacing w:before="100"/>
        <w:rPr>
          <w:rStyle w:val="Hyperlink"/>
        </w:rPr>
      </w:pPr>
    </w:p>
    <w:p w:rsidR="00434E79" w:rsidRDefault="00434E79" w:rsidP="00DA7CC5">
      <w:pPr>
        <w:spacing w:before="100"/>
        <w:rPr>
          <w:rStyle w:val="Hyperlink"/>
        </w:rPr>
      </w:pPr>
    </w:p>
    <w:p w:rsidR="00434E79" w:rsidRDefault="000A5604" w:rsidP="00DA7CC5">
      <w:pPr>
        <w:spacing w:before="100"/>
        <w:rPr>
          <w:b/>
          <w:color w:val="C00000"/>
        </w:rPr>
      </w:pPr>
      <w:r w:rsidRPr="000A5604">
        <w:rPr>
          <w:b/>
        </w:rPr>
        <w:t xml:space="preserve">Will Flanders made a motion for discussion to commence on Article 28, seconded by Andrew </w:t>
      </w:r>
      <w:r w:rsidRPr="00204D04">
        <w:rPr>
          <w:b/>
        </w:rPr>
        <w:t xml:space="preserve">Baker </w:t>
      </w:r>
      <w:r w:rsidR="00685006" w:rsidRPr="00204D04">
        <w:rPr>
          <w:b/>
        </w:rPr>
        <w:t>-</w:t>
      </w:r>
      <w:r w:rsidR="00685006" w:rsidRPr="00685006">
        <w:rPr>
          <w:b/>
          <w:color w:val="C00000"/>
        </w:rPr>
        <w:t xml:space="preserve"> AFTER</w:t>
      </w:r>
      <w:r w:rsidRPr="00685006">
        <w:rPr>
          <w:b/>
          <w:color w:val="C00000"/>
        </w:rPr>
        <w:t xml:space="preserve"> </w:t>
      </w:r>
      <w:r w:rsidRPr="00204D04">
        <w:rPr>
          <w:b/>
          <w:color w:val="C00000"/>
        </w:rPr>
        <w:t>DISCU</w:t>
      </w:r>
      <w:r w:rsidR="00204D04" w:rsidRPr="00204D04">
        <w:rPr>
          <w:b/>
          <w:color w:val="C00000"/>
        </w:rPr>
        <w:t>SSION, THE MOTION WAS DEFEATED B</w:t>
      </w:r>
      <w:r w:rsidRPr="00204D04">
        <w:rPr>
          <w:b/>
          <w:color w:val="C00000"/>
        </w:rPr>
        <w:t xml:space="preserve">Y A MAJORITY </w:t>
      </w:r>
      <w:r w:rsidR="00417D45">
        <w:rPr>
          <w:b/>
          <w:color w:val="C00000"/>
        </w:rPr>
        <w:t xml:space="preserve">VOTE </w:t>
      </w:r>
      <w:r w:rsidRPr="00204D04">
        <w:rPr>
          <w:b/>
          <w:color w:val="C00000"/>
        </w:rPr>
        <w:t xml:space="preserve">OF </w:t>
      </w:r>
      <w:r w:rsidR="00417D45">
        <w:rPr>
          <w:b/>
          <w:color w:val="C00000"/>
        </w:rPr>
        <w:t xml:space="preserve">- </w:t>
      </w:r>
      <w:r w:rsidRPr="00204D04">
        <w:rPr>
          <w:b/>
          <w:color w:val="C00000"/>
        </w:rPr>
        <w:t xml:space="preserve">11 YES </w:t>
      </w:r>
      <w:r w:rsidR="00417D45">
        <w:rPr>
          <w:b/>
          <w:color w:val="C00000"/>
        </w:rPr>
        <w:t xml:space="preserve"> </w:t>
      </w:r>
      <w:r w:rsidRPr="00204D04">
        <w:rPr>
          <w:b/>
          <w:color w:val="C00000"/>
        </w:rPr>
        <w:t xml:space="preserve"> 20 NO  </w:t>
      </w:r>
      <w:r w:rsidR="00417D45">
        <w:rPr>
          <w:b/>
          <w:color w:val="C00000"/>
        </w:rPr>
        <w:t xml:space="preserve"> </w:t>
      </w:r>
      <w:r w:rsidRPr="00204D04">
        <w:rPr>
          <w:b/>
          <w:color w:val="C00000"/>
        </w:rPr>
        <w:t>ABTENTIONS  5</w:t>
      </w:r>
    </w:p>
    <w:p w:rsidR="00685006" w:rsidRDefault="00685006" w:rsidP="00DA7CC5">
      <w:pPr>
        <w:spacing w:before="100"/>
        <w:rPr>
          <w:b/>
          <w:color w:val="C00000"/>
        </w:rPr>
      </w:pPr>
    </w:p>
    <w:p w:rsidR="00685006" w:rsidRDefault="00685006" w:rsidP="00DA7CC5">
      <w:pPr>
        <w:spacing w:before="100"/>
        <w:rPr>
          <w:b/>
          <w:color w:val="C00000"/>
        </w:rPr>
      </w:pPr>
      <w:r>
        <w:rPr>
          <w:b/>
          <w:color w:val="C00000"/>
        </w:rPr>
        <w:t xml:space="preserve">Motion </w:t>
      </w:r>
      <w:r w:rsidR="00417D45">
        <w:rPr>
          <w:b/>
          <w:color w:val="C00000"/>
        </w:rPr>
        <w:t>was made to dissolve meeting at</w:t>
      </w:r>
      <w:r>
        <w:rPr>
          <w:b/>
          <w:color w:val="C00000"/>
        </w:rPr>
        <w:t xml:space="preserve"> 4:29pm by Robert Manners. Seconded by Andrew Baker. Moderator, Roland Giguere then declare the meeting dissolved.</w:t>
      </w:r>
    </w:p>
    <w:p w:rsidR="00685006" w:rsidRDefault="00685006" w:rsidP="00DA7CC5">
      <w:pPr>
        <w:spacing w:before="100"/>
        <w:rPr>
          <w:b/>
          <w:color w:val="C00000"/>
        </w:rPr>
      </w:pPr>
    </w:p>
    <w:p w:rsidR="00685006" w:rsidRPr="000A5604" w:rsidRDefault="00685006" w:rsidP="00DA7CC5">
      <w:pPr>
        <w:spacing w:before="100"/>
        <w:rPr>
          <w:b/>
        </w:rPr>
      </w:pPr>
    </w:p>
    <w:p w:rsidR="00591352" w:rsidRDefault="00591352" w:rsidP="00DA7CC5">
      <w:pPr>
        <w:spacing w:before="100"/>
      </w:pPr>
    </w:p>
    <w:p w:rsidR="00591352" w:rsidRPr="00F23DBA" w:rsidRDefault="00F23DBA" w:rsidP="00DA7CC5">
      <w:pPr>
        <w:spacing w:before="100"/>
        <w:rPr>
          <w:color w:val="0070C0"/>
          <w:u w:val="single"/>
        </w:rPr>
      </w:pPr>
      <w:r w:rsidRPr="00F23DBA">
        <w:rPr>
          <w:color w:val="0070C0"/>
          <w:u w:val="single"/>
        </w:rPr>
        <w:t>CERTIFIED TRUE COPY ATTEST</w:t>
      </w:r>
    </w:p>
    <w:p w:rsidR="00F23DBA" w:rsidRPr="00F23DBA" w:rsidRDefault="00F23DBA" w:rsidP="00DA7CC5">
      <w:pPr>
        <w:spacing w:before="100"/>
        <w:rPr>
          <w:color w:val="0070C0"/>
          <w:u w:val="single"/>
        </w:rPr>
      </w:pPr>
    </w:p>
    <w:p w:rsidR="00F23DBA" w:rsidRPr="00F23DBA" w:rsidRDefault="00F23DBA" w:rsidP="00DA7CC5">
      <w:pPr>
        <w:spacing w:before="100"/>
        <w:rPr>
          <w:color w:val="0070C0"/>
          <w:u w:val="single"/>
        </w:rPr>
      </w:pPr>
      <w:r w:rsidRPr="00F23DBA">
        <w:rPr>
          <w:color w:val="0070C0"/>
          <w:u w:val="single"/>
        </w:rPr>
        <w:t>06/21/2021   2:08pm</w:t>
      </w:r>
    </w:p>
    <w:p w:rsidR="00F23DBA" w:rsidRPr="00F23DBA" w:rsidRDefault="00F23DBA" w:rsidP="00DA7CC5">
      <w:pPr>
        <w:spacing w:before="100"/>
        <w:rPr>
          <w:color w:val="0070C0"/>
          <w:u w:val="single"/>
        </w:rPr>
      </w:pPr>
    </w:p>
    <w:p w:rsidR="00F23DBA" w:rsidRPr="00F23DBA" w:rsidRDefault="00F23DBA" w:rsidP="00DA7CC5">
      <w:pPr>
        <w:spacing w:before="100"/>
        <w:rPr>
          <w:color w:val="0070C0"/>
          <w:u w:val="single"/>
        </w:rPr>
      </w:pPr>
      <w:r w:rsidRPr="00F23DBA">
        <w:rPr>
          <w:color w:val="0070C0"/>
          <w:u w:val="single"/>
        </w:rPr>
        <w:t>TOWN CLERK: JOSEPH J. JUDD</w:t>
      </w:r>
    </w:p>
    <w:sectPr w:rsidR="00F23DBA" w:rsidRPr="00F23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BCC" w:rsidRDefault="00294BCC" w:rsidP="00381997">
      <w:r>
        <w:separator/>
      </w:r>
    </w:p>
  </w:endnote>
  <w:endnote w:type="continuationSeparator" w:id="0">
    <w:p w:rsidR="00294BCC" w:rsidRDefault="00294BCC" w:rsidP="0038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BCC" w:rsidRDefault="00294BCC" w:rsidP="00381997">
      <w:r>
        <w:separator/>
      </w:r>
    </w:p>
  </w:footnote>
  <w:footnote w:type="continuationSeparator" w:id="0">
    <w:p w:rsidR="00294BCC" w:rsidRDefault="00294BCC" w:rsidP="00381997">
      <w:r>
        <w:continuationSeparator/>
      </w:r>
    </w:p>
  </w:footnote>
  <w:footnote w:id="1">
    <w:p w:rsidR="00294BCC" w:rsidRDefault="00294BCC" w:rsidP="00DA7CC5">
      <w:pPr>
        <w:pStyle w:val="FootnoteText"/>
      </w:pPr>
    </w:p>
  </w:footnote>
  <w:footnote w:id="2">
    <w:p w:rsidR="00294BCC" w:rsidRDefault="00294BCC" w:rsidP="00DA7CC5">
      <w:pPr>
        <w:pStyle w:val="FootnoteText"/>
      </w:pPr>
    </w:p>
  </w:footnote>
  <w:footnote w:id="3">
    <w:p w:rsidR="00294BCC" w:rsidRDefault="00294BCC" w:rsidP="00DA7CC5"/>
  </w:footnote>
  <w:footnote w:id="4">
    <w:p w:rsidR="00294BCC" w:rsidRDefault="00294BCC" w:rsidP="00DA7CC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3D6"/>
    <w:multiLevelType w:val="hybridMultilevel"/>
    <w:tmpl w:val="C2FA9C02"/>
    <w:lvl w:ilvl="0" w:tplc="115A0ADA">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622E3C4A"/>
    <w:multiLevelType w:val="hybridMultilevel"/>
    <w:tmpl w:val="216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05"/>
    <w:rsid w:val="00004A03"/>
    <w:rsid w:val="00012120"/>
    <w:rsid w:val="0005539F"/>
    <w:rsid w:val="00062EFC"/>
    <w:rsid w:val="00064F91"/>
    <w:rsid w:val="0008144F"/>
    <w:rsid w:val="000844EA"/>
    <w:rsid w:val="000A2C14"/>
    <w:rsid w:val="000A5604"/>
    <w:rsid w:val="000B3F07"/>
    <w:rsid w:val="000D4D34"/>
    <w:rsid w:val="000E1C46"/>
    <w:rsid w:val="00123227"/>
    <w:rsid w:val="00142A3D"/>
    <w:rsid w:val="0015554E"/>
    <w:rsid w:val="00183D01"/>
    <w:rsid w:val="001B4AE2"/>
    <w:rsid w:val="001F5B44"/>
    <w:rsid w:val="00203642"/>
    <w:rsid w:val="00204D04"/>
    <w:rsid w:val="00244E63"/>
    <w:rsid w:val="00245738"/>
    <w:rsid w:val="002668A6"/>
    <w:rsid w:val="00293457"/>
    <w:rsid w:val="00294BCC"/>
    <w:rsid w:val="002A21D2"/>
    <w:rsid w:val="002B5D60"/>
    <w:rsid w:val="00303C6D"/>
    <w:rsid w:val="00326D49"/>
    <w:rsid w:val="00352AC8"/>
    <w:rsid w:val="00353AEA"/>
    <w:rsid w:val="00362E89"/>
    <w:rsid w:val="00381997"/>
    <w:rsid w:val="00395E90"/>
    <w:rsid w:val="00397D0A"/>
    <w:rsid w:val="003A77BE"/>
    <w:rsid w:val="003D4250"/>
    <w:rsid w:val="003E1D4B"/>
    <w:rsid w:val="00417D45"/>
    <w:rsid w:val="00424FFA"/>
    <w:rsid w:val="00434E79"/>
    <w:rsid w:val="004D522E"/>
    <w:rsid w:val="00550ABB"/>
    <w:rsid w:val="00552D45"/>
    <w:rsid w:val="00591352"/>
    <w:rsid w:val="005D307A"/>
    <w:rsid w:val="0060328C"/>
    <w:rsid w:val="00617FCE"/>
    <w:rsid w:val="00685006"/>
    <w:rsid w:val="0069559E"/>
    <w:rsid w:val="006D6D73"/>
    <w:rsid w:val="006D6ED3"/>
    <w:rsid w:val="006E51B4"/>
    <w:rsid w:val="006E5E2A"/>
    <w:rsid w:val="006F0D63"/>
    <w:rsid w:val="0070020A"/>
    <w:rsid w:val="007616A0"/>
    <w:rsid w:val="007B02E0"/>
    <w:rsid w:val="007D2BA3"/>
    <w:rsid w:val="007E54BF"/>
    <w:rsid w:val="008172AF"/>
    <w:rsid w:val="00832B31"/>
    <w:rsid w:val="008376C0"/>
    <w:rsid w:val="00837E8E"/>
    <w:rsid w:val="00852A77"/>
    <w:rsid w:val="00866AFA"/>
    <w:rsid w:val="009140AF"/>
    <w:rsid w:val="00931CB5"/>
    <w:rsid w:val="009722B8"/>
    <w:rsid w:val="00975DE4"/>
    <w:rsid w:val="009C3A53"/>
    <w:rsid w:val="00A03480"/>
    <w:rsid w:val="00A06D49"/>
    <w:rsid w:val="00A264D3"/>
    <w:rsid w:val="00A86B58"/>
    <w:rsid w:val="00B22CED"/>
    <w:rsid w:val="00B32A3F"/>
    <w:rsid w:val="00B438E3"/>
    <w:rsid w:val="00B67490"/>
    <w:rsid w:val="00B76B67"/>
    <w:rsid w:val="00B81ACC"/>
    <w:rsid w:val="00B96D6F"/>
    <w:rsid w:val="00C3216E"/>
    <w:rsid w:val="00C81FF5"/>
    <w:rsid w:val="00C91174"/>
    <w:rsid w:val="00D020D6"/>
    <w:rsid w:val="00D066ED"/>
    <w:rsid w:val="00D30BC6"/>
    <w:rsid w:val="00D53D5F"/>
    <w:rsid w:val="00D56132"/>
    <w:rsid w:val="00D87B61"/>
    <w:rsid w:val="00D92418"/>
    <w:rsid w:val="00DA7CC5"/>
    <w:rsid w:val="00DC3E8C"/>
    <w:rsid w:val="00DC5384"/>
    <w:rsid w:val="00DF7DB1"/>
    <w:rsid w:val="00E3145B"/>
    <w:rsid w:val="00E320F5"/>
    <w:rsid w:val="00E35EC7"/>
    <w:rsid w:val="00E5547B"/>
    <w:rsid w:val="00E65F40"/>
    <w:rsid w:val="00E725DB"/>
    <w:rsid w:val="00E837A9"/>
    <w:rsid w:val="00E93904"/>
    <w:rsid w:val="00EC06A0"/>
    <w:rsid w:val="00EC71EE"/>
    <w:rsid w:val="00EE4B4B"/>
    <w:rsid w:val="00EF0500"/>
    <w:rsid w:val="00F23DBA"/>
    <w:rsid w:val="00F74505"/>
    <w:rsid w:val="00F77ADA"/>
    <w:rsid w:val="00F93ADF"/>
    <w:rsid w:val="00FA44F8"/>
    <w:rsid w:val="00FE06CF"/>
    <w:rsid w:val="00FE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0E7FD4"/>
  <w15:chartTrackingRefBased/>
  <w15:docId w15:val="{C4BF3B49-8709-4C89-A583-0D671555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4505"/>
    <w:pPr>
      <w:tabs>
        <w:tab w:val="center" w:pos="4320"/>
        <w:tab w:val="right" w:pos="8640"/>
      </w:tabs>
    </w:pPr>
    <w:rPr>
      <w:szCs w:val="24"/>
    </w:rPr>
  </w:style>
  <w:style w:type="character" w:customStyle="1" w:styleId="FooterChar">
    <w:name w:val="Footer Char"/>
    <w:basedOn w:val="DefaultParagraphFont"/>
    <w:link w:val="Footer"/>
    <w:rsid w:val="00F745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AEA"/>
    <w:rPr>
      <w:rFonts w:ascii="Segoe UI" w:eastAsia="Times New Roman" w:hAnsi="Segoe UI" w:cs="Segoe UI"/>
      <w:sz w:val="18"/>
      <w:szCs w:val="18"/>
    </w:rPr>
  </w:style>
  <w:style w:type="paragraph" w:styleId="ListParagraph">
    <w:name w:val="List Paragraph"/>
    <w:basedOn w:val="Normal"/>
    <w:uiPriority w:val="34"/>
    <w:qFormat/>
    <w:rsid w:val="00E837A9"/>
    <w:pPr>
      <w:spacing w:after="160" w:line="259"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iPriority w:val="99"/>
    <w:semiHidden/>
    <w:unhideWhenUsed/>
    <w:rsid w:val="0060328C"/>
    <w:pPr>
      <w:widowControl w:val="0"/>
      <w:tabs>
        <w:tab w:val="left" w:pos="3060"/>
        <w:tab w:val="left" w:pos="4140"/>
        <w:tab w:val="left" w:pos="5130"/>
        <w:tab w:val="left" w:pos="6120"/>
      </w:tabs>
      <w:ind w:left="1440" w:hanging="1440"/>
      <w:jc w:val="both"/>
    </w:pPr>
    <w:rPr>
      <w:sz w:val="22"/>
    </w:rPr>
  </w:style>
  <w:style w:type="character" w:customStyle="1" w:styleId="BodyTextIndentChar">
    <w:name w:val="Body Text Indent Char"/>
    <w:basedOn w:val="DefaultParagraphFont"/>
    <w:link w:val="BodyTextIndent"/>
    <w:uiPriority w:val="99"/>
    <w:semiHidden/>
    <w:rsid w:val="0060328C"/>
    <w:rPr>
      <w:rFonts w:ascii="Times New Roman" w:eastAsia="Times New Roman" w:hAnsi="Times New Roman" w:cs="Times New Roman"/>
      <w:szCs w:val="20"/>
    </w:rPr>
  </w:style>
  <w:style w:type="paragraph" w:styleId="Header">
    <w:name w:val="header"/>
    <w:basedOn w:val="Normal"/>
    <w:link w:val="HeaderChar"/>
    <w:uiPriority w:val="99"/>
    <w:unhideWhenUsed/>
    <w:rsid w:val="00381997"/>
    <w:pPr>
      <w:tabs>
        <w:tab w:val="center" w:pos="4680"/>
        <w:tab w:val="right" w:pos="9360"/>
      </w:tabs>
    </w:pPr>
  </w:style>
  <w:style w:type="character" w:customStyle="1" w:styleId="HeaderChar">
    <w:name w:val="Header Char"/>
    <w:basedOn w:val="DefaultParagraphFont"/>
    <w:link w:val="Header"/>
    <w:uiPriority w:val="99"/>
    <w:rsid w:val="00381997"/>
    <w:rPr>
      <w:rFonts w:ascii="Times New Roman" w:eastAsia="Times New Roman" w:hAnsi="Times New Roman" w:cs="Times New Roman"/>
      <w:sz w:val="24"/>
      <w:szCs w:val="20"/>
    </w:rPr>
  </w:style>
  <w:style w:type="paragraph" w:customStyle="1" w:styleId="Default">
    <w:name w:val="Default"/>
    <w:rsid w:val="00D92418"/>
    <w:pPr>
      <w:autoSpaceDE w:val="0"/>
      <w:autoSpaceDN w:val="0"/>
      <w:adjustRightInd w:val="0"/>
      <w:spacing w:after="0" w:line="240" w:lineRule="auto"/>
    </w:pPr>
    <w:rPr>
      <w:rFonts w:ascii="MV Boli" w:hAnsi="MV Boli" w:cs="MV Boli"/>
      <w:color w:val="000000"/>
      <w:sz w:val="24"/>
      <w:szCs w:val="24"/>
    </w:rPr>
  </w:style>
  <w:style w:type="paragraph" w:styleId="FootnoteText">
    <w:name w:val="footnote text"/>
    <w:basedOn w:val="Normal"/>
    <w:link w:val="FootnoteTextChar"/>
    <w:uiPriority w:val="99"/>
    <w:semiHidden/>
    <w:unhideWhenUsed/>
    <w:rsid w:val="00DA7CC5"/>
    <w:rPr>
      <w:rFonts w:asciiTheme="minorHAnsi" w:eastAsiaTheme="minorHAnsi" w:hAnsiTheme="minorHAnsi" w:cstheme="minorBidi"/>
      <w:szCs w:val="24"/>
    </w:rPr>
  </w:style>
  <w:style w:type="character" w:customStyle="1" w:styleId="FootnoteTextChar">
    <w:name w:val="Footnote Text Char"/>
    <w:basedOn w:val="DefaultParagraphFont"/>
    <w:link w:val="FootnoteText"/>
    <w:uiPriority w:val="99"/>
    <w:semiHidden/>
    <w:rsid w:val="00DA7CC5"/>
    <w:rPr>
      <w:sz w:val="24"/>
      <w:szCs w:val="24"/>
    </w:rPr>
  </w:style>
  <w:style w:type="character" w:styleId="FootnoteReference">
    <w:name w:val="footnote reference"/>
    <w:basedOn w:val="DefaultParagraphFont"/>
    <w:uiPriority w:val="99"/>
    <w:semiHidden/>
    <w:unhideWhenUsed/>
    <w:rsid w:val="00DA7CC5"/>
    <w:rPr>
      <w:vertAlign w:val="superscript"/>
    </w:rPr>
  </w:style>
  <w:style w:type="character" w:styleId="Hyperlink">
    <w:name w:val="Hyperlink"/>
    <w:basedOn w:val="DefaultParagraphFont"/>
    <w:uiPriority w:val="99"/>
    <w:unhideWhenUsed/>
    <w:rsid w:val="00DA7CC5"/>
    <w:rPr>
      <w:color w:val="0563C1" w:themeColor="hyperlink"/>
      <w:u w:val="single"/>
    </w:rPr>
  </w:style>
  <w:style w:type="paragraph" w:styleId="NormalWeb">
    <w:name w:val="Normal (Web)"/>
    <w:basedOn w:val="Normal"/>
    <w:uiPriority w:val="99"/>
    <w:unhideWhenUsed/>
    <w:rsid w:val="00E65F40"/>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765">
      <w:bodyDiv w:val="1"/>
      <w:marLeft w:val="0"/>
      <w:marRight w:val="0"/>
      <w:marTop w:val="0"/>
      <w:marBottom w:val="0"/>
      <w:divBdr>
        <w:top w:val="none" w:sz="0" w:space="0" w:color="auto"/>
        <w:left w:val="none" w:sz="0" w:space="0" w:color="auto"/>
        <w:bottom w:val="none" w:sz="0" w:space="0" w:color="auto"/>
        <w:right w:val="none" w:sz="0" w:space="0" w:color="auto"/>
      </w:divBdr>
    </w:div>
    <w:div w:id="211162492">
      <w:bodyDiv w:val="1"/>
      <w:marLeft w:val="0"/>
      <w:marRight w:val="0"/>
      <w:marTop w:val="0"/>
      <w:marBottom w:val="0"/>
      <w:divBdr>
        <w:top w:val="none" w:sz="0" w:space="0" w:color="auto"/>
        <w:left w:val="none" w:sz="0" w:space="0" w:color="auto"/>
        <w:bottom w:val="none" w:sz="0" w:space="0" w:color="auto"/>
        <w:right w:val="none" w:sz="0" w:space="0" w:color="auto"/>
      </w:divBdr>
    </w:div>
    <w:div w:id="336688416">
      <w:bodyDiv w:val="1"/>
      <w:marLeft w:val="0"/>
      <w:marRight w:val="0"/>
      <w:marTop w:val="0"/>
      <w:marBottom w:val="0"/>
      <w:divBdr>
        <w:top w:val="none" w:sz="0" w:space="0" w:color="auto"/>
        <w:left w:val="none" w:sz="0" w:space="0" w:color="auto"/>
        <w:bottom w:val="none" w:sz="0" w:space="0" w:color="auto"/>
        <w:right w:val="none" w:sz="0" w:space="0" w:color="auto"/>
      </w:divBdr>
    </w:div>
    <w:div w:id="19383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initiative.org/" TargetMode="External"/><Relationship Id="rId13" Type="http://schemas.openxmlformats.org/officeDocument/2006/relationships/hyperlink" Target="https://eos.org/features/the-coming-surge-of-rocket-emissions" TargetMode="External"/><Relationship Id="rId3" Type="http://schemas.openxmlformats.org/officeDocument/2006/relationships/settings" Target="settings.xml"/><Relationship Id="rId7" Type="http://schemas.openxmlformats.org/officeDocument/2006/relationships/hyperlink" Target="https://ehtrust.org/key-issues/harvard-press-book-telecom-industry-influence-us-fcc-captured-agency/" TargetMode="External"/><Relationship Id="rId12" Type="http://schemas.openxmlformats.org/officeDocument/2006/relationships/hyperlink" Target="https://www.theverge.com/2018/5/31/17287062/rocket-emissions-black-carbon-alumina-particles-ozone-layer-stratosph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news/2010/101022/full/news.2010.558.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dsafetech.org/" TargetMode="External"/><Relationship Id="rId4" Type="http://schemas.openxmlformats.org/officeDocument/2006/relationships/webSettings" Target="webSettings.xml"/><Relationship Id="rId9" Type="http://schemas.openxmlformats.org/officeDocument/2006/relationships/hyperlink" Target="https://ehtrus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Clerk</cp:lastModifiedBy>
  <cp:revision>4</cp:revision>
  <cp:lastPrinted>2022-04-14T20:30:00Z</cp:lastPrinted>
  <dcterms:created xsi:type="dcterms:W3CDTF">2021-09-21T14:51:00Z</dcterms:created>
  <dcterms:modified xsi:type="dcterms:W3CDTF">2024-07-05T20:24:00Z</dcterms:modified>
</cp:coreProperties>
</file>